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0942" w14:textId="1FF984AC" w:rsidR="0094690B" w:rsidRPr="0028212D" w:rsidRDefault="0094690B" w:rsidP="0094690B">
      <w:pPr>
        <w:jc w:val="center"/>
        <w:rPr>
          <w:rFonts w:asciiTheme="majorBidi" w:hAnsiTheme="majorBidi" w:cstheme="majorBidi"/>
          <w:b/>
          <w:bCs/>
        </w:rPr>
      </w:pPr>
      <w:bookmarkStart w:id="0" w:name="_Hlk101001741"/>
      <w:bookmarkStart w:id="1" w:name="_Hlk134863884"/>
      <w:bookmarkStart w:id="2" w:name="_Hlk134262784"/>
      <w:r w:rsidRPr="0028212D">
        <w:rPr>
          <w:rFonts w:asciiTheme="majorBidi" w:hAnsiTheme="majorBidi" w:cstheme="majorBidi"/>
          <w:b/>
          <w:bCs/>
        </w:rPr>
        <w:t>AUDIT BUREAU</w:t>
      </w:r>
    </w:p>
    <w:p w14:paraId="4B830FDA" w14:textId="77777777" w:rsidR="0094690B" w:rsidRPr="0028212D" w:rsidRDefault="0094690B" w:rsidP="0094690B">
      <w:pPr>
        <w:jc w:val="center"/>
        <w:rPr>
          <w:rFonts w:asciiTheme="majorBidi" w:hAnsiTheme="majorBidi" w:cstheme="majorBidi"/>
          <w:b/>
          <w:bCs/>
        </w:rPr>
      </w:pPr>
      <w:r w:rsidRPr="0028212D">
        <w:rPr>
          <w:rFonts w:asciiTheme="majorBidi" w:hAnsiTheme="majorBidi" w:cstheme="majorBidi"/>
          <w:b/>
          <w:bCs/>
        </w:rPr>
        <w:t>NOTICE</w:t>
      </w:r>
    </w:p>
    <w:p w14:paraId="7E04072B" w14:textId="133FF9CD" w:rsidR="0094690B" w:rsidRPr="0028212D" w:rsidRDefault="0094690B" w:rsidP="0094690B">
      <w:pPr>
        <w:pStyle w:val="Heading6"/>
        <w:jc w:val="center"/>
        <w:rPr>
          <w:rFonts w:asciiTheme="majorBidi" w:hAnsiTheme="majorBidi"/>
          <w:u w:val="single"/>
        </w:rPr>
      </w:pPr>
      <w:r w:rsidRPr="0028212D">
        <w:rPr>
          <w:rFonts w:asciiTheme="majorBidi" w:hAnsiTheme="majorBidi"/>
        </w:rPr>
        <w:t xml:space="preserve">BIDDING NO. </w:t>
      </w:r>
      <w:r>
        <w:rPr>
          <w:rFonts w:asciiTheme="majorBidi" w:hAnsiTheme="majorBidi"/>
        </w:rPr>
        <w:t>05</w:t>
      </w:r>
      <w:r w:rsidRPr="0028212D">
        <w:rPr>
          <w:rFonts w:asciiTheme="majorBidi" w:hAnsiTheme="majorBidi"/>
        </w:rPr>
        <w:t>/202</w:t>
      </w:r>
      <w:r>
        <w:rPr>
          <w:rFonts w:asciiTheme="majorBidi" w:hAnsiTheme="majorBidi"/>
        </w:rPr>
        <w:t>3</w:t>
      </w:r>
      <w:r w:rsidRPr="0028212D">
        <w:rPr>
          <w:rFonts w:asciiTheme="majorBidi" w:hAnsiTheme="majorBidi"/>
        </w:rPr>
        <w:t>-202</w:t>
      </w:r>
      <w:r>
        <w:rPr>
          <w:rFonts w:asciiTheme="majorBidi" w:hAnsiTheme="majorBidi"/>
        </w:rPr>
        <w:t>4</w:t>
      </w:r>
    </w:p>
    <w:p w14:paraId="7B93E8D0" w14:textId="3AF0EED9" w:rsidR="0094690B" w:rsidRPr="0028212D" w:rsidRDefault="0094690B" w:rsidP="0094690B">
      <w:pPr>
        <w:jc w:val="center"/>
        <w:rPr>
          <w:rFonts w:asciiTheme="majorBidi" w:hAnsiTheme="majorBidi" w:cstheme="majorBidi"/>
          <w:b/>
          <w:bCs/>
        </w:rPr>
      </w:pPr>
      <w:r w:rsidRPr="0028212D">
        <w:rPr>
          <w:rFonts w:asciiTheme="majorBidi" w:hAnsiTheme="majorBidi" w:cstheme="majorBidi"/>
          <w:b/>
          <w:bCs/>
        </w:rPr>
        <w:t>R</w:t>
      </w:r>
      <w:r>
        <w:rPr>
          <w:rFonts w:asciiTheme="majorBidi" w:hAnsiTheme="majorBidi" w:cstheme="majorBidi"/>
          <w:b/>
          <w:bCs/>
        </w:rPr>
        <w:t xml:space="preserve">PURCHASE, SUPPLY, INSTALLATION, OPERATION AND MAINTENANCE OF ONE (1) WEB APPLICATION FIREWALL DEVICE WITH LICENSES </w:t>
      </w:r>
      <w:r w:rsidRPr="0028212D">
        <w:rPr>
          <w:rFonts w:asciiTheme="majorBidi" w:hAnsiTheme="majorBidi" w:cstheme="majorBidi"/>
          <w:b/>
          <w:bCs/>
        </w:rPr>
        <w:t xml:space="preserve"> </w:t>
      </w:r>
    </w:p>
    <w:p w14:paraId="5BAA64CF" w14:textId="77777777" w:rsidR="0094690B" w:rsidRPr="0028212D" w:rsidRDefault="0094690B" w:rsidP="0094690B">
      <w:pPr>
        <w:jc w:val="center"/>
        <w:rPr>
          <w:rFonts w:asciiTheme="majorBidi" w:hAnsiTheme="majorBidi" w:cstheme="majorBidi"/>
          <w:b/>
          <w:bCs/>
          <w:u w:val="single"/>
        </w:rPr>
      </w:pPr>
    </w:p>
    <w:p w14:paraId="32EA3D88" w14:textId="314550ED" w:rsidR="0094690B" w:rsidRPr="0028212D" w:rsidRDefault="0094690B" w:rsidP="0094690B">
      <w:pPr>
        <w:jc w:val="both"/>
        <w:rPr>
          <w:rFonts w:asciiTheme="majorBidi" w:hAnsiTheme="majorBidi" w:cstheme="majorBidi"/>
        </w:rPr>
      </w:pPr>
      <w:r w:rsidRPr="0028212D">
        <w:rPr>
          <w:rFonts w:asciiTheme="majorBidi" w:hAnsiTheme="majorBidi" w:cstheme="majorBidi"/>
        </w:rPr>
        <w:t>Offering date</w:t>
      </w:r>
      <w:r w:rsidRPr="0028212D">
        <w:rPr>
          <w:rFonts w:asciiTheme="majorBidi" w:hAnsiTheme="majorBidi" w:cstheme="majorBidi"/>
        </w:rPr>
        <w:tab/>
      </w:r>
      <w:r w:rsidRPr="0028212D">
        <w:rPr>
          <w:rFonts w:asciiTheme="majorBidi" w:hAnsiTheme="majorBidi" w:cstheme="majorBidi"/>
        </w:rPr>
        <w:tab/>
        <w:t xml:space="preserve">: </w:t>
      </w:r>
      <w:r>
        <w:rPr>
          <w:rFonts w:asciiTheme="majorBidi" w:hAnsiTheme="majorBidi" w:cstheme="majorBidi"/>
        </w:rPr>
        <w:t>06</w:t>
      </w:r>
      <w:r w:rsidRPr="0028212D">
        <w:rPr>
          <w:rFonts w:asciiTheme="majorBidi" w:hAnsiTheme="majorBidi" w:cstheme="majorBidi"/>
        </w:rPr>
        <w:t>.0</w:t>
      </w:r>
      <w:r>
        <w:rPr>
          <w:rFonts w:asciiTheme="majorBidi" w:hAnsiTheme="majorBidi" w:cstheme="majorBidi"/>
        </w:rPr>
        <w:t>8</w:t>
      </w:r>
      <w:r w:rsidRPr="0028212D">
        <w:rPr>
          <w:rFonts w:asciiTheme="majorBidi" w:hAnsiTheme="majorBidi" w:cstheme="majorBidi"/>
        </w:rPr>
        <w:t>.202</w:t>
      </w:r>
      <w:r>
        <w:rPr>
          <w:rFonts w:asciiTheme="majorBidi" w:hAnsiTheme="majorBidi" w:cstheme="majorBidi"/>
        </w:rPr>
        <w:t>3</w:t>
      </w:r>
    </w:p>
    <w:p w14:paraId="5F474633" w14:textId="6E7AD9E5" w:rsidR="0094690B" w:rsidRPr="0028212D" w:rsidRDefault="0094690B" w:rsidP="0094690B">
      <w:pPr>
        <w:jc w:val="both"/>
        <w:rPr>
          <w:rFonts w:asciiTheme="majorBidi" w:hAnsiTheme="majorBidi" w:cstheme="majorBidi"/>
        </w:rPr>
      </w:pPr>
      <w:r w:rsidRPr="0028212D">
        <w:rPr>
          <w:rFonts w:asciiTheme="majorBidi" w:hAnsiTheme="majorBidi" w:cstheme="majorBidi"/>
        </w:rPr>
        <w:t xml:space="preserve">Closing Date </w:t>
      </w:r>
      <w:r w:rsidRPr="0028212D">
        <w:rPr>
          <w:rFonts w:asciiTheme="majorBidi" w:hAnsiTheme="majorBidi" w:cstheme="majorBidi"/>
        </w:rPr>
        <w:tab/>
      </w:r>
      <w:r w:rsidRPr="0028212D">
        <w:rPr>
          <w:rFonts w:asciiTheme="majorBidi" w:hAnsiTheme="majorBidi" w:cstheme="majorBidi"/>
        </w:rPr>
        <w:tab/>
        <w:t xml:space="preserve">: </w:t>
      </w:r>
      <w:r>
        <w:rPr>
          <w:rFonts w:asciiTheme="majorBidi" w:hAnsiTheme="majorBidi" w:cstheme="majorBidi"/>
        </w:rPr>
        <w:t>21</w:t>
      </w:r>
      <w:r w:rsidRPr="0028212D">
        <w:rPr>
          <w:rFonts w:asciiTheme="majorBidi" w:hAnsiTheme="majorBidi" w:cstheme="majorBidi"/>
        </w:rPr>
        <w:t>.0</w:t>
      </w:r>
      <w:r>
        <w:rPr>
          <w:rFonts w:asciiTheme="majorBidi" w:hAnsiTheme="majorBidi" w:cstheme="majorBidi"/>
        </w:rPr>
        <w:t>8</w:t>
      </w:r>
      <w:r w:rsidRPr="0028212D">
        <w:rPr>
          <w:rFonts w:asciiTheme="majorBidi" w:hAnsiTheme="majorBidi" w:cstheme="majorBidi"/>
        </w:rPr>
        <w:t>.202</w:t>
      </w:r>
      <w:r>
        <w:rPr>
          <w:rFonts w:asciiTheme="majorBidi" w:hAnsiTheme="majorBidi" w:cstheme="majorBidi"/>
        </w:rPr>
        <w:t>3</w:t>
      </w:r>
      <w:r w:rsidRPr="0028212D">
        <w:rPr>
          <w:rFonts w:asciiTheme="majorBidi" w:hAnsiTheme="majorBidi" w:cstheme="majorBidi"/>
        </w:rPr>
        <w:t xml:space="preserve"> </w:t>
      </w:r>
    </w:p>
    <w:p w14:paraId="4C5CEA6B" w14:textId="77777777" w:rsidR="0094690B" w:rsidRPr="0028212D" w:rsidRDefault="0094690B" w:rsidP="0094690B">
      <w:pPr>
        <w:jc w:val="both"/>
        <w:rPr>
          <w:rFonts w:asciiTheme="majorBidi" w:hAnsiTheme="majorBidi" w:cstheme="majorBidi"/>
        </w:rPr>
      </w:pPr>
      <w:r w:rsidRPr="0028212D">
        <w:rPr>
          <w:rFonts w:asciiTheme="majorBidi" w:hAnsiTheme="majorBidi" w:cstheme="majorBidi"/>
        </w:rPr>
        <w:t>Fees</w:t>
      </w:r>
      <w:r w:rsidRPr="0028212D">
        <w:rPr>
          <w:rFonts w:asciiTheme="majorBidi" w:hAnsiTheme="majorBidi" w:cstheme="majorBidi"/>
        </w:rPr>
        <w:tab/>
      </w:r>
      <w:r w:rsidRPr="0028212D">
        <w:rPr>
          <w:rFonts w:asciiTheme="majorBidi" w:hAnsiTheme="majorBidi" w:cstheme="majorBidi"/>
        </w:rPr>
        <w:tab/>
      </w:r>
      <w:r w:rsidRPr="0028212D">
        <w:rPr>
          <w:rFonts w:asciiTheme="majorBidi" w:hAnsiTheme="majorBidi" w:cstheme="majorBidi"/>
        </w:rPr>
        <w:tab/>
        <w:t xml:space="preserve">: KD 75/- non-refundable </w:t>
      </w:r>
    </w:p>
    <w:p w14:paraId="2399E72F" w14:textId="77777777" w:rsidR="0094690B" w:rsidRPr="0028212D" w:rsidRDefault="0094690B" w:rsidP="0094690B">
      <w:pPr>
        <w:jc w:val="both"/>
        <w:rPr>
          <w:rFonts w:asciiTheme="majorBidi" w:hAnsiTheme="majorBidi" w:cstheme="majorBidi"/>
        </w:rPr>
      </w:pPr>
      <w:r w:rsidRPr="0028212D">
        <w:rPr>
          <w:rFonts w:asciiTheme="majorBidi" w:hAnsiTheme="majorBidi" w:cstheme="majorBidi"/>
        </w:rPr>
        <w:t xml:space="preserve">Initial Guarantee </w:t>
      </w:r>
      <w:r w:rsidRPr="0028212D">
        <w:rPr>
          <w:rFonts w:asciiTheme="majorBidi" w:hAnsiTheme="majorBidi" w:cstheme="majorBidi"/>
        </w:rPr>
        <w:tab/>
        <w:t xml:space="preserve">: 2% of offer value valid for 90 days  </w:t>
      </w:r>
      <w:r w:rsidRPr="0028212D">
        <w:rPr>
          <w:rFonts w:asciiTheme="majorBidi" w:hAnsiTheme="majorBidi" w:cstheme="majorBidi"/>
        </w:rPr>
        <w:tab/>
      </w:r>
      <w:r w:rsidRPr="0028212D">
        <w:rPr>
          <w:rFonts w:asciiTheme="majorBidi" w:hAnsiTheme="majorBidi" w:cstheme="majorBidi"/>
        </w:rPr>
        <w:tab/>
      </w:r>
    </w:p>
    <w:p w14:paraId="6246C785" w14:textId="77777777" w:rsidR="0094690B" w:rsidRPr="0028212D" w:rsidRDefault="0094690B" w:rsidP="0094690B">
      <w:pPr>
        <w:jc w:val="center"/>
        <w:rPr>
          <w:rFonts w:asciiTheme="majorBidi" w:hAnsiTheme="majorBidi" w:cstheme="majorBidi"/>
        </w:rPr>
      </w:pPr>
    </w:p>
    <w:p w14:paraId="78790475" w14:textId="40386858" w:rsidR="0094690B" w:rsidRPr="0028212D" w:rsidRDefault="0094690B" w:rsidP="0094690B">
      <w:pPr>
        <w:jc w:val="both"/>
        <w:rPr>
          <w:rFonts w:asciiTheme="majorBidi" w:hAnsiTheme="majorBidi" w:cstheme="majorBidi"/>
        </w:rPr>
      </w:pPr>
      <w:r w:rsidRPr="0028212D">
        <w:rPr>
          <w:rFonts w:asciiTheme="majorBidi" w:hAnsiTheme="majorBidi" w:cstheme="majorBidi"/>
        </w:rPr>
        <w:t xml:space="preserve">Envelop Opening Public Meeting: </w:t>
      </w:r>
      <w:r>
        <w:rPr>
          <w:rFonts w:asciiTheme="majorBidi" w:hAnsiTheme="majorBidi" w:cstheme="majorBidi"/>
        </w:rPr>
        <w:t>Wi</w:t>
      </w:r>
      <w:r w:rsidRPr="0028212D">
        <w:rPr>
          <w:rFonts w:asciiTheme="majorBidi" w:hAnsiTheme="majorBidi" w:cstheme="majorBidi"/>
        </w:rPr>
        <w:t>ll be held at 11.</w:t>
      </w:r>
      <w:r>
        <w:rPr>
          <w:rFonts w:asciiTheme="majorBidi" w:hAnsiTheme="majorBidi" w:cstheme="majorBidi"/>
        </w:rPr>
        <w:t>0</w:t>
      </w:r>
      <w:r w:rsidRPr="0028212D">
        <w:rPr>
          <w:rFonts w:asciiTheme="majorBidi" w:hAnsiTheme="majorBidi" w:cstheme="majorBidi"/>
        </w:rPr>
        <w:t xml:space="preserve">0 am on </w:t>
      </w:r>
      <w:r>
        <w:rPr>
          <w:rFonts w:asciiTheme="majorBidi" w:hAnsiTheme="majorBidi" w:cstheme="majorBidi"/>
        </w:rPr>
        <w:t>Tues</w:t>
      </w:r>
      <w:r w:rsidRPr="0028212D">
        <w:rPr>
          <w:rFonts w:asciiTheme="majorBidi" w:hAnsiTheme="majorBidi" w:cstheme="majorBidi"/>
        </w:rPr>
        <w:t>day 2</w:t>
      </w:r>
      <w:r>
        <w:rPr>
          <w:rFonts w:asciiTheme="majorBidi" w:hAnsiTheme="majorBidi" w:cstheme="majorBidi"/>
        </w:rPr>
        <w:t>2/08/2023</w:t>
      </w:r>
      <w:r w:rsidRPr="0028212D">
        <w:rPr>
          <w:rFonts w:asciiTheme="majorBidi" w:hAnsiTheme="majorBidi" w:cstheme="majorBidi"/>
        </w:rPr>
        <w:t xml:space="preserve"> at the Audit Bureau Headquarters.</w:t>
      </w:r>
    </w:p>
    <w:p w14:paraId="55ACF969" w14:textId="77777777" w:rsidR="0094690B" w:rsidRPr="0028212D" w:rsidRDefault="0094690B" w:rsidP="0094690B">
      <w:pPr>
        <w:jc w:val="both"/>
        <w:rPr>
          <w:rFonts w:asciiTheme="majorBidi" w:hAnsiTheme="majorBidi" w:cstheme="majorBidi"/>
        </w:rPr>
      </w:pPr>
    </w:p>
    <w:p w14:paraId="67E90330" w14:textId="77777777" w:rsidR="0094690B" w:rsidRPr="0028212D" w:rsidRDefault="0094690B" w:rsidP="0094690B">
      <w:pPr>
        <w:jc w:val="lowKashida"/>
        <w:rPr>
          <w:rFonts w:asciiTheme="majorBidi" w:hAnsiTheme="majorBidi" w:cstheme="majorBidi"/>
        </w:rPr>
      </w:pPr>
      <w:r w:rsidRPr="0028212D">
        <w:rPr>
          <w:rFonts w:asciiTheme="majorBidi" w:hAnsiTheme="majorBidi" w:cstheme="majorBidi"/>
        </w:rPr>
        <w:t>The Audit Bureau hereby announces the above bidding in conformity with the terms and specifications stated in the bidding documents, which may be collected from the Supplies Section, Audit Bureau Headquarters, Shuwaikh Office – Street 102, against a non-refundable fee of KD 75/-, the fee shall be paid through K-Net.</w:t>
      </w:r>
    </w:p>
    <w:p w14:paraId="712C44AA" w14:textId="77777777" w:rsidR="0094690B" w:rsidRPr="0028212D" w:rsidRDefault="0094690B" w:rsidP="0094690B">
      <w:pPr>
        <w:jc w:val="center"/>
        <w:rPr>
          <w:rFonts w:asciiTheme="majorBidi" w:hAnsiTheme="majorBidi" w:cstheme="majorBidi"/>
        </w:rPr>
      </w:pPr>
    </w:p>
    <w:p w14:paraId="4A53341B" w14:textId="16A812EF" w:rsidR="0094690B" w:rsidRPr="0028212D" w:rsidRDefault="0094690B" w:rsidP="0094690B">
      <w:pPr>
        <w:jc w:val="lowKashida"/>
        <w:rPr>
          <w:rFonts w:asciiTheme="majorBidi" w:hAnsiTheme="majorBidi" w:cstheme="majorBidi"/>
        </w:rPr>
      </w:pPr>
      <w:r w:rsidRPr="0028212D">
        <w:rPr>
          <w:rFonts w:asciiTheme="majorBidi" w:hAnsiTheme="majorBidi" w:cstheme="majorBidi"/>
        </w:rPr>
        <w:t xml:space="preserve">The offers shall be accompanied with the initial guarantee whether in the form of letters of guarantee or certified cheques issued by the bank, which shall bear the name of the participating company or establishment and the beneficiary authority (Audit Bureau). </w:t>
      </w:r>
    </w:p>
    <w:p w14:paraId="7502BD82" w14:textId="77777777" w:rsidR="0094690B" w:rsidRPr="0028212D" w:rsidRDefault="0094690B" w:rsidP="0094690B">
      <w:pPr>
        <w:jc w:val="lowKashida"/>
        <w:rPr>
          <w:rFonts w:asciiTheme="majorBidi" w:hAnsiTheme="majorBidi" w:cstheme="majorBidi"/>
          <w:b/>
          <w:bCs/>
        </w:rPr>
      </w:pPr>
    </w:p>
    <w:p w14:paraId="052D0BEE" w14:textId="77777777" w:rsidR="0094690B" w:rsidRPr="0028212D" w:rsidRDefault="0094690B" w:rsidP="0094690B">
      <w:pPr>
        <w:jc w:val="lowKashida"/>
        <w:rPr>
          <w:rFonts w:asciiTheme="majorBidi" w:hAnsiTheme="majorBidi" w:cstheme="majorBidi"/>
          <w:b/>
          <w:bCs/>
        </w:rPr>
      </w:pPr>
      <w:proofErr w:type="gramStart"/>
      <w:r w:rsidRPr="0028212D">
        <w:rPr>
          <w:rFonts w:asciiTheme="majorBidi" w:hAnsiTheme="majorBidi" w:cstheme="majorBidi"/>
          <w:b/>
          <w:bCs/>
        </w:rPr>
        <w:t>Remarks :</w:t>
      </w:r>
      <w:proofErr w:type="gramEnd"/>
    </w:p>
    <w:p w14:paraId="155AAECB" w14:textId="1C221C84" w:rsidR="0094690B" w:rsidRDefault="0094690B" w:rsidP="0094690B">
      <w:pPr>
        <w:spacing w:line="260" w:lineRule="exact"/>
        <w:jc w:val="both"/>
        <w:rPr>
          <w:rFonts w:asciiTheme="majorBidi" w:hAnsiTheme="majorBidi" w:cstheme="majorBidi"/>
        </w:rPr>
      </w:pPr>
      <w:r w:rsidRPr="0028212D">
        <w:rPr>
          <w:rFonts w:asciiTheme="majorBidi" w:hAnsiTheme="majorBidi" w:cstheme="majorBidi"/>
        </w:rPr>
        <w:t>Follow-up shall be through Audit Bureau website (</w:t>
      </w:r>
      <w:hyperlink r:id="rId8" w:history="1">
        <w:r w:rsidRPr="0028212D">
          <w:rPr>
            <w:rStyle w:val="Hyperlink"/>
            <w:rFonts w:asciiTheme="majorBidi" w:eastAsiaTheme="majorEastAsia" w:hAnsiTheme="majorBidi" w:cstheme="majorBidi"/>
          </w:rPr>
          <w:t>www.sab.gov.com</w:t>
        </w:r>
      </w:hyperlink>
      <w:r w:rsidRPr="0028212D">
        <w:rPr>
          <w:rFonts w:asciiTheme="majorBidi" w:hAnsiTheme="majorBidi" w:cstheme="majorBidi"/>
        </w:rPr>
        <w:t>) on any updates on the bidding.</w:t>
      </w:r>
      <w:bookmarkEnd w:id="2"/>
    </w:p>
    <w:p w14:paraId="64E3D1D3" w14:textId="77777777" w:rsidR="00956C54" w:rsidRDefault="00956C54" w:rsidP="00956C54">
      <w:pPr>
        <w:jc w:val="center"/>
        <w:rPr>
          <w:b/>
        </w:rPr>
      </w:pPr>
      <w:r>
        <w:rPr>
          <w:b/>
        </w:rPr>
        <w:t>COUNCIL OF MINISTERS</w:t>
      </w:r>
    </w:p>
    <w:p w14:paraId="12F5656B" w14:textId="77777777" w:rsidR="00956C54" w:rsidRDefault="00956C54" w:rsidP="00956C54">
      <w:pPr>
        <w:jc w:val="center"/>
        <w:rPr>
          <w:b/>
        </w:rPr>
      </w:pPr>
      <w:r>
        <w:rPr>
          <w:b/>
        </w:rPr>
        <w:t>CORRIGENDUM NOTICE</w:t>
      </w:r>
    </w:p>
    <w:p w14:paraId="6B408493" w14:textId="77777777" w:rsidR="00956C54" w:rsidRDefault="00956C54" w:rsidP="00956C54">
      <w:pPr>
        <w:jc w:val="center"/>
        <w:rPr>
          <w:b/>
          <w:u w:val="single"/>
        </w:rPr>
      </w:pPr>
      <w:r>
        <w:rPr>
          <w:b/>
        </w:rPr>
        <w:t>BIDDING NO.</w:t>
      </w:r>
      <w:r w:rsidRPr="000729A5">
        <w:rPr>
          <w:b/>
        </w:rPr>
        <w:t xml:space="preserve"> </w:t>
      </w:r>
      <w:r>
        <w:rPr>
          <w:b/>
        </w:rPr>
        <w:t>1</w:t>
      </w:r>
      <w:r w:rsidRPr="000729A5">
        <w:rPr>
          <w:b/>
        </w:rPr>
        <w:t>-</w:t>
      </w:r>
      <w:r>
        <w:rPr>
          <w:b/>
        </w:rPr>
        <w:t>2023/2024</w:t>
      </w:r>
    </w:p>
    <w:p w14:paraId="252AD8EA" w14:textId="77777777" w:rsidR="00956C54" w:rsidRPr="00BF281F" w:rsidRDefault="00956C54" w:rsidP="00956C54">
      <w:pPr>
        <w:jc w:val="center"/>
        <w:rPr>
          <w:b/>
          <w:bCs/>
          <w:u w:val="single"/>
        </w:rPr>
      </w:pPr>
      <w:r>
        <w:rPr>
          <w:b/>
        </w:rPr>
        <w:t xml:space="preserve">MAINTENANCE WORKS OF INDOOR PLANTS </w:t>
      </w:r>
    </w:p>
    <w:p w14:paraId="77D056DB" w14:textId="77777777" w:rsidR="00956C54" w:rsidRDefault="00956C54" w:rsidP="00956C54">
      <w:pPr>
        <w:jc w:val="center"/>
        <w:rPr>
          <w:u w:val="single"/>
        </w:rPr>
      </w:pPr>
      <w:r>
        <w:rPr>
          <w:b/>
          <w:u w:val="single"/>
        </w:rPr>
        <w:t xml:space="preserve">  </w:t>
      </w:r>
    </w:p>
    <w:p w14:paraId="0EA10533" w14:textId="77DD84B9" w:rsidR="00956C54" w:rsidRDefault="00956C54" w:rsidP="00956C54">
      <w:pPr>
        <w:jc w:val="both"/>
      </w:pPr>
      <w:r>
        <w:t>The Council of Ministers General Secretariat hereby announces the extension of the closing date of the above to become on T</w:t>
      </w:r>
      <w:r>
        <w:t>hurs</w:t>
      </w:r>
      <w:r>
        <w:t xml:space="preserve">day </w:t>
      </w:r>
      <w:r>
        <w:t>17</w:t>
      </w:r>
      <w:r>
        <w:t>.08.2023 instead of T</w:t>
      </w:r>
      <w:r>
        <w:t>h</w:t>
      </w:r>
      <w:r>
        <w:t xml:space="preserve">ursday 03.08.2023. </w:t>
      </w:r>
    </w:p>
    <w:p w14:paraId="03157E01" w14:textId="52512FE5" w:rsidR="00956C54" w:rsidRDefault="00956C54" w:rsidP="00956C54">
      <w:pPr>
        <w:spacing w:line="260" w:lineRule="exact"/>
        <w:jc w:val="both"/>
        <w:rPr>
          <w:rFonts w:asciiTheme="majorBidi" w:hAnsiTheme="majorBidi" w:cstheme="majorBidi"/>
        </w:rPr>
      </w:pPr>
      <w:r>
        <w:t>For further information, please contact Contracts &amp; Tenders Control: Tel. No. 1800008 (exchange), Ext. 3336 Fax: 22221361 / 22221417.</w:t>
      </w:r>
    </w:p>
    <w:p w14:paraId="233309F0" w14:textId="7810F847" w:rsidR="00956C54" w:rsidRDefault="00956C54" w:rsidP="0094690B">
      <w:pPr>
        <w:spacing w:line="260" w:lineRule="exact"/>
        <w:jc w:val="both"/>
        <w:rPr>
          <w:rFonts w:asciiTheme="majorBidi" w:hAnsiTheme="majorBidi" w:cstheme="majorBidi"/>
        </w:rPr>
      </w:pPr>
    </w:p>
    <w:p w14:paraId="6AAF4A2E" w14:textId="77777777" w:rsidR="00DB7CBB" w:rsidRDefault="00DB7CBB" w:rsidP="00DB7CBB">
      <w:pPr>
        <w:jc w:val="center"/>
        <w:rPr>
          <w:b/>
          <w:bCs/>
        </w:rPr>
      </w:pPr>
      <w:r>
        <w:rPr>
          <w:b/>
          <w:bCs/>
        </w:rPr>
        <w:t>NATIONAL COUNCIL FOR CULTURE, ARTS &amp; LETTERS</w:t>
      </w:r>
    </w:p>
    <w:p w14:paraId="61BDC1AB" w14:textId="77777777" w:rsidR="00DB7CBB" w:rsidRDefault="00DB7CBB" w:rsidP="00DB7CBB">
      <w:pPr>
        <w:jc w:val="center"/>
        <w:rPr>
          <w:b/>
          <w:bCs/>
        </w:rPr>
      </w:pPr>
      <w:r>
        <w:rPr>
          <w:b/>
          <w:bCs/>
        </w:rPr>
        <w:t>NOTICE</w:t>
      </w:r>
    </w:p>
    <w:p w14:paraId="47BB99BB" w14:textId="13B1295E" w:rsidR="00DB7CBB" w:rsidRDefault="00DB7CBB" w:rsidP="00DB7CBB">
      <w:pPr>
        <w:jc w:val="center"/>
        <w:rPr>
          <w:b/>
          <w:bCs/>
        </w:rPr>
      </w:pPr>
      <w:r>
        <w:rPr>
          <w:b/>
          <w:bCs/>
        </w:rPr>
        <w:t>BIDDING NO. NCCAL/</w:t>
      </w:r>
      <w:r>
        <w:rPr>
          <w:b/>
          <w:bCs/>
        </w:rPr>
        <w:t>4</w:t>
      </w:r>
      <w:r>
        <w:rPr>
          <w:b/>
          <w:bCs/>
        </w:rPr>
        <w:t>-202</w:t>
      </w:r>
      <w:r>
        <w:rPr>
          <w:b/>
          <w:bCs/>
        </w:rPr>
        <w:t>3</w:t>
      </w:r>
      <w:r>
        <w:rPr>
          <w:b/>
          <w:bCs/>
        </w:rPr>
        <w:t>/202</w:t>
      </w:r>
      <w:r>
        <w:rPr>
          <w:b/>
          <w:bCs/>
        </w:rPr>
        <w:t>4</w:t>
      </w:r>
      <w:r>
        <w:rPr>
          <w:b/>
          <w:bCs/>
        </w:rPr>
        <w:t xml:space="preserve"> </w:t>
      </w:r>
    </w:p>
    <w:p w14:paraId="03058842" w14:textId="30C7F24B" w:rsidR="00DB7CBB" w:rsidRDefault="00DB7CBB" w:rsidP="00DB7CBB">
      <w:pPr>
        <w:jc w:val="center"/>
        <w:rPr>
          <w:b/>
          <w:bCs/>
        </w:rPr>
      </w:pPr>
      <w:r>
        <w:rPr>
          <w:b/>
          <w:bCs/>
        </w:rPr>
        <w:t>MAINTENANCE</w:t>
      </w:r>
      <w:r>
        <w:rPr>
          <w:b/>
          <w:bCs/>
        </w:rPr>
        <w:t>, REPAIR AND PROG</w:t>
      </w:r>
      <w:r w:rsidR="00770979">
        <w:rPr>
          <w:b/>
          <w:bCs/>
        </w:rPr>
        <w:t xml:space="preserve">RAMMING </w:t>
      </w:r>
      <w:r>
        <w:rPr>
          <w:b/>
          <w:bCs/>
        </w:rPr>
        <w:t xml:space="preserve">OF </w:t>
      </w:r>
      <w:r w:rsidR="00770979">
        <w:rPr>
          <w:b/>
          <w:bCs/>
        </w:rPr>
        <w:t xml:space="preserve">ELECTRONIC EXCHANGES AND TELEPHONE NETWORKS FOR THE SITES OF </w:t>
      </w:r>
      <w:proofErr w:type="spellStart"/>
      <w:r>
        <w:rPr>
          <w:b/>
          <w:bCs/>
        </w:rPr>
        <w:t>OF</w:t>
      </w:r>
      <w:proofErr w:type="spellEnd"/>
      <w:r>
        <w:rPr>
          <w:b/>
          <w:bCs/>
        </w:rPr>
        <w:t xml:space="preserve"> THE NATIONAL COUNCIL FOR CULTURE, ARTS &amp; LETTERS INCLUDING THE SPARE PARTS</w:t>
      </w:r>
    </w:p>
    <w:p w14:paraId="0648FFFB" w14:textId="77777777" w:rsidR="00DB7CBB" w:rsidRDefault="00DB7CBB" w:rsidP="00DB7CBB">
      <w:pPr>
        <w:jc w:val="center"/>
        <w:rPr>
          <w:u w:val="single"/>
        </w:rPr>
      </w:pPr>
    </w:p>
    <w:p w14:paraId="3E11AF8F" w14:textId="3990F5E9" w:rsidR="00956C54" w:rsidRDefault="00DB7CBB" w:rsidP="00DB7CBB">
      <w:pPr>
        <w:spacing w:line="260" w:lineRule="exact"/>
        <w:jc w:val="both"/>
        <w:rPr>
          <w:rFonts w:asciiTheme="majorBidi" w:hAnsiTheme="majorBidi" w:cstheme="majorBidi"/>
        </w:rPr>
      </w:pPr>
      <w:r>
        <w:t>The National Council for Culture, Arts &amp; Letters hereby announces the above bidding. Those desirous specialized companies by the Central Agency for Public Tenders (CAPT) to participate in this bidding may collect the bidding documents against a non-refundable fee of KD 75/- from the Financial Affairs Department, Contracts Section, 2</w:t>
      </w:r>
      <w:r>
        <w:rPr>
          <w:vertAlign w:val="superscript"/>
        </w:rPr>
        <w:t>nd</w:t>
      </w:r>
      <w:r>
        <w:t xml:space="preserve"> Floor – Room (1) - Council Building, </w:t>
      </w:r>
      <w:proofErr w:type="spellStart"/>
      <w:r>
        <w:lastRenderedPageBreak/>
        <w:t>Shuaada</w:t>
      </w:r>
      <w:proofErr w:type="spellEnd"/>
      <w:r>
        <w:t xml:space="preserve"> Street, </w:t>
      </w:r>
      <w:proofErr w:type="spellStart"/>
      <w:r>
        <w:t>Sharq</w:t>
      </w:r>
      <w:proofErr w:type="spellEnd"/>
      <w:r>
        <w:t>, within 10 working days from the date of publishing this notice in Kuwait Al-Youm.</w:t>
      </w:r>
    </w:p>
    <w:p w14:paraId="57721B8B" w14:textId="77777777" w:rsidR="00E548F7" w:rsidRDefault="00E548F7" w:rsidP="00E548F7">
      <w:pPr>
        <w:pStyle w:val="Heading2"/>
        <w:rPr>
          <w:u w:val="none"/>
        </w:rPr>
      </w:pPr>
      <w:r>
        <w:rPr>
          <w:u w:val="none"/>
        </w:rPr>
        <w:t>PUBLICAUTHORITY FOR HANDICAPPED AFFAIRS</w:t>
      </w:r>
    </w:p>
    <w:p w14:paraId="4F9778EA" w14:textId="77777777" w:rsidR="00E548F7" w:rsidRPr="00175CB0" w:rsidRDefault="00E548F7" w:rsidP="00E548F7">
      <w:pPr>
        <w:jc w:val="center"/>
        <w:rPr>
          <w:b/>
          <w:bCs/>
        </w:rPr>
      </w:pPr>
      <w:r w:rsidRPr="00175CB0">
        <w:rPr>
          <w:b/>
          <w:bCs/>
        </w:rPr>
        <w:t>NOTICE</w:t>
      </w:r>
    </w:p>
    <w:p w14:paraId="0106858C" w14:textId="0756980D" w:rsidR="00E548F7" w:rsidRDefault="00E548F7" w:rsidP="00E548F7">
      <w:pPr>
        <w:pStyle w:val="Heading2"/>
        <w:rPr>
          <w:u w:val="none"/>
        </w:rPr>
      </w:pPr>
      <w:r>
        <w:rPr>
          <w:u w:val="none"/>
        </w:rPr>
        <w:t xml:space="preserve">PUBLIC BIDDING NO. </w:t>
      </w:r>
      <w:r>
        <w:rPr>
          <w:u w:val="none"/>
        </w:rPr>
        <w:t>3</w:t>
      </w:r>
      <w:r>
        <w:rPr>
          <w:u w:val="none"/>
        </w:rPr>
        <w:t>/202</w:t>
      </w:r>
      <w:r>
        <w:rPr>
          <w:u w:val="none"/>
        </w:rPr>
        <w:t>3</w:t>
      </w:r>
      <w:r>
        <w:rPr>
          <w:u w:val="none"/>
        </w:rPr>
        <w:t>-202</w:t>
      </w:r>
      <w:r>
        <w:rPr>
          <w:u w:val="none"/>
        </w:rPr>
        <w:t>4</w:t>
      </w:r>
    </w:p>
    <w:p w14:paraId="723E0BD8" w14:textId="2D90B579" w:rsidR="00E548F7" w:rsidRPr="00E548F7" w:rsidRDefault="00E548F7" w:rsidP="00E548F7">
      <w:pPr>
        <w:pStyle w:val="Heading2"/>
        <w:rPr>
          <w:u w:val="none"/>
        </w:rPr>
      </w:pPr>
      <w:r>
        <w:rPr>
          <w:u w:val="none"/>
        </w:rPr>
        <w:t>IMPROVEMENT OF EMPLOYEES AND CUSTOMERS` SERVICE</w:t>
      </w:r>
    </w:p>
    <w:p w14:paraId="51596251" w14:textId="77777777" w:rsidR="00E548F7" w:rsidRDefault="00E548F7" w:rsidP="00E548F7">
      <w:pPr>
        <w:jc w:val="center"/>
        <w:rPr>
          <w:b/>
          <w:bCs/>
          <w:u w:val="single"/>
        </w:rPr>
      </w:pPr>
    </w:p>
    <w:p w14:paraId="6D1DA4C0" w14:textId="33612D24" w:rsidR="00E548F7" w:rsidRDefault="00E548F7" w:rsidP="00E548F7">
      <w:pPr>
        <w:jc w:val="lowKashida"/>
      </w:pPr>
      <w:r>
        <w:t xml:space="preserve">The Public Authority for Handicapped Affairs hereby announces the above bidding in conformity with the terms, conditions and specifications stated in the bidding documents which can be obtained from the Authority headquarters in </w:t>
      </w:r>
      <w:proofErr w:type="spellStart"/>
      <w:r>
        <w:t>Hawally</w:t>
      </w:r>
      <w:proofErr w:type="spellEnd"/>
      <w:r>
        <w:t xml:space="preserve"> Block 11, Beirut Street, First Floor, Tenders Department, Opposite Bayan Bilingual School during the official works hours from </w:t>
      </w:r>
      <w:r>
        <w:t>9</w:t>
      </w:r>
      <w:r>
        <w:t>.00 a.m. to 1.00 p.m. as follows:</w:t>
      </w:r>
    </w:p>
    <w:p w14:paraId="25464619" w14:textId="77777777" w:rsidR="00E548F7" w:rsidRDefault="00E548F7" w:rsidP="00E548F7">
      <w:pPr>
        <w:jc w:val="lowKashida"/>
      </w:pPr>
    </w:p>
    <w:p w14:paraId="13FBF9BD" w14:textId="77777777" w:rsidR="00E548F7" w:rsidRDefault="00E548F7" w:rsidP="00E548F7">
      <w:pPr>
        <w:jc w:val="lowKashida"/>
      </w:pPr>
      <w:r>
        <w:t>Bidding Subject: As above</w:t>
      </w:r>
    </w:p>
    <w:p w14:paraId="44A8742B" w14:textId="54024898" w:rsidR="00E548F7" w:rsidRDefault="00E548F7" w:rsidP="00E548F7">
      <w:pPr>
        <w:jc w:val="lowKashida"/>
      </w:pPr>
      <w:r>
        <w:t>Closing Date: 2</w:t>
      </w:r>
      <w:r>
        <w:t>0</w:t>
      </w:r>
      <w:r>
        <w:t>.0</w:t>
      </w:r>
      <w:r>
        <w:t>8</w:t>
      </w:r>
      <w:r>
        <w:t>.202</w:t>
      </w:r>
      <w:r>
        <w:t>3</w:t>
      </w:r>
    </w:p>
    <w:p w14:paraId="0D7D6B6B" w14:textId="384599C5" w:rsidR="00E548F7" w:rsidRDefault="00E548F7" w:rsidP="00E548F7">
      <w:pPr>
        <w:jc w:val="lowKashida"/>
      </w:pPr>
      <w:r>
        <w:t xml:space="preserve">Pre-tender </w:t>
      </w:r>
      <w:proofErr w:type="gramStart"/>
      <w:r>
        <w:t>Meeting :</w:t>
      </w:r>
      <w:proofErr w:type="gramEnd"/>
      <w:r>
        <w:t xml:space="preserve"> </w:t>
      </w:r>
      <w:r>
        <w:t>14/08/2023</w:t>
      </w:r>
      <w:r>
        <w:t xml:space="preserve"> at 11.00 a.m.</w:t>
      </w:r>
    </w:p>
    <w:p w14:paraId="1F8E9A86" w14:textId="77777777" w:rsidR="00E548F7" w:rsidRDefault="00E548F7" w:rsidP="00E548F7">
      <w:pPr>
        <w:jc w:val="lowKashida"/>
      </w:pPr>
      <w:r>
        <w:t xml:space="preserve">Document </w:t>
      </w:r>
      <w:proofErr w:type="gramStart"/>
      <w:r>
        <w:t>Fee :</w:t>
      </w:r>
      <w:proofErr w:type="gramEnd"/>
      <w:r>
        <w:t xml:space="preserve"> KD 25/-</w:t>
      </w:r>
    </w:p>
    <w:p w14:paraId="3CCAD86D" w14:textId="6DF33384" w:rsidR="00E548F7" w:rsidRDefault="00E548F7" w:rsidP="00E548F7">
      <w:pPr>
        <w:jc w:val="lowKashida"/>
      </w:pPr>
      <w:r>
        <w:t xml:space="preserve">Initial </w:t>
      </w:r>
      <w:proofErr w:type="gramStart"/>
      <w:r>
        <w:t>Guarantee :</w:t>
      </w:r>
      <w:proofErr w:type="gramEnd"/>
      <w:r>
        <w:t xml:space="preserve"> </w:t>
      </w:r>
      <w:r>
        <w:t>2</w:t>
      </w:r>
      <w:r>
        <w:t>% of offer value, valid for 90 days.</w:t>
      </w:r>
    </w:p>
    <w:p w14:paraId="4CDDADF4" w14:textId="77777777" w:rsidR="00E548F7" w:rsidRDefault="00E548F7" w:rsidP="00E548F7">
      <w:pPr>
        <w:jc w:val="lowKashida"/>
      </w:pPr>
    </w:p>
    <w:p w14:paraId="6F675A1B" w14:textId="77777777" w:rsidR="00E548F7" w:rsidRDefault="00E548F7" w:rsidP="00E548F7">
      <w:pPr>
        <w:jc w:val="lowKashida"/>
      </w:pPr>
      <w:r>
        <w:t>The specialized companies and establishments shall submit their offers satisfying all the documents which shall be inserted in a red wax sealed envelope accompanied with the National Manpower Certificate valid for one year.  The envelope shall be delivered to the Authority Headquarters and late offers will be rejected.  Any offer not accompanied with a copy or original of the bidding purchase receipt, initial guarantee and national manpower certificate will be disregarded. A pre-tender meeting shall be held at the Administrative Affairs Dept. in the first floor at Authority headquarters. Whether the bidder attends this meeting or not, he shall be bound by all decisions and recommendations taken in this meeting.</w:t>
      </w:r>
    </w:p>
    <w:p w14:paraId="6AF8B04C" w14:textId="77777777" w:rsidR="00E548F7" w:rsidRDefault="00E548F7" w:rsidP="00E548F7">
      <w:pPr>
        <w:jc w:val="lowKashida"/>
      </w:pPr>
    </w:p>
    <w:p w14:paraId="6C3AAF26" w14:textId="792FA2BB" w:rsidR="00E548F7" w:rsidRDefault="00E548F7" w:rsidP="00E548F7">
      <w:pPr>
        <w:spacing w:line="260" w:lineRule="exact"/>
        <w:jc w:val="both"/>
        <w:rPr>
          <w:rFonts w:asciiTheme="majorBidi" w:hAnsiTheme="majorBidi" w:cstheme="majorBidi"/>
        </w:rPr>
      </w:pPr>
      <w:r>
        <w:t xml:space="preserve">Remarks: The </w:t>
      </w:r>
      <w:r>
        <w:t>A</w:t>
      </w:r>
      <w:r>
        <w:t>uthority shall have the right to cancel the bidding without stating any reasons and without any objection by the bidder.</w:t>
      </w:r>
    </w:p>
    <w:p w14:paraId="1467DC9D" w14:textId="274E76E6" w:rsidR="00E548F7" w:rsidRDefault="00E548F7" w:rsidP="0094690B">
      <w:pPr>
        <w:spacing w:line="260" w:lineRule="exact"/>
        <w:jc w:val="both"/>
        <w:rPr>
          <w:rFonts w:asciiTheme="majorBidi" w:hAnsiTheme="majorBidi" w:cstheme="majorBidi"/>
        </w:rPr>
      </w:pPr>
    </w:p>
    <w:p w14:paraId="53647A60" w14:textId="77777777" w:rsidR="00241153" w:rsidRDefault="00241153" w:rsidP="00241153">
      <w:pPr>
        <w:jc w:val="center"/>
        <w:rPr>
          <w:b/>
        </w:rPr>
      </w:pPr>
      <w:r>
        <w:rPr>
          <w:b/>
        </w:rPr>
        <w:t xml:space="preserve">PUBLIC AUTHORITY FOR COMMUNICATIONS </w:t>
      </w:r>
    </w:p>
    <w:p w14:paraId="50B7863F" w14:textId="77777777" w:rsidR="00241153" w:rsidRDefault="00241153" w:rsidP="00241153">
      <w:pPr>
        <w:jc w:val="center"/>
        <w:rPr>
          <w:b/>
        </w:rPr>
      </w:pPr>
      <w:r>
        <w:rPr>
          <w:b/>
        </w:rPr>
        <w:t>&amp; INFORMATION TECHNOLOGY</w:t>
      </w:r>
    </w:p>
    <w:p w14:paraId="2BA602C5" w14:textId="77777777" w:rsidR="00241153" w:rsidRDefault="00241153" w:rsidP="00241153">
      <w:pPr>
        <w:jc w:val="center"/>
        <w:rPr>
          <w:b/>
        </w:rPr>
      </w:pPr>
      <w:r>
        <w:rPr>
          <w:b/>
        </w:rPr>
        <w:t>NOTICE</w:t>
      </w:r>
    </w:p>
    <w:p w14:paraId="1AC4F7EA" w14:textId="77777777" w:rsidR="00241153" w:rsidRDefault="00241153" w:rsidP="00241153">
      <w:pPr>
        <w:jc w:val="center"/>
        <w:rPr>
          <w:b/>
        </w:rPr>
      </w:pPr>
      <w:r>
        <w:rPr>
          <w:b/>
        </w:rPr>
        <w:t>PUBLIC TENDER NO. (01/2023-2024)</w:t>
      </w:r>
    </w:p>
    <w:p w14:paraId="11679644" w14:textId="77777777" w:rsidR="00241153" w:rsidRDefault="00241153" w:rsidP="00241153">
      <w:pPr>
        <w:jc w:val="center"/>
        <w:rPr>
          <w:b/>
        </w:rPr>
      </w:pPr>
      <w:r>
        <w:rPr>
          <w:b/>
        </w:rPr>
        <w:t>UPGRADING OF KUWAIT INTERNATIONAL GATEWAY</w:t>
      </w:r>
    </w:p>
    <w:p w14:paraId="4DFC6267" w14:textId="77777777" w:rsidR="00241153" w:rsidRDefault="00241153" w:rsidP="00241153">
      <w:pPr>
        <w:jc w:val="center"/>
        <w:rPr>
          <w:b/>
        </w:rPr>
      </w:pPr>
      <w:r>
        <w:rPr>
          <w:b/>
        </w:rPr>
        <w:t xml:space="preserve">IN THE PUBLIC AUTHORITY FOR COMMUNICATIONS </w:t>
      </w:r>
    </w:p>
    <w:p w14:paraId="6657EFFE" w14:textId="77777777" w:rsidR="00241153" w:rsidRDefault="00241153" w:rsidP="00241153">
      <w:pPr>
        <w:jc w:val="center"/>
        <w:rPr>
          <w:b/>
          <w:u w:val="single"/>
        </w:rPr>
      </w:pPr>
    </w:p>
    <w:p w14:paraId="08342462" w14:textId="2E358E1E" w:rsidR="00241153" w:rsidRDefault="00241153" w:rsidP="000D3232">
      <w:pPr>
        <w:jc w:val="both"/>
      </w:pPr>
      <w:r>
        <w:t>The Public Authority for Communications &amp; Information Technology hereby announces</w:t>
      </w:r>
      <w:r>
        <w:t xml:space="preserve"> the collection of the Pre-Tender Meeting for</w:t>
      </w:r>
      <w:r>
        <w:t xml:space="preserve"> the above public tender</w:t>
      </w:r>
      <w:r>
        <w:t xml:space="preserve">. Therefore, representatives of the companies </w:t>
      </w:r>
      <w:r w:rsidR="000D3232">
        <w:t xml:space="preserve">are invited to collect </w:t>
      </w:r>
      <w:r w:rsidR="000D3232">
        <w:t>the Pre-Tender Meeting for the above tender</w:t>
      </w:r>
      <w:r w:rsidR="000D3232">
        <w:t xml:space="preserve"> on Sunday 06/08/2023 from 9.00 am up to 2.00 pm, from Al Hamra Tower, Floor 56, Financial Department, Supplies Section.   </w:t>
      </w:r>
    </w:p>
    <w:p w14:paraId="714C4C05" w14:textId="77777777" w:rsidR="00E106E4" w:rsidRDefault="00E106E4" w:rsidP="00E106E4">
      <w:pPr>
        <w:jc w:val="center"/>
        <w:rPr>
          <w:b/>
        </w:rPr>
      </w:pPr>
      <w:r>
        <w:rPr>
          <w:b/>
        </w:rPr>
        <w:t xml:space="preserve">PUBLIC AUTHORITY FOR COMMUNICATIONS </w:t>
      </w:r>
    </w:p>
    <w:p w14:paraId="170D5B6C" w14:textId="77777777" w:rsidR="00E106E4" w:rsidRDefault="00E106E4" w:rsidP="00E106E4">
      <w:pPr>
        <w:jc w:val="center"/>
        <w:rPr>
          <w:b/>
        </w:rPr>
      </w:pPr>
      <w:r>
        <w:rPr>
          <w:b/>
        </w:rPr>
        <w:t>&amp; INFORMATION TECHNOLOGY</w:t>
      </w:r>
    </w:p>
    <w:p w14:paraId="7678FE98" w14:textId="77777777" w:rsidR="00E106E4" w:rsidRDefault="00E106E4" w:rsidP="00E106E4">
      <w:pPr>
        <w:jc w:val="center"/>
        <w:rPr>
          <w:b/>
        </w:rPr>
      </w:pPr>
      <w:r>
        <w:rPr>
          <w:b/>
        </w:rPr>
        <w:t>NOTICE</w:t>
      </w:r>
    </w:p>
    <w:p w14:paraId="1ACC0E8C" w14:textId="77777777" w:rsidR="00E106E4" w:rsidRDefault="00E106E4" w:rsidP="00E106E4">
      <w:pPr>
        <w:jc w:val="center"/>
        <w:rPr>
          <w:b/>
        </w:rPr>
      </w:pPr>
      <w:r>
        <w:rPr>
          <w:b/>
        </w:rPr>
        <w:t>PUBLIC TENDER NO. (06/2023-2024)</w:t>
      </w:r>
    </w:p>
    <w:p w14:paraId="074DF5AD" w14:textId="2156D81E" w:rsidR="00E106E4" w:rsidRDefault="00E106E4" w:rsidP="00E106E4">
      <w:pPr>
        <w:jc w:val="center"/>
      </w:pPr>
      <w:r>
        <w:rPr>
          <w:b/>
        </w:rPr>
        <w:lastRenderedPageBreak/>
        <w:t>SUPPLY, INSTALLATION, OPERATION, MAINTENANCE AND GUARANTEE OF SECURITY DEVICES IN THE FORM OF INTEGRATED SYSTEMS FOR AUTHORITY BUILDINGS AT TECH TOWER AND JABER AL AHMED BUILDING</w:t>
      </w:r>
    </w:p>
    <w:p w14:paraId="4825E844" w14:textId="77777777" w:rsidR="00E106E4" w:rsidRDefault="00E106E4" w:rsidP="000D3232">
      <w:pPr>
        <w:jc w:val="both"/>
        <w:rPr>
          <w:rFonts w:asciiTheme="majorBidi" w:hAnsiTheme="majorBidi" w:cstheme="majorBidi"/>
        </w:rPr>
      </w:pPr>
    </w:p>
    <w:p w14:paraId="619C118A" w14:textId="77777777" w:rsidR="00E106E4" w:rsidRDefault="00E106E4" w:rsidP="00E106E4">
      <w:pPr>
        <w:jc w:val="both"/>
      </w:pPr>
      <w:r>
        <w:t xml:space="preserve">The Public Authority for Communications &amp; Information Technology hereby announces the collection of the Pre-Tender Meeting for the above public tender. Therefore, representatives of the companies are invited to collect the Pre-Tender Meeting for the above tender on Sunday 06/08/2023 from 9.00 am up to 2.00 pm, from Al Hamra Tower, Floor 56, Financial Department, Supplies Section. </w:t>
      </w:r>
    </w:p>
    <w:p w14:paraId="6FBB8523" w14:textId="77777777" w:rsidR="000D3232" w:rsidRDefault="000D3232" w:rsidP="000D3232">
      <w:pPr>
        <w:jc w:val="center"/>
        <w:rPr>
          <w:b/>
        </w:rPr>
      </w:pPr>
      <w:r>
        <w:rPr>
          <w:b/>
        </w:rPr>
        <w:t xml:space="preserve">PUBLIC AUTHORITY FOR COMMUNICATIONS </w:t>
      </w:r>
    </w:p>
    <w:p w14:paraId="07EF856E" w14:textId="77777777" w:rsidR="000D3232" w:rsidRDefault="000D3232" w:rsidP="000D3232">
      <w:pPr>
        <w:jc w:val="center"/>
        <w:rPr>
          <w:b/>
        </w:rPr>
      </w:pPr>
      <w:r>
        <w:rPr>
          <w:b/>
        </w:rPr>
        <w:t>&amp; INFORMATION TECHNOLOGY</w:t>
      </w:r>
    </w:p>
    <w:p w14:paraId="0ADE8E3A" w14:textId="77777777" w:rsidR="000D3232" w:rsidRDefault="000D3232" w:rsidP="000D3232">
      <w:pPr>
        <w:jc w:val="center"/>
        <w:rPr>
          <w:b/>
        </w:rPr>
      </w:pPr>
      <w:r>
        <w:rPr>
          <w:b/>
        </w:rPr>
        <w:t>NOTICE</w:t>
      </w:r>
    </w:p>
    <w:p w14:paraId="17030291" w14:textId="28D0CFE0" w:rsidR="000D3232" w:rsidRDefault="00E106E4" w:rsidP="000D3232">
      <w:pPr>
        <w:jc w:val="center"/>
        <w:rPr>
          <w:b/>
        </w:rPr>
      </w:pPr>
      <w:r>
        <w:rPr>
          <w:b/>
        </w:rPr>
        <w:t>EXTENSION OF CLOSING DATE OF</w:t>
      </w:r>
      <w:r>
        <w:rPr>
          <w:b/>
        </w:rPr>
        <w:t xml:space="preserve"> </w:t>
      </w:r>
      <w:r w:rsidR="000D3232">
        <w:rPr>
          <w:b/>
        </w:rPr>
        <w:t>PUBLIC TENDER NO. (01/2023-2024)</w:t>
      </w:r>
    </w:p>
    <w:p w14:paraId="698630B1" w14:textId="77777777" w:rsidR="000D3232" w:rsidRDefault="000D3232" w:rsidP="000D3232">
      <w:pPr>
        <w:jc w:val="center"/>
        <w:rPr>
          <w:b/>
        </w:rPr>
      </w:pPr>
      <w:r>
        <w:rPr>
          <w:b/>
        </w:rPr>
        <w:t>UPGRADING OF KUWAIT INTERNATIONAL GATEWAY</w:t>
      </w:r>
    </w:p>
    <w:p w14:paraId="5C06E318" w14:textId="77777777" w:rsidR="000D3232" w:rsidRDefault="000D3232" w:rsidP="000D3232">
      <w:pPr>
        <w:jc w:val="center"/>
        <w:rPr>
          <w:b/>
        </w:rPr>
      </w:pPr>
      <w:r>
        <w:rPr>
          <w:b/>
        </w:rPr>
        <w:t xml:space="preserve">IN THE PUBLIC AUTHORITY FOR COMMUNICATIONS </w:t>
      </w:r>
    </w:p>
    <w:p w14:paraId="0F430609" w14:textId="77777777" w:rsidR="000D3232" w:rsidRDefault="000D3232" w:rsidP="000D3232">
      <w:pPr>
        <w:jc w:val="center"/>
        <w:rPr>
          <w:b/>
          <w:u w:val="single"/>
        </w:rPr>
      </w:pPr>
    </w:p>
    <w:p w14:paraId="194B337B" w14:textId="4356AA45" w:rsidR="000D3232" w:rsidRDefault="00E106E4" w:rsidP="000D3232">
      <w:pPr>
        <w:jc w:val="both"/>
      </w:pPr>
      <w:r>
        <w:t>The Public Authority for Communications &amp; Information Technology hereby announces the extension of the closing date of the above public tender in conformity with the conditions stated in the Prequalification Documents which can be obtained from Al Hamra Tower, Floor No. 56, during the official working hours, the offer is valid for 90 days from the date of envelop opening.</w:t>
      </w:r>
    </w:p>
    <w:p w14:paraId="7502AF9A" w14:textId="77777777" w:rsidR="000D3232" w:rsidRDefault="000D3232" w:rsidP="000D3232">
      <w:pPr>
        <w:jc w:val="both"/>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2880"/>
        <w:gridCol w:w="3325"/>
      </w:tblGrid>
      <w:tr w:rsidR="00E106E4" w14:paraId="683D66F7" w14:textId="77777777" w:rsidTr="00E106E4">
        <w:tc>
          <w:tcPr>
            <w:tcW w:w="3145" w:type="dxa"/>
            <w:tcBorders>
              <w:top w:val="single" w:sz="4" w:space="0" w:color="000000"/>
              <w:left w:val="single" w:sz="4" w:space="0" w:color="000000"/>
              <w:bottom w:val="single" w:sz="4" w:space="0" w:color="000000"/>
              <w:right w:val="single" w:sz="4" w:space="0" w:color="000000"/>
            </w:tcBorders>
          </w:tcPr>
          <w:p w14:paraId="03179073" w14:textId="77777777" w:rsidR="00E106E4" w:rsidRDefault="00E106E4" w:rsidP="00E3036B">
            <w:pPr>
              <w:spacing w:before="120"/>
              <w:jc w:val="center"/>
            </w:pPr>
            <w:r>
              <w:t>Offering</w:t>
            </w:r>
          </w:p>
        </w:tc>
        <w:tc>
          <w:tcPr>
            <w:tcW w:w="2880" w:type="dxa"/>
            <w:tcBorders>
              <w:top w:val="single" w:sz="4" w:space="0" w:color="000000"/>
              <w:left w:val="single" w:sz="4" w:space="0" w:color="000000"/>
              <w:right w:val="single" w:sz="4" w:space="0" w:color="000000"/>
            </w:tcBorders>
          </w:tcPr>
          <w:p w14:paraId="053858E9" w14:textId="77777777" w:rsidR="00E106E4" w:rsidRDefault="00E106E4" w:rsidP="00E3036B">
            <w:pPr>
              <w:spacing w:before="120"/>
              <w:jc w:val="center"/>
            </w:pPr>
            <w:r>
              <w:t>Closing Date</w:t>
            </w:r>
          </w:p>
        </w:tc>
        <w:tc>
          <w:tcPr>
            <w:tcW w:w="3325" w:type="dxa"/>
            <w:tcBorders>
              <w:top w:val="single" w:sz="4" w:space="0" w:color="000000"/>
              <w:left w:val="single" w:sz="4" w:space="0" w:color="000000"/>
              <w:bottom w:val="single" w:sz="4" w:space="0" w:color="000000"/>
              <w:right w:val="single" w:sz="4" w:space="0" w:color="000000"/>
            </w:tcBorders>
          </w:tcPr>
          <w:p w14:paraId="5DB79E36" w14:textId="77777777" w:rsidR="00E106E4" w:rsidRDefault="00E106E4" w:rsidP="00E3036B">
            <w:pPr>
              <w:spacing w:before="120"/>
              <w:jc w:val="center"/>
            </w:pPr>
            <w:r>
              <w:t>Document Fee</w:t>
            </w:r>
          </w:p>
        </w:tc>
      </w:tr>
      <w:tr w:rsidR="00E106E4" w14:paraId="1AD2F0D7" w14:textId="77777777" w:rsidTr="00E106E4">
        <w:tc>
          <w:tcPr>
            <w:tcW w:w="3145" w:type="dxa"/>
            <w:tcBorders>
              <w:top w:val="single" w:sz="4" w:space="0" w:color="000000"/>
              <w:left w:val="single" w:sz="4" w:space="0" w:color="000000"/>
              <w:bottom w:val="single" w:sz="4" w:space="0" w:color="000000"/>
              <w:right w:val="single" w:sz="4" w:space="0" w:color="000000"/>
            </w:tcBorders>
          </w:tcPr>
          <w:p w14:paraId="16A3FA68" w14:textId="77777777" w:rsidR="00E106E4" w:rsidRDefault="00E106E4" w:rsidP="00E3036B">
            <w:pPr>
              <w:spacing w:before="120"/>
              <w:jc w:val="center"/>
            </w:pPr>
            <w:r>
              <w:t>Sunday, 25.06.2023</w:t>
            </w:r>
          </w:p>
        </w:tc>
        <w:tc>
          <w:tcPr>
            <w:tcW w:w="2880" w:type="dxa"/>
            <w:tcBorders>
              <w:left w:val="single" w:sz="4" w:space="0" w:color="000000"/>
              <w:bottom w:val="single" w:sz="4" w:space="0" w:color="000000"/>
              <w:right w:val="single" w:sz="4" w:space="0" w:color="000000"/>
            </w:tcBorders>
          </w:tcPr>
          <w:p w14:paraId="1B95F1F5" w14:textId="77777777" w:rsidR="00E106E4" w:rsidRPr="001F6C89" w:rsidRDefault="00E106E4" w:rsidP="00E3036B">
            <w:pPr>
              <w:spacing w:before="120"/>
              <w:jc w:val="center"/>
              <w:rPr>
                <w:b/>
                <w:bCs/>
              </w:rPr>
            </w:pPr>
            <w:r w:rsidRPr="001F6C89">
              <w:rPr>
                <w:b/>
                <w:bCs/>
              </w:rPr>
              <w:t>Tuesday</w:t>
            </w:r>
          </w:p>
          <w:p w14:paraId="627002A4" w14:textId="7F397601" w:rsidR="00E106E4" w:rsidRDefault="001F6C89" w:rsidP="00E3036B">
            <w:pPr>
              <w:spacing w:before="120"/>
              <w:jc w:val="center"/>
            </w:pPr>
            <w:r w:rsidRPr="001F6C89">
              <w:rPr>
                <w:b/>
                <w:bCs/>
              </w:rPr>
              <w:t>15</w:t>
            </w:r>
            <w:r w:rsidR="00E106E4" w:rsidRPr="001F6C89">
              <w:rPr>
                <w:b/>
                <w:bCs/>
              </w:rPr>
              <w:t>.08.2023</w:t>
            </w:r>
          </w:p>
        </w:tc>
        <w:tc>
          <w:tcPr>
            <w:tcW w:w="3325" w:type="dxa"/>
            <w:tcBorders>
              <w:top w:val="single" w:sz="4" w:space="0" w:color="000000"/>
              <w:left w:val="single" w:sz="4" w:space="0" w:color="000000"/>
              <w:bottom w:val="single" w:sz="4" w:space="0" w:color="000000"/>
              <w:right w:val="single" w:sz="4" w:space="0" w:color="000000"/>
            </w:tcBorders>
          </w:tcPr>
          <w:p w14:paraId="7E224815" w14:textId="77777777" w:rsidR="00E106E4" w:rsidRDefault="00E106E4" w:rsidP="00E3036B">
            <w:pPr>
              <w:spacing w:before="120"/>
              <w:jc w:val="center"/>
            </w:pPr>
            <w:r>
              <w:t xml:space="preserve">KD510/- </w:t>
            </w:r>
          </w:p>
          <w:p w14:paraId="6580D75D" w14:textId="097770FF" w:rsidR="00E106E4" w:rsidRDefault="00E106E4" w:rsidP="00E106E4">
            <w:pPr>
              <w:spacing w:before="120"/>
              <w:jc w:val="center"/>
            </w:pPr>
            <w:r>
              <w:t>(K-</w:t>
            </w:r>
            <w:proofErr w:type="gramStart"/>
            <w:r>
              <w:t>Net)</w:t>
            </w:r>
            <w:r>
              <w:t xml:space="preserve"> </w:t>
            </w:r>
            <w:r>
              <w:t xml:space="preserve"> non</w:t>
            </w:r>
            <w:proofErr w:type="gramEnd"/>
            <w:r>
              <w:t>-refundable</w:t>
            </w:r>
          </w:p>
        </w:tc>
      </w:tr>
    </w:tbl>
    <w:p w14:paraId="296E2AB8" w14:textId="77777777" w:rsidR="000D3232" w:rsidRDefault="000D3232" w:rsidP="000D3232">
      <w:pPr>
        <w:jc w:val="both"/>
      </w:pPr>
    </w:p>
    <w:p w14:paraId="02699AAE" w14:textId="5A70F833" w:rsidR="000D3232" w:rsidRDefault="000D3232" w:rsidP="000D3232">
      <w:pPr>
        <w:jc w:val="both"/>
      </w:pPr>
      <w:r>
        <w:t>Bearing in mind that the initial guarantee shall be KD80,500/- and shall be valid for entire offer period.</w:t>
      </w:r>
    </w:p>
    <w:p w14:paraId="285FC3C7" w14:textId="77777777" w:rsidR="000D3232" w:rsidRDefault="000D3232" w:rsidP="000D3232">
      <w:pPr>
        <w:jc w:val="both"/>
      </w:pPr>
    </w:p>
    <w:p w14:paraId="7CE67678" w14:textId="77777777" w:rsidR="000D3232" w:rsidRDefault="000D3232" w:rsidP="000D3232">
      <w:pPr>
        <w:jc w:val="both"/>
      </w:pPr>
      <w:r>
        <w:t>The following documents shall be accompanied to obtain the tender documents:</w:t>
      </w:r>
    </w:p>
    <w:p w14:paraId="4CF62D58" w14:textId="77777777" w:rsidR="000D3232" w:rsidRDefault="000D3232" w:rsidP="000D3232">
      <w:pPr>
        <w:numPr>
          <w:ilvl w:val="0"/>
          <w:numId w:val="54"/>
        </w:numPr>
        <w:pBdr>
          <w:top w:val="nil"/>
          <w:left w:val="nil"/>
          <w:bottom w:val="nil"/>
          <w:right w:val="nil"/>
          <w:between w:val="nil"/>
        </w:pBdr>
        <w:jc w:val="both"/>
        <w:rPr>
          <w:color w:val="000000"/>
        </w:rPr>
      </w:pPr>
      <w:r>
        <w:rPr>
          <w:color w:val="000000"/>
        </w:rPr>
        <w:t>Valid Certificate of registration with Central Agency for Public Tenders.</w:t>
      </w:r>
    </w:p>
    <w:p w14:paraId="1B36656F" w14:textId="77777777" w:rsidR="000D3232" w:rsidRDefault="000D3232" w:rsidP="000D3232">
      <w:pPr>
        <w:numPr>
          <w:ilvl w:val="0"/>
          <w:numId w:val="54"/>
        </w:numPr>
        <w:pBdr>
          <w:top w:val="nil"/>
          <w:left w:val="nil"/>
          <w:bottom w:val="nil"/>
          <w:right w:val="nil"/>
          <w:between w:val="nil"/>
        </w:pBdr>
        <w:jc w:val="both"/>
        <w:rPr>
          <w:color w:val="000000"/>
        </w:rPr>
      </w:pPr>
      <w:r>
        <w:rPr>
          <w:color w:val="000000"/>
        </w:rPr>
        <w:t>Valid Registration Certificate with PACI (Civil No. of the Organization)</w:t>
      </w:r>
    </w:p>
    <w:p w14:paraId="10DE0C59" w14:textId="77777777" w:rsidR="000D3232" w:rsidRDefault="000D3232" w:rsidP="000D3232">
      <w:pPr>
        <w:numPr>
          <w:ilvl w:val="0"/>
          <w:numId w:val="54"/>
        </w:numPr>
        <w:pBdr>
          <w:top w:val="nil"/>
          <w:left w:val="nil"/>
          <w:bottom w:val="nil"/>
          <w:right w:val="nil"/>
          <w:between w:val="nil"/>
        </w:pBdr>
        <w:jc w:val="both"/>
        <w:rPr>
          <w:color w:val="000000"/>
        </w:rPr>
      </w:pPr>
      <w:r>
        <w:rPr>
          <w:color w:val="000000"/>
        </w:rPr>
        <w:t>Valid certificate of Compliance with National Manpower Percentage.</w:t>
      </w:r>
    </w:p>
    <w:p w14:paraId="318C6E93" w14:textId="77777777" w:rsidR="000D3232" w:rsidRDefault="000D3232" w:rsidP="000D3232">
      <w:pPr>
        <w:numPr>
          <w:ilvl w:val="0"/>
          <w:numId w:val="54"/>
        </w:numPr>
        <w:pBdr>
          <w:top w:val="nil"/>
          <w:left w:val="nil"/>
          <w:bottom w:val="nil"/>
          <w:right w:val="nil"/>
          <w:between w:val="nil"/>
        </w:pBdr>
        <w:jc w:val="both"/>
        <w:rPr>
          <w:color w:val="000000"/>
        </w:rPr>
      </w:pPr>
      <w:r>
        <w:rPr>
          <w:color w:val="000000"/>
        </w:rPr>
        <w:t xml:space="preserve">Authorization Letter &amp; a copy of a Civil ID Card for the company </w:t>
      </w:r>
      <w:proofErr w:type="spellStart"/>
      <w:r>
        <w:rPr>
          <w:color w:val="000000"/>
        </w:rPr>
        <w:t>Mandoup</w:t>
      </w:r>
      <w:proofErr w:type="spellEnd"/>
      <w:r>
        <w:rPr>
          <w:color w:val="000000"/>
        </w:rPr>
        <w:t xml:space="preserve"> for Purchasing the bidding Document.</w:t>
      </w:r>
    </w:p>
    <w:p w14:paraId="68B5BA42" w14:textId="77777777" w:rsidR="001F6C89" w:rsidRDefault="001F6C89" w:rsidP="000D3232">
      <w:pPr>
        <w:jc w:val="both"/>
      </w:pPr>
    </w:p>
    <w:p w14:paraId="737AD8BD" w14:textId="07F54DC9" w:rsidR="000D3232" w:rsidRDefault="000D3232" w:rsidP="000D3232">
      <w:pPr>
        <w:jc w:val="both"/>
      </w:pPr>
      <w:r>
        <w:t>For further information, please contact the Financial Department, Tel. No. 22330357.</w:t>
      </w:r>
    </w:p>
    <w:p w14:paraId="4AD9B49C" w14:textId="77777777" w:rsidR="000D3232" w:rsidRDefault="000D3232" w:rsidP="000D3232">
      <w:pPr>
        <w:spacing w:line="260" w:lineRule="exact"/>
        <w:jc w:val="both"/>
        <w:rPr>
          <w:b/>
          <w:bCs/>
        </w:rPr>
      </w:pPr>
      <w:r>
        <w:t xml:space="preserve">The queries shall be sent to the Email: </w:t>
      </w:r>
      <w:hyperlink r:id="rId9">
        <w:r>
          <w:rPr>
            <w:color w:val="0000FF"/>
            <w:u w:val="single"/>
          </w:rPr>
          <w:t>procurement@citra.gov.kw</w:t>
        </w:r>
      </w:hyperlink>
    </w:p>
    <w:p w14:paraId="0DD30BD6" w14:textId="7479B8FA" w:rsidR="00956C54" w:rsidRDefault="00956C54" w:rsidP="0094690B">
      <w:pPr>
        <w:spacing w:line="260" w:lineRule="exact"/>
        <w:jc w:val="both"/>
        <w:rPr>
          <w:rFonts w:asciiTheme="majorBidi" w:hAnsiTheme="majorBidi" w:cstheme="majorBidi"/>
        </w:rPr>
      </w:pPr>
    </w:p>
    <w:p w14:paraId="140552EA" w14:textId="77777777" w:rsidR="001F6C89" w:rsidRDefault="001F6C89" w:rsidP="001F6C89">
      <w:pPr>
        <w:jc w:val="center"/>
        <w:rPr>
          <w:b/>
        </w:rPr>
      </w:pPr>
      <w:r>
        <w:rPr>
          <w:b/>
        </w:rPr>
        <w:t xml:space="preserve">PUBLIC AUTHORITY FOR COMMUNICATIONS </w:t>
      </w:r>
    </w:p>
    <w:p w14:paraId="2B4AA783" w14:textId="77777777" w:rsidR="001F6C89" w:rsidRDefault="001F6C89" w:rsidP="001F6C89">
      <w:pPr>
        <w:jc w:val="center"/>
        <w:rPr>
          <w:b/>
        </w:rPr>
      </w:pPr>
      <w:r>
        <w:rPr>
          <w:b/>
        </w:rPr>
        <w:t>&amp; INFORMATION TECHNOLOGY</w:t>
      </w:r>
    </w:p>
    <w:p w14:paraId="6A091186" w14:textId="77777777" w:rsidR="001F6C89" w:rsidRDefault="001F6C89" w:rsidP="001F6C89">
      <w:pPr>
        <w:jc w:val="center"/>
        <w:rPr>
          <w:b/>
        </w:rPr>
      </w:pPr>
      <w:r>
        <w:rPr>
          <w:b/>
        </w:rPr>
        <w:t>NOTICE</w:t>
      </w:r>
    </w:p>
    <w:p w14:paraId="78F21FB6" w14:textId="518C21B0" w:rsidR="001F6C89" w:rsidRDefault="001F6C89" w:rsidP="001F6C89">
      <w:pPr>
        <w:jc w:val="center"/>
        <w:rPr>
          <w:b/>
        </w:rPr>
      </w:pPr>
      <w:r>
        <w:rPr>
          <w:b/>
        </w:rPr>
        <w:t>EXTENSION OF CLOSING DATE OF</w:t>
      </w:r>
      <w:r>
        <w:rPr>
          <w:b/>
        </w:rPr>
        <w:t xml:space="preserve"> </w:t>
      </w:r>
      <w:r>
        <w:rPr>
          <w:b/>
        </w:rPr>
        <w:t>PUBLIC TENDER NO. (06/2023-2024)</w:t>
      </w:r>
    </w:p>
    <w:p w14:paraId="7BB787BE" w14:textId="77777777" w:rsidR="001F6C89" w:rsidRDefault="001F6C89" w:rsidP="001F6C89">
      <w:pPr>
        <w:jc w:val="center"/>
        <w:rPr>
          <w:b/>
        </w:rPr>
      </w:pPr>
      <w:r>
        <w:rPr>
          <w:b/>
        </w:rPr>
        <w:t xml:space="preserve">SUPPLY, INSTALLATION, OPERATION, MAINTENANCE AND GUARANTEE OF SECURITY DEVICES IN THE FORM OF INTEGRATED SYSTEMS FOR AUTHORITY BUILDINGS AT TECH TOWER AND JABER AL AHMED BUILDING </w:t>
      </w:r>
    </w:p>
    <w:p w14:paraId="4ADF8354" w14:textId="19A9D08C" w:rsidR="001F6C89" w:rsidRDefault="001F6C89" w:rsidP="001F6C89">
      <w:pPr>
        <w:jc w:val="both"/>
        <w:rPr>
          <w:b/>
          <w:u w:val="single"/>
        </w:rPr>
      </w:pPr>
    </w:p>
    <w:p w14:paraId="2C6FCB02" w14:textId="77777777" w:rsidR="001F6C89" w:rsidRDefault="001F6C89" w:rsidP="001F6C89">
      <w:pPr>
        <w:jc w:val="both"/>
      </w:pPr>
      <w:r>
        <w:t>The Public Authority for Communications &amp; Information Technology hereby announces the extension of the closing date of the above public tender in conformity with the conditions stated in the Prequalification Documents which can be obtained from Al Hamra Tower, Floor No. 56, during the official working hours, the offer is valid for 90 days from the date of envelop opening.</w:t>
      </w:r>
    </w:p>
    <w:p w14:paraId="57CBDCF3" w14:textId="77777777" w:rsidR="001F6C89" w:rsidRDefault="001F6C89" w:rsidP="001F6C89">
      <w:pPr>
        <w:jc w:val="both"/>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2880"/>
        <w:gridCol w:w="3325"/>
      </w:tblGrid>
      <w:tr w:rsidR="001F6C89" w14:paraId="6F8751A4" w14:textId="77777777" w:rsidTr="00E3036B">
        <w:tc>
          <w:tcPr>
            <w:tcW w:w="3145" w:type="dxa"/>
            <w:tcBorders>
              <w:top w:val="single" w:sz="4" w:space="0" w:color="000000"/>
              <w:left w:val="single" w:sz="4" w:space="0" w:color="000000"/>
              <w:bottom w:val="single" w:sz="4" w:space="0" w:color="000000"/>
              <w:right w:val="single" w:sz="4" w:space="0" w:color="000000"/>
            </w:tcBorders>
          </w:tcPr>
          <w:p w14:paraId="42E82C38" w14:textId="77777777" w:rsidR="001F6C89" w:rsidRDefault="001F6C89" w:rsidP="00E3036B">
            <w:pPr>
              <w:spacing w:before="120"/>
              <w:jc w:val="center"/>
            </w:pPr>
            <w:r>
              <w:t>Offering</w:t>
            </w:r>
          </w:p>
        </w:tc>
        <w:tc>
          <w:tcPr>
            <w:tcW w:w="2880" w:type="dxa"/>
            <w:tcBorders>
              <w:top w:val="single" w:sz="4" w:space="0" w:color="000000"/>
              <w:left w:val="single" w:sz="4" w:space="0" w:color="000000"/>
              <w:right w:val="single" w:sz="4" w:space="0" w:color="000000"/>
            </w:tcBorders>
          </w:tcPr>
          <w:p w14:paraId="5FF5474B" w14:textId="77777777" w:rsidR="001F6C89" w:rsidRDefault="001F6C89" w:rsidP="00E3036B">
            <w:pPr>
              <w:spacing w:before="120"/>
              <w:jc w:val="center"/>
            </w:pPr>
            <w:r>
              <w:t>Closing Date</w:t>
            </w:r>
          </w:p>
        </w:tc>
        <w:tc>
          <w:tcPr>
            <w:tcW w:w="3325" w:type="dxa"/>
            <w:tcBorders>
              <w:top w:val="single" w:sz="4" w:space="0" w:color="000000"/>
              <w:left w:val="single" w:sz="4" w:space="0" w:color="000000"/>
              <w:bottom w:val="single" w:sz="4" w:space="0" w:color="000000"/>
              <w:right w:val="single" w:sz="4" w:space="0" w:color="000000"/>
            </w:tcBorders>
          </w:tcPr>
          <w:p w14:paraId="5FBCF81D" w14:textId="77777777" w:rsidR="001F6C89" w:rsidRDefault="001F6C89" w:rsidP="00E3036B">
            <w:pPr>
              <w:spacing w:before="120"/>
              <w:jc w:val="center"/>
            </w:pPr>
            <w:r>
              <w:t>Document Fee</w:t>
            </w:r>
          </w:p>
        </w:tc>
      </w:tr>
      <w:tr w:rsidR="001F6C89" w14:paraId="2661C5C1" w14:textId="77777777" w:rsidTr="00E3036B">
        <w:tc>
          <w:tcPr>
            <w:tcW w:w="3145" w:type="dxa"/>
            <w:tcBorders>
              <w:top w:val="single" w:sz="4" w:space="0" w:color="000000"/>
              <w:left w:val="single" w:sz="4" w:space="0" w:color="000000"/>
              <w:bottom w:val="single" w:sz="4" w:space="0" w:color="000000"/>
              <w:right w:val="single" w:sz="4" w:space="0" w:color="000000"/>
            </w:tcBorders>
          </w:tcPr>
          <w:p w14:paraId="3553EA01" w14:textId="5EF36391" w:rsidR="001F6C89" w:rsidRDefault="001F6C89" w:rsidP="00E3036B">
            <w:pPr>
              <w:spacing w:before="120"/>
              <w:jc w:val="center"/>
            </w:pPr>
            <w:r>
              <w:t xml:space="preserve">Sunday, </w:t>
            </w:r>
            <w:r>
              <w:t>02</w:t>
            </w:r>
            <w:r>
              <w:t>.0</w:t>
            </w:r>
            <w:r>
              <w:t>7</w:t>
            </w:r>
            <w:r>
              <w:t>.2023</w:t>
            </w:r>
          </w:p>
        </w:tc>
        <w:tc>
          <w:tcPr>
            <w:tcW w:w="2880" w:type="dxa"/>
            <w:tcBorders>
              <w:left w:val="single" w:sz="4" w:space="0" w:color="000000"/>
              <w:bottom w:val="single" w:sz="4" w:space="0" w:color="000000"/>
              <w:right w:val="single" w:sz="4" w:space="0" w:color="000000"/>
            </w:tcBorders>
          </w:tcPr>
          <w:p w14:paraId="6F44F1B7" w14:textId="0144DF02" w:rsidR="001F6C89" w:rsidRPr="001F6C89" w:rsidRDefault="001F6C89" w:rsidP="00E3036B">
            <w:pPr>
              <w:spacing w:before="120"/>
              <w:jc w:val="center"/>
              <w:rPr>
                <w:b/>
                <w:bCs/>
              </w:rPr>
            </w:pPr>
            <w:r>
              <w:rPr>
                <w:b/>
                <w:bCs/>
              </w:rPr>
              <w:t>Mon</w:t>
            </w:r>
            <w:r w:rsidRPr="001F6C89">
              <w:rPr>
                <w:b/>
                <w:bCs/>
              </w:rPr>
              <w:t>day</w:t>
            </w:r>
          </w:p>
          <w:p w14:paraId="42F9F304" w14:textId="1555B5A3" w:rsidR="001F6C89" w:rsidRDefault="001F6C89" w:rsidP="00E3036B">
            <w:pPr>
              <w:spacing w:before="120"/>
              <w:jc w:val="center"/>
            </w:pPr>
            <w:r w:rsidRPr="001F6C89">
              <w:rPr>
                <w:b/>
                <w:bCs/>
              </w:rPr>
              <w:t>1</w:t>
            </w:r>
            <w:r>
              <w:rPr>
                <w:b/>
                <w:bCs/>
              </w:rPr>
              <w:t>4</w:t>
            </w:r>
            <w:r w:rsidRPr="001F6C89">
              <w:rPr>
                <w:b/>
                <w:bCs/>
              </w:rPr>
              <w:t>.08.2023</w:t>
            </w:r>
          </w:p>
        </w:tc>
        <w:tc>
          <w:tcPr>
            <w:tcW w:w="3325" w:type="dxa"/>
            <w:tcBorders>
              <w:top w:val="single" w:sz="4" w:space="0" w:color="000000"/>
              <w:left w:val="single" w:sz="4" w:space="0" w:color="000000"/>
              <w:bottom w:val="single" w:sz="4" w:space="0" w:color="000000"/>
              <w:right w:val="single" w:sz="4" w:space="0" w:color="000000"/>
            </w:tcBorders>
          </w:tcPr>
          <w:p w14:paraId="09ECABE9" w14:textId="4214AB85" w:rsidR="001F6C89" w:rsidRDefault="001F6C89" w:rsidP="00E3036B">
            <w:pPr>
              <w:spacing w:before="120"/>
              <w:jc w:val="center"/>
            </w:pPr>
            <w:r>
              <w:t>KD</w:t>
            </w:r>
            <w:r>
              <w:t>75</w:t>
            </w:r>
            <w:r>
              <w:t xml:space="preserve">/- </w:t>
            </w:r>
          </w:p>
          <w:p w14:paraId="578BB9BF" w14:textId="77777777" w:rsidR="001F6C89" w:rsidRDefault="001F6C89" w:rsidP="00E3036B">
            <w:pPr>
              <w:spacing w:before="120"/>
              <w:jc w:val="center"/>
            </w:pPr>
            <w:r>
              <w:t>(K-</w:t>
            </w:r>
            <w:proofErr w:type="gramStart"/>
            <w:r>
              <w:t>Net)  non</w:t>
            </w:r>
            <w:proofErr w:type="gramEnd"/>
            <w:r>
              <w:t>-refundable</w:t>
            </w:r>
          </w:p>
        </w:tc>
      </w:tr>
    </w:tbl>
    <w:p w14:paraId="0FEC5023" w14:textId="77777777" w:rsidR="001F6C89" w:rsidRDefault="001F6C89" w:rsidP="001F6C89">
      <w:pPr>
        <w:jc w:val="both"/>
      </w:pPr>
    </w:p>
    <w:p w14:paraId="77CB0C14" w14:textId="0B924D50" w:rsidR="001F6C89" w:rsidRDefault="001F6C89" w:rsidP="001F6C89">
      <w:pPr>
        <w:jc w:val="both"/>
      </w:pPr>
      <w:r>
        <w:t>Bearing in mind that the initial guarantee shall be KD</w:t>
      </w:r>
      <w:r>
        <w:t>1</w:t>
      </w:r>
      <w:r>
        <w:t>,500/- and shall be valid for entire offer period.</w:t>
      </w:r>
    </w:p>
    <w:p w14:paraId="439B5267" w14:textId="77777777" w:rsidR="001F6C89" w:rsidRDefault="001F6C89" w:rsidP="001F6C89">
      <w:pPr>
        <w:jc w:val="both"/>
      </w:pPr>
    </w:p>
    <w:p w14:paraId="38B50C11" w14:textId="77777777" w:rsidR="001F6C89" w:rsidRDefault="001F6C89" w:rsidP="001F6C89">
      <w:pPr>
        <w:jc w:val="both"/>
      </w:pPr>
      <w:r>
        <w:t>The following documents shall be accompanied to obtain the tender documents:</w:t>
      </w:r>
    </w:p>
    <w:p w14:paraId="590EB030" w14:textId="77777777" w:rsidR="001F6C89" w:rsidRDefault="001F6C89" w:rsidP="00A16ACA">
      <w:pPr>
        <w:numPr>
          <w:ilvl w:val="0"/>
          <w:numId w:val="131"/>
        </w:numPr>
        <w:pBdr>
          <w:top w:val="nil"/>
          <w:left w:val="nil"/>
          <w:bottom w:val="nil"/>
          <w:right w:val="nil"/>
          <w:between w:val="nil"/>
        </w:pBdr>
        <w:jc w:val="both"/>
        <w:rPr>
          <w:color w:val="000000"/>
        </w:rPr>
      </w:pPr>
      <w:r>
        <w:rPr>
          <w:color w:val="000000"/>
        </w:rPr>
        <w:t>Valid Certificate of registration with Central Agency for Public Tenders.</w:t>
      </w:r>
    </w:p>
    <w:p w14:paraId="238A186D" w14:textId="77777777" w:rsidR="001F6C89" w:rsidRDefault="001F6C89" w:rsidP="00A16ACA">
      <w:pPr>
        <w:numPr>
          <w:ilvl w:val="0"/>
          <w:numId w:val="131"/>
        </w:numPr>
        <w:pBdr>
          <w:top w:val="nil"/>
          <w:left w:val="nil"/>
          <w:bottom w:val="nil"/>
          <w:right w:val="nil"/>
          <w:between w:val="nil"/>
        </w:pBdr>
        <w:jc w:val="both"/>
        <w:rPr>
          <w:color w:val="000000"/>
        </w:rPr>
      </w:pPr>
      <w:r>
        <w:rPr>
          <w:color w:val="000000"/>
        </w:rPr>
        <w:t>Valid Registration Certificate with PACI (Civil No. of the Organization)</w:t>
      </w:r>
    </w:p>
    <w:p w14:paraId="03D7D229" w14:textId="77777777" w:rsidR="001F6C89" w:rsidRDefault="001F6C89" w:rsidP="00A16ACA">
      <w:pPr>
        <w:numPr>
          <w:ilvl w:val="0"/>
          <w:numId w:val="131"/>
        </w:numPr>
        <w:pBdr>
          <w:top w:val="nil"/>
          <w:left w:val="nil"/>
          <w:bottom w:val="nil"/>
          <w:right w:val="nil"/>
          <w:between w:val="nil"/>
        </w:pBdr>
        <w:jc w:val="both"/>
        <w:rPr>
          <w:color w:val="000000"/>
        </w:rPr>
      </w:pPr>
      <w:r>
        <w:rPr>
          <w:color w:val="000000"/>
        </w:rPr>
        <w:t>Valid certificate of Compliance with National Manpower Percentage.</w:t>
      </w:r>
    </w:p>
    <w:p w14:paraId="09A62A17" w14:textId="77777777" w:rsidR="001F6C89" w:rsidRDefault="001F6C89" w:rsidP="00A16ACA">
      <w:pPr>
        <w:numPr>
          <w:ilvl w:val="0"/>
          <w:numId w:val="131"/>
        </w:numPr>
        <w:pBdr>
          <w:top w:val="nil"/>
          <w:left w:val="nil"/>
          <w:bottom w:val="nil"/>
          <w:right w:val="nil"/>
          <w:between w:val="nil"/>
        </w:pBdr>
        <w:jc w:val="both"/>
        <w:rPr>
          <w:color w:val="000000"/>
        </w:rPr>
      </w:pPr>
      <w:r>
        <w:rPr>
          <w:color w:val="000000"/>
        </w:rPr>
        <w:t xml:space="preserve">Authorization Letter &amp; a copy of a Civil ID Card for the company </w:t>
      </w:r>
      <w:proofErr w:type="spellStart"/>
      <w:r>
        <w:rPr>
          <w:color w:val="000000"/>
        </w:rPr>
        <w:t>Mandoup</w:t>
      </w:r>
      <w:proofErr w:type="spellEnd"/>
      <w:r>
        <w:rPr>
          <w:color w:val="000000"/>
        </w:rPr>
        <w:t xml:space="preserve"> for Purchasing the bidding Document.</w:t>
      </w:r>
    </w:p>
    <w:p w14:paraId="46A97ADD" w14:textId="77777777" w:rsidR="001F6C89" w:rsidRDefault="001F6C89" w:rsidP="001F6C89">
      <w:pPr>
        <w:jc w:val="both"/>
      </w:pPr>
    </w:p>
    <w:p w14:paraId="6EDB4733" w14:textId="77777777" w:rsidR="001F6C89" w:rsidRDefault="001F6C89" w:rsidP="001F6C89">
      <w:pPr>
        <w:jc w:val="both"/>
      </w:pPr>
      <w:r>
        <w:t>For further information, please contact the Financial Department, Tel. No. 22330357.</w:t>
      </w:r>
    </w:p>
    <w:p w14:paraId="6D476457" w14:textId="77777777" w:rsidR="001F6C89" w:rsidRDefault="001F6C89" w:rsidP="001F6C89">
      <w:pPr>
        <w:spacing w:line="260" w:lineRule="exact"/>
        <w:jc w:val="both"/>
        <w:rPr>
          <w:b/>
          <w:bCs/>
        </w:rPr>
      </w:pPr>
      <w:r>
        <w:t xml:space="preserve">The queries shall be sent to the Email: </w:t>
      </w:r>
      <w:hyperlink r:id="rId10">
        <w:r>
          <w:rPr>
            <w:color w:val="0000FF"/>
            <w:u w:val="single"/>
          </w:rPr>
          <w:t>procurement@citra.gov.kw</w:t>
        </w:r>
      </w:hyperlink>
    </w:p>
    <w:p w14:paraId="22B2478E" w14:textId="77777777" w:rsidR="001F6C89" w:rsidRDefault="001F6C89" w:rsidP="001F6C89">
      <w:pPr>
        <w:jc w:val="both"/>
        <w:rPr>
          <w:b/>
          <w:u w:val="single"/>
        </w:rPr>
      </w:pPr>
    </w:p>
    <w:p w14:paraId="6E7DE4BC" w14:textId="77777777" w:rsidR="005F3EEA" w:rsidRDefault="005F3EEA" w:rsidP="005F3EEA">
      <w:pPr>
        <w:jc w:val="center"/>
        <w:rPr>
          <w:b/>
          <w:bCs/>
        </w:rPr>
      </w:pPr>
      <w:r>
        <w:rPr>
          <w:b/>
          <w:bCs/>
        </w:rPr>
        <w:t>PUBLIC AUTHORITY FOR APPLIED EDUCATION &amp; TRAINING</w:t>
      </w:r>
    </w:p>
    <w:p w14:paraId="6EBCFB67" w14:textId="77777777" w:rsidR="005F3EEA" w:rsidRDefault="005F3EEA" w:rsidP="005F3EEA">
      <w:pPr>
        <w:jc w:val="center"/>
        <w:rPr>
          <w:b/>
          <w:bCs/>
        </w:rPr>
      </w:pPr>
      <w:r>
        <w:rPr>
          <w:b/>
          <w:bCs/>
        </w:rPr>
        <w:t>NOTICE</w:t>
      </w:r>
    </w:p>
    <w:p w14:paraId="6305890A" w14:textId="054B77E7" w:rsidR="005F3EEA" w:rsidRPr="00B16EC8" w:rsidRDefault="005F3EEA" w:rsidP="005F3EEA">
      <w:pPr>
        <w:jc w:val="center"/>
        <w:rPr>
          <w:b/>
          <w:bCs/>
        </w:rPr>
      </w:pPr>
      <w:r w:rsidRPr="00B16EC8">
        <w:rPr>
          <w:b/>
          <w:bCs/>
        </w:rPr>
        <w:t>BIDDING NO.</w:t>
      </w:r>
      <w:r>
        <w:rPr>
          <w:b/>
          <w:bCs/>
        </w:rPr>
        <w:t xml:space="preserve"> </w:t>
      </w:r>
      <w:r>
        <w:rPr>
          <w:b/>
          <w:bCs/>
        </w:rPr>
        <w:t>20</w:t>
      </w:r>
      <w:r w:rsidRPr="00B16EC8">
        <w:rPr>
          <w:b/>
          <w:bCs/>
        </w:rPr>
        <w:t>/202</w:t>
      </w:r>
      <w:r>
        <w:rPr>
          <w:b/>
          <w:bCs/>
        </w:rPr>
        <w:t>3</w:t>
      </w:r>
      <w:r w:rsidRPr="00B16EC8">
        <w:rPr>
          <w:b/>
          <w:bCs/>
        </w:rPr>
        <w:t>/202</w:t>
      </w:r>
      <w:r>
        <w:rPr>
          <w:b/>
          <w:bCs/>
        </w:rPr>
        <w:t xml:space="preserve">4 </w:t>
      </w:r>
    </w:p>
    <w:p w14:paraId="666730C1" w14:textId="389BEFAE" w:rsidR="005F3EEA" w:rsidRDefault="005F3EEA" w:rsidP="005F3EEA">
      <w:pPr>
        <w:jc w:val="center"/>
        <w:rPr>
          <w:b/>
          <w:bCs/>
        </w:rPr>
      </w:pPr>
      <w:r>
        <w:rPr>
          <w:b/>
          <w:bCs/>
        </w:rPr>
        <w:t>RENEWAL OF BANNER LICENSES</w:t>
      </w:r>
      <w:r>
        <w:rPr>
          <w:b/>
          <w:bCs/>
        </w:rPr>
        <w:t xml:space="preserve">  </w:t>
      </w:r>
    </w:p>
    <w:p w14:paraId="1FC63A13" w14:textId="77777777" w:rsidR="005F3EEA" w:rsidRPr="002A275A" w:rsidRDefault="005F3EEA" w:rsidP="005F3EEA">
      <w:pPr>
        <w:jc w:val="center"/>
        <w:rPr>
          <w:b/>
          <w:bCs/>
        </w:rPr>
      </w:pPr>
      <w:r>
        <w:rPr>
          <w:b/>
          <w:bCs/>
        </w:rPr>
        <w:t>FOR THE PUBLIC AUTHORITY FOR APPLIED EDUCATION</w:t>
      </w:r>
    </w:p>
    <w:p w14:paraId="12AEBC34" w14:textId="77777777" w:rsidR="005F3EEA" w:rsidRDefault="005F3EEA" w:rsidP="005F3EEA">
      <w:pPr>
        <w:jc w:val="center"/>
        <w:rPr>
          <w:b/>
          <w:bCs/>
          <w:u w:val="single"/>
        </w:rPr>
      </w:pPr>
    </w:p>
    <w:p w14:paraId="67E25DEF" w14:textId="5476CD70" w:rsidR="000D3232" w:rsidRDefault="005F3EEA" w:rsidP="005F3EEA">
      <w:pPr>
        <w:spacing w:line="260" w:lineRule="exact"/>
        <w:jc w:val="both"/>
        <w:rPr>
          <w:rFonts w:asciiTheme="majorBidi" w:hAnsiTheme="majorBidi" w:cstheme="majorBidi"/>
        </w:rPr>
      </w:pPr>
      <w:r>
        <w:t>The Public Authority for Applied Education &amp; Training hereby invites the above bidding as per the conditions and specifications stated in the bidding documents. Those companies and establishments desirous to participate in this bidding may contact through (</w:t>
      </w:r>
      <w:hyperlink r:id="rId11" w:history="1">
        <w:r w:rsidRPr="002E1754">
          <w:rPr>
            <w:rStyle w:val="Hyperlink"/>
            <w:rFonts w:eastAsiaTheme="majorEastAsia"/>
          </w:rPr>
          <w:t>www.paaet.edu.kw</w:t>
        </w:r>
      </w:hyperlink>
      <w:r>
        <w:t>) website for purchasing the bidding documents within electronic services (General Services) against a non-refundable of fee of KD 75/. The offers shall be submitted at the Authority Headquarters, Shuwaikh Educational Area, Supplies Dept., within a period of 2 weeks from the date hereof.</w:t>
      </w:r>
    </w:p>
    <w:p w14:paraId="7943A2B7" w14:textId="77777777" w:rsidR="001B2444" w:rsidRDefault="001B2444" w:rsidP="001B2444">
      <w:pPr>
        <w:jc w:val="center"/>
        <w:rPr>
          <w:b/>
          <w:bCs/>
        </w:rPr>
      </w:pPr>
      <w:r>
        <w:rPr>
          <w:b/>
          <w:bCs/>
        </w:rPr>
        <w:t>KUWAIT MUNICIPALITY</w:t>
      </w:r>
    </w:p>
    <w:p w14:paraId="32C638F9" w14:textId="2E595FCB" w:rsidR="001B2444" w:rsidRDefault="001B2444" w:rsidP="001B2444">
      <w:pPr>
        <w:jc w:val="center"/>
        <w:rPr>
          <w:b/>
          <w:bCs/>
        </w:rPr>
      </w:pPr>
      <w:r w:rsidRPr="00011250">
        <w:rPr>
          <w:b/>
          <w:bCs/>
        </w:rPr>
        <w:t xml:space="preserve">NOTICE NO. </w:t>
      </w:r>
      <w:r>
        <w:rPr>
          <w:b/>
          <w:bCs/>
        </w:rPr>
        <w:t>70</w:t>
      </w:r>
      <w:r w:rsidRPr="00011250">
        <w:rPr>
          <w:b/>
          <w:bCs/>
        </w:rPr>
        <w:t>/20</w:t>
      </w:r>
      <w:r>
        <w:rPr>
          <w:b/>
          <w:bCs/>
        </w:rPr>
        <w:t>2</w:t>
      </w:r>
      <w:r>
        <w:rPr>
          <w:b/>
          <w:bCs/>
        </w:rPr>
        <w:t>3</w:t>
      </w:r>
    </w:p>
    <w:p w14:paraId="798470E9" w14:textId="1E228AC0" w:rsidR="001B2444" w:rsidRDefault="001B2444" w:rsidP="001B2444">
      <w:pPr>
        <w:spacing w:line="260" w:lineRule="exact"/>
        <w:jc w:val="center"/>
        <w:rPr>
          <w:b/>
          <w:bCs/>
        </w:rPr>
      </w:pPr>
      <w:r>
        <w:rPr>
          <w:b/>
          <w:bCs/>
        </w:rPr>
        <w:t>OPENING OF REGISTR</w:t>
      </w:r>
      <w:r>
        <w:rPr>
          <w:b/>
          <w:bCs/>
        </w:rPr>
        <w:t xml:space="preserve">ATION </w:t>
      </w:r>
      <w:r>
        <w:rPr>
          <w:b/>
          <w:bCs/>
        </w:rPr>
        <w:t xml:space="preserve">IN AUCTIONEERS` REGISTER </w:t>
      </w:r>
    </w:p>
    <w:p w14:paraId="3929E5E6" w14:textId="77777777" w:rsidR="001B2444" w:rsidRDefault="001B2444" w:rsidP="001B2444">
      <w:pPr>
        <w:jc w:val="center"/>
        <w:rPr>
          <w:b/>
          <w:bCs/>
        </w:rPr>
      </w:pPr>
      <w:r>
        <w:rPr>
          <w:b/>
          <w:bCs/>
        </w:rPr>
        <w:t xml:space="preserve">AT </w:t>
      </w:r>
      <w:r>
        <w:rPr>
          <w:b/>
          <w:bCs/>
        </w:rPr>
        <w:t>KUWAIT MUNICIPALITY</w:t>
      </w:r>
    </w:p>
    <w:p w14:paraId="68EC8D48" w14:textId="77777777" w:rsidR="001B2444" w:rsidRPr="009255EE" w:rsidRDefault="001B2444" w:rsidP="001B2444">
      <w:pPr>
        <w:jc w:val="center"/>
      </w:pPr>
      <w:r w:rsidRPr="009255EE">
        <w:rPr>
          <w:b/>
          <w:bCs/>
        </w:rPr>
        <w:tab/>
      </w:r>
    </w:p>
    <w:p w14:paraId="72F94297" w14:textId="77777777" w:rsidR="001B2444" w:rsidRDefault="001B2444" w:rsidP="001B2444">
      <w:pPr>
        <w:jc w:val="lowKashida"/>
      </w:pPr>
      <w:r>
        <w:t xml:space="preserve">The Kuwait Municipality hereby announces the opening of the above </w:t>
      </w:r>
      <w:r>
        <w:t>registration</w:t>
      </w:r>
      <w:r>
        <w:t xml:space="preserve"> </w:t>
      </w:r>
      <w:r>
        <w:t xml:space="preserve">according to the Ministry of Finance Circular No. 1/2023 regarding the auctions in the public authorities. </w:t>
      </w:r>
    </w:p>
    <w:p w14:paraId="4B01D870" w14:textId="77777777" w:rsidR="001B2444" w:rsidRDefault="001B2444" w:rsidP="001B2444">
      <w:pPr>
        <w:jc w:val="lowKashida"/>
      </w:pPr>
    </w:p>
    <w:p w14:paraId="1038E8EC" w14:textId="6DDBADA6" w:rsidR="001B2444" w:rsidRDefault="001B2444" w:rsidP="001B2444">
      <w:pPr>
        <w:jc w:val="lowKashida"/>
      </w:pPr>
      <w:r>
        <w:lastRenderedPageBreak/>
        <w:t xml:space="preserve">All specialized auctioneers who are desirous to register and participate in the auctions to be invited by </w:t>
      </w:r>
      <w:r>
        <w:t>Kuwait Municipality</w:t>
      </w:r>
      <w:r w:rsidR="00EC3CA6">
        <w:t xml:space="preserve"> whose value is </w:t>
      </w:r>
      <w:r w:rsidR="00EC3CA6">
        <w:rPr>
          <w:b/>
          <w:bCs/>
        </w:rPr>
        <w:t xml:space="preserve">more than </w:t>
      </w:r>
      <w:r w:rsidR="001D2A55">
        <w:rPr>
          <w:b/>
          <w:bCs/>
        </w:rPr>
        <w:t>O</w:t>
      </w:r>
      <w:r w:rsidR="00EC3CA6">
        <w:rPr>
          <w:b/>
          <w:bCs/>
        </w:rPr>
        <w:t xml:space="preserve">ne </w:t>
      </w:r>
      <w:r w:rsidR="001D2A55">
        <w:rPr>
          <w:b/>
          <w:bCs/>
        </w:rPr>
        <w:t>M</w:t>
      </w:r>
      <w:r w:rsidR="00EC3CA6">
        <w:rPr>
          <w:b/>
          <w:bCs/>
        </w:rPr>
        <w:t xml:space="preserve">illion Kuwaiti Dinars may </w:t>
      </w:r>
      <w:r>
        <w:t xml:space="preserve">submit </w:t>
      </w:r>
      <w:r w:rsidR="00EC3CA6">
        <w:t xml:space="preserve">for this registration in the Suppliers` Register at </w:t>
      </w:r>
      <w:r w:rsidR="00EC3CA6">
        <w:t>Kuwait Municipality</w:t>
      </w:r>
      <w:r w:rsidR="00EC3CA6">
        <w:t>.</w:t>
      </w:r>
      <w:r>
        <w:t xml:space="preserve"> </w:t>
      </w:r>
    </w:p>
    <w:p w14:paraId="724C6379" w14:textId="71F03231" w:rsidR="001B2444" w:rsidRDefault="001B2444" w:rsidP="001B2444">
      <w:pPr>
        <w:jc w:val="lowKashida"/>
      </w:pPr>
    </w:p>
    <w:p w14:paraId="7600E60E" w14:textId="36E4E0F0" w:rsidR="001B2444" w:rsidRDefault="00EC3CA6" w:rsidP="001D2A55">
      <w:pPr>
        <w:jc w:val="lowKashida"/>
        <w:rPr>
          <w:rFonts w:asciiTheme="majorBidi" w:hAnsiTheme="majorBidi" w:cstheme="majorBidi"/>
        </w:rPr>
      </w:pPr>
      <w:r>
        <w:t>T</w:t>
      </w:r>
      <w:r>
        <w:t xml:space="preserve">hose companies </w:t>
      </w:r>
      <w:r>
        <w:t xml:space="preserve">&amp; establishments </w:t>
      </w:r>
      <w:r>
        <w:t>which are desirous to be</w:t>
      </w:r>
      <w:r>
        <w:t xml:space="preserve"> registered </w:t>
      </w:r>
      <w:r>
        <w:t>in the Suppliers` Register at Kuwait Municipality</w:t>
      </w:r>
      <w:r w:rsidR="004F37EE">
        <w:t xml:space="preserve"> shall contact at the Administrative Building, 7</w:t>
      </w:r>
      <w:r w:rsidR="004F37EE" w:rsidRPr="004F37EE">
        <w:rPr>
          <w:vertAlign w:val="superscript"/>
        </w:rPr>
        <w:t>th</w:t>
      </w:r>
      <w:r w:rsidR="004F37EE">
        <w:t xml:space="preserve"> Floor, Tenders &amp; Contracts Department, Tenders &amp; Auctions Control, to obtain the form related to the registration application </w:t>
      </w:r>
      <w:proofErr w:type="spellStart"/>
      <w:r w:rsidR="004F37EE">
        <w:t>n</w:t>
      </w:r>
      <w:proofErr w:type="spellEnd"/>
      <w:r w:rsidR="004F37EE">
        <w:t xml:space="preserve"> the Suppliers` Register</w:t>
      </w:r>
      <w:r w:rsidR="004F37EE">
        <w:t xml:space="preserve"> so as to fill it in and submit </w:t>
      </w:r>
      <w:r w:rsidR="001D2A55">
        <w:t xml:space="preserve">to the </w:t>
      </w:r>
      <w:r w:rsidR="001D2A55">
        <w:t>Tenders &amp; Contracts Department</w:t>
      </w:r>
      <w:r w:rsidR="001D2A55">
        <w:t xml:space="preserve"> during the official working hours after satisfying the documents &amp; data related to the registration in </w:t>
      </w:r>
      <w:r w:rsidR="001B2444">
        <w:t xml:space="preserve">order to </w:t>
      </w:r>
      <w:r w:rsidR="001D2A55">
        <w:t>be approved in the register at</w:t>
      </w:r>
      <w:r w:rsidR="001B2444">
        <w:t xml:space="preserve"> the Kuwait Municipality</w:t>
      </w:r>
      <w:r w:rsidR="001D2A55">
        <w:t xml:space="preserve">, </w:t>
      </w:r>
      <w:r w:rsidR="001B2444">
        <w:t xml:space="preserve">bearing in mind that the </w:t>
      </w:r>
      <w:r w:rsidR="001D2A55">
        <w:t xml:space="preserve">closing date for the registration </w:t>
      </w:r>
      <w:r w:rsidR="001D2A55">
        <w:t>in the Suppliers` Register at Kuwait Municipality</w:t>
      </w:r>
      <w:r w:rsidR="001D2A55">
        <w:t xml:space="preserve"> will be on Tuesday 05/09/2023. </w:t>
      </w:r>
    </w:p>
    <w:p w14:paraId="5CC0AB10" w14:textId="77777777" w:rsidR="001D2A55" w:rsidRDefault="001D2A55" w:rsidP="001D2A55">
      <w:pPr>
        <w:jc w:val="center"/>
        <w:rPr>
          <w:b/>
          <w:bCs/>
        </w:rPr>
      </w:pPr>
      <w:r>
        <w:rPr>
          <w:b/>
          <w:bCs/>
        </w:rPr>
        <w:t>KUWAIT MUNICIPALITY</w:t>
      </w:r>
    </w:p>
    <w:p w14:paraId="666F6132" w14:textId="6FB12E41" w:rsidR="001D2A55" w:rsidRDefault="001D2A55" w:rsidP="001D2A55">
      <w:pPr>
        <w:jc w:val="center"/>
        <w:rPr>
          <w:b/>
          <w:bCs/>
        </w:rPr>
      </w:pPr>
      <w:r w:rsidRPr="00011250">
        <w:rPr>
          <w:b/>
          <w:bCs/>
        </w:rPr>
        <w:t xml:space="preserve">NOTICE NO. </w:t>
      </w:r>
      <w:r>
        <w:rPr>
          <w:b/>
          <w:bCs/>
        </w:rPr>
        <w:t>7</w:t>
      </w:r>
      <w:r>
        <w:rPr>
          <w:b/>
          <w:bCs/>
        </w:rPr>
        <w:t>1</w:t>
      </w:r>
      <w:r w:rsidRPr="00011250">
        <w:rPr>
          <w:b/>
          <w:bCs/>
        </w:rPr>
        <w:t>/20</w:t>
      </w:r>
      <w:r>
        <w:rPr>
          <w:b/>
          <w:bCs/>
        </w:rPr>
        <w:t>23</w:t>
      </w:r>
    </w:p>
    <w:p w14:paraId="59F0B9F1" w14:textId="77777777" w:rsidR="001D2A55" w:rsidRDefault="001D2A55" w:rsidP="001D2A55">
      <w:pPr>
        <w:spacing w:line="260" w:lineRule="exact"/>
        <w:jc w:val="center"/>
        <w:rPr>
          <w:b/>
          <w:bCs/>
        </w:rPr>
      </w:pPr>
      <w:r>
        <w:rPr>
          <w:b/>
          <w:bCs/>
        </w:rPr>
        <w:t xml:space="preserve">OPENING OF REGISTRATION IN AUCTIONEERS` REGISTER </w:t>
      </w:r>
    </w:p>
    <w:p w14:paraId="031A3948" w14:textId="77777777" w:rsidR="001D2A55" w:rsidRDefault="001D2A55" w:rsidP="001D2A55">
      <w:pPr>
        <w:jc w:val="center"/>
        <w:rPr>
          <w:b/>
          <w:bCs/>
        </w:rPr>
      </w:pPr>
      <w:r>
        <w:rPr>
          <w:b/>
          <w:bCs/>
        </w:rPr>
        <w:t>AT KUWAIT MUNICIPALITY</w:t>
      </w:r>
    </w:p>
    <w:p w14:paraId="201433C2" w14:textId="77777777" w:rsidR="001D2A55" w:rsidRPr="009255EE" w:rsidRDefault="001D2A55" w:rsidP="001D2A55">
      <w:pPr>
        <w:jc w:val="center"/>
      </w:pPr>
      <w:r w:rsidRPr="009255EE">
        <w:rPr>
          <w:b/>
          <w:bCs/>
        </w:rPr>
        <w:tab/>
      </w:r>
    </w:p>
    <w:p w14:paraId="42126096" w14:textId="77777777" w:rsidR="001D2A55" w:rsidRDefault="001D2A55" w:rsidP="001D2A55">
      <w:pPr>
        <w:jc w:val="lowKashida"/>
      </w:pPr>
      <w:r>
        <w:t xml:space="preserve">The Kuwait Municipality hereby announces the opening of the above registration according to the Ministry of Finance Circular No. 1/2023 regarding the auctions in the public authorities. </w:t>
      </w:r>
    </w:p>
    <w:p w14:paraId="5610336E" w14:textId="77777777" w:rsidR="001D2A55" w:rsidRDefault="001D2A55" w:rsidP="001D2A55">
      <w:pPr>
        <w:jc w:val="lowKashida"/>
      </w:pPr>
    </w:p>
    <w:p w14:paraId="4691F41A" w14:textId="473BF1E3" w:rsidR="001D2A55" w:rsidRDefault="001D2A55" w:rsidP="001D2A55">
      <w:pPr>
        <w:jc w:val="lowKashida"/>
      </w:pPr>
      <w:r>
        <w:t xml:space="preserve">All specialized auctioneers who are desirous to register and participate in the auctions to be invited by Kuwait Municipality whose value is </w:t>
      </w:r>
      <w:r>
        <w:rPr>
          <w:b/>
          <w:bCs/>
        </w:rPr>
        <w:t>less</w:t>
      </w:r>
      <w:r>
        <w:rPr>
          <w:b/>
          <w:bCs/>
        </w:rPr>
        <w:t xml:space="preserve"> than </w:t>
      </w:r>
      <w:r>
        <w:rPr>
          <w:b/>
          <w:bCs/>
        </w:rPr>
        <w:t>O</w:t>
      </w:r>
      <w:r>
        <w:rPr>
          <w:b/>
          <w:bCs/>
        </w:rPr>
        <w:t xml:space="preserve">ne </w:t>
      </w:r>
      <w:r>
        <w:rPr>
          <w:b/>
          <w:bCs/>
        </w:rPr>
        <w:t>M</w:t>
      </w:r>
      <w:r>
        <w:rPr>
          <w:b/>
          <w:bCs/>
        </w:rPr>
        <w:t xml:space="preserve">illion Kuwaiti Dinars may </w:t>
      </w:r>
      <w:r>
        <w:t xml:space="preserve">submit for this registration in the Suppliers` Register at Kuwait Municipality. </w:t>
      </w:r>
    </w:p>
    <w:p w14:paraId="684E6DEC" w14:textId="77777777" w:rsidR="001D2A55" w:rsidRDefault="001D2A55" w:rsidP="001D2A55">
      <w:pPr>
        <w:jc w:val="lowKashida"/>
      </w:pPr>
    </w:p>
    <w:p w14:paraId="23DBE6D4" w14:textId="77777777" w:rsidR="001D2A55" w:rsidRDefault="001D2A55" w:rsidP="001D2A55">
      <w:pPr>
        <w:jc w:val="lowKashida"/>
        <w:rPr>
          <w:rFonts w:asciiTheme="majorBidi" w:hAnsiTheme="majorBidi" w:cstheme="majorBidi"/>
        </w:rPr>
      </w:pPr>
      <w:r>
        <w:t>Those companies &amp; establishments which are desirous to be registered in the Suppliers` Register at Kuwait Municipality shall contact at the Administrative Building, 7</w:t>
      </w:r>
      <w:r w:rsidRPr="004F37EE">
        <w:rPr>
          <w:vertAlign w:val="superscript"/>
        </w:rPr>
        <w:t>th</w:t>
      </w:r>
      <w:r>
        <w:t xml:space="preserve"> Floor, Tenders &amp; Contracts Department, Tenders &amp; Auctions Control, to obtain the form related to the registration application </w:t>
      </w:r>
      <w:proofErr w:type="spellStart"/>
      <w:r>
        <w:t>n</w:t>
      </w:r>
      <w:proofErr w:type="spellEnd"/>
      <w:r>
        <w:t xml:space="preserve"> the Suppliers` Register so as to fill it in and submit to the Tenders &amp; Contracts Department during the official working hours after satisfying the documents &amp; data related to the registration in order to be approved in the register at the Kuwait Municipality, bearing in mind that the closing date for the registration in the Suppliers` Register at Kuwait Municipality will be on Tuesday 05/09/2023. </w:t>
      </w:r>
    </w:p>
    <w:p w14:paraId="37363640" w14:textId="77777777" w:rsidR="0062162B" w:rsidRDefault="0062162B" w:rsidP="0062162B">
      <w:pPr>
        <w:jc w:val="center"/>
        <w:rPr>
          <w:b/>
          <w:bCs/>
        </w:rPr>
      </w:pPr>
      <w:r>
        <w:rPr>
          <w:b/>
          <w:bCs/>
        </w:rPr>
        <w:t>KUWAIT MUNICIPALITY</w:t>
      </w:r>
    </w:p>
    <w:p w14:paraId="35CC026D" w14:textId="4098D858" w:rsidR="0062162B" w:rsidRDefault="0062162B" w:rsidP="0062162B">
      <w:pPr>
        <w:jc w:val="center"/>
        <w:rPr>
          <w:b/>
          <w:bCs/>
        </w:rPr>
      </w:pPr>
      <w:r w:rsidRPr="00011250">
        <w:rPr>
          <w:b/>
          <w:bCs/>
        </w:rPr>
        <w:t xml:space="preserve">NOTICE NO. </w:t>
      </w:r>
      <w:r>
        <w:rPr>
          <w:b/>
          <w:bCs/>
        </w:rPr>
        <w:t>72</w:t>
      </w:r>
      <w:r w:rsidRPr="00011250">
        <w:rPr>
          <w:b/>
          <w:bCs/>
        </w:rPr>
        <w:t>/20</w:t>
      </w:r>
      <w:r>
        <w:rPr>
          <w:b/>
          <w:bCs/>
        </w:rPr>
        <w:t>23</w:t>
      </w:r>
    </w:p>
    <w:p w14:paraId="6E85ECE2" w14:textId="6B0E411B" w:rsidR="0062162B" w:rsidRDefault="0062162B" w:rsidP="0062162B">
      <w:pPr>
        <w:jc w:val="center"/>
        <w:rPr>
          <w:b/>
          <w:bCs/>
        </w:rPr>
      </w:pPr>
      <w:r>
        <w:rPr>
          <w:b/>
          <w:bCs/>
        </w:rPr>
        <w:t>BIDDING</w:t>
      </w:r>
      <w:r w:rsidRPr="00A135D8">
        <w:rPr>
          <w:b/>
          <w:bCs/>
        </w:rPr>
        <w:t xml:space="preserve"> NO.</w:t>
      </w:r>
      <w:r>
        <w:rPr>
          <w:b/>
          <w:bCs/>
        </w:rPr>
        <w:t xml:space="preserve"> </w:t>
      </w:r>
      <w:r>
        <w:rPr>
          <w:b/>
          <w:bCs/>
        </w:rPr>
        <w:t>13</w:t>
      </w:r>
      <w:r w:rsidRPr="00A135D8">
        <w:rPr>
          <w:b/>
          <w:bCs/>
        </w:rPr>
        <w:t>/20</w:t>
      </w:r>
      <w:r>
        <w:rPr>
          <w:b/>
          <w:bCs/>
        </w:rPr>
        <w:t>2</w:t>
      </w:r>
      <w:r>
        <w:rPr>
          <w:b/>
          <w:bCs/>
        </w:rPr>
        <w:t>1</w:t>
      </w:r>
      <w:r w:rsidRPr="00A135D8">
        <w:rPr>
          <w:b/>
          <w:bCs/>
        </w:rPr>
        <w:t>-20</w:t>
      </w:r>
      <w:r>
        <w:rPr>
          <w:b/>
          <w:bCs/>
        </w:rPr>
        <w:t>2</w:t>
      </w:r>
      <w:r>
        <w:rPr>
          <w:b/>
          <w:bCs/>
        </w:rPr>
        <w:t>2</w:t>
      </w:r>
      <w:r>
        <w:rPr>
          <w:b/>
          <w:bCs/>
        </w:rPr>
        <w:t xml:space="preserve"> </w:t>
      </w:r>
    </w:p>
    <w:p w14:paraId="22DD796A" w14:textId="1B84A599" w:rsidR="0062162B" w:rsidRDefault="00142F3B" w:rsidP="0062162B">
      <w:pPr>
        <w:jc w:val="center"/>
        <w:rPr>
          <w:b/>
          <w:bCs/>
        </w:rPr>
      </w:pPr>
      <w:r>
        <w:rPr>
          <w:b/>
          <w:bCs/>
        </w:rPr>
        <w:t xml:space="preserve">PROJECT FOR STUDY OF CONSULTANCY SERVICES TO DETERMINE THE </w:t>
      </w:r>
      <w:r w:rsidR="0062162B">
        <w:rPr>
          <w:b/>
          <w:bCs/>
        </w:rPr>
        <w:t>S</w:t>
      </w:r>
      <w:r>
        <w:rPr>
          <w:b/>
          <w:bCs/>
        </w:rPr>
        <w:t>YSTEMS FOR MONITORING THE EMISSIONS EMITTED FROM THE WASTE DUMPNG SITES BELONGING TO</w:t>
      </w:r>
      <w:r w:rsidR="0062162B">
        <w:rPr>
          <w:b/>
          <w:bCs/>
        </w:rPr>
        <w:t xml:space="preserve"> KUWAIT MUNICIPALITY</w:t>
      </w:r>
    </w:p>
    <w:p w14:paraId="25878CC9" w14:textId="77777777" w:rsidR="0062162B" w:rsidRPr="004C6AFA" w:rsidRDefault="0062162B" w:rsidP="0062162B">
      <w:pPr>
        <w:jc w:val="center"/>
        <w:rPr>
          <w:b/>
          <w:bCs/>
          <w:u w:val="single"/>
        </w:rPr>
      </w:pPr>
    </w:p>
    <w:p w14:paraId="5C30B41D" w14:textId="78D11DD1" w:rsidR="0062162B" w:rsidRDefault="0062162B" w:rsidP="0062162B">
      <w:pPr>
        <w:jc w:val="lowKashida"/>
      </w:pPr>
      <w:r>
        <w:t>The Kuwait Municipality hereby re-invites the above bidding in conformity with the general &amp; special conditions and specifications stated in the bidding documents, provided that the bidder must be registered in the Suppliers Register at Kuwait Municipality. The bidding documents can be obtained from the Tenders &amp; Contracts Department (Purchase Control), Kuwait Municipality Main Building (Middle Building), 4</w:t>
      </w:r>
      <w:r w:rsidRPr="004B6AD9">
        <w:rPr>
          <w:vertAlign w:val="superscript"/>
        </w:rPr>
        <w:t>th</w:t>
      </w:r>
      <w:r>
        <w:t xml:space="preserve"> Floor, against a non-refundable fee of KD</w:t>
      </w:r>
      <w:r w:rsidR="00C83CED">
        <w:t>150</w:t>
      </w:r>
      <w:r>
        <w:t>/-.</w:t>
      </w:r>
    </w:p>
    <w:p w14:paraId="537AA61C" w14:textId="77777777" w:rsidR="0062162B" w:rsidRDefault="0062162B" w:rsidP="0062162B">
      <w:pPr>
        <w:jc w:val="both"/>
      </w:pPr>
    </w:p>
    <w:p w14:paraId="23435764" w14:textId="77777777" w:rsidR="0062162B" w:rsidRDefault="0062162B" w:rsidP="0062162B">
      <w:pPr>
        <w:jc w:val="lowKashida"/>
      </w:pPr>
      <w:r>
        <w:lastRenderedPageBreak/>
        <w:t xml:space="preserve">All participant companies that submitted bids for this bidding shall send their representatives to attend the public session for opening the offer envelopes submitted for this bidding, bearing in mind that if they fail to attend the Municipality will not bear any liability in this regard.  </w:t>
      </w:r>
    </w:p>
    <w:p w14:paraId="697C5B49" w14:textId="77777777" w:rsidR="0062162B" w:rsidRDefault="0062162B" w:rsidP="0062162B">
      <w:pPr>
        <w:jc w:val="both"/>
      </w:pPr>
    </w:p>
    <w:p w14:paraId="62C6F60E" w14:textId="4A7EA807" w:rsidR="0062162B" w:rsidRDefault="0062162B" w:rsidP="0062162B">
      <w:pPr>
        <w:jc w:val="both"/>
      </w:pPr>
      <w:r>
        <w:t xml:space="preserve">Bearing in mind that a pre-bidding meeting will be held for the bidders already collected the bidding documents at 10.00 am on </w:t>
      </w:r>
      <w:r w:rsidR="00C83CED">
        <w:t>Tues</w:t>
      </w:r>
      <w:r>
        <w:t xml:space="preserve">day </w:t>
      </w:r>
      <w:r w:rsidR="00C83CED">
        <w:t>05/09</w:t>
      </w:r>
      <w:r>
        <w:t xml:space="preserve">/2023 in the </w:t>
      </w:r>
      <w:r w:rsidR="00C83CED">
        <w:t>Environment Affairs</w:t>
      </w:r>
      <w:r>
        <w:t xml:space="preserve"> Department</w:t>
      </w:r>
      <w:r w:rsidR="00C83CED">
        <w:t xml:space="preserve"> in </w:t>
      </w:r>
      <w:proofErr w:type="spellStart"/>
      <w:r w:rsidR="00C83CED">
        <w:t>Masayil</w:t>
      </w:r>
      <w:proofErr w:type="spellEnd"/>
      <w:r w:rsidR="00C83CED">
        <w:t xml:space="preserve"> Area</w:t>
      </w:r>
      <w:r>
        <w:t>, and the closing date for depositing the offers in the relevant box available at the Tenders &amp; Contracts Department (Purchase Control), Kuwait Municipality Main Building (Middle Building), 4</w:t>
      </w:r>
      <w:r w:rsidRPr="004B6AD9">
        <w:rPr>
          <w:vertAlign w:val="superscript"/>
        </w:rPr>
        <w:t>th</w:t>
      </w:r>
      <w:r>
        <w:t xml:space="preserve"> Floor shall be at 12.00 noon on Monday, </w:t>
      </w:r>
      <w:r w:rsidR="00C83CED">
        <w:t>09/10/</w:t>
      </w:r>
      <w:r>
        <w:t xml:space="preserve">2023 which is the closing date for offer submission. </w:t>
      </w:r>
    </w:p>
    <w:p w14:paraId="05DA5E91" w14:textId="77777777" w:rsidR="0062162B" w:rsidRDefault="0062162B" w:rsidP="0062162B">
      <w:pPr>
        <w:jc w:val="both"/>
      </w:pPr>
    </w:p>
    <w:p w14:paraId="38EA3FBC" w14:textId="04FF6669" w:rsidR="0062162B" w:rsidRDefault="0062162B" w:rsidP="0062162B">
      <w:pPr>
        <w:spacing w:line="260" w:lineRule="exact"/>
        <w:jc w:val="both"/>
        <w:rPr>
          <w:rFonts w:asciiTheme="majorBidi" w:hAnsiTheme="majorBidi" w:cstheme="majorBidi"/>
        </w:rPr>
      </w:pPr>
      <w:r>
        <w:t xml:space="preserve">For inquiry, please call Tel. No. 22496597. The offers shall be valid for 90 days as from the envelopes opening date and the initial guarantee shall be not less than </w:t>
      </w:r>
      <w:r w:rsidR="00C83CED">
        <w:t>KD6000/-</w:t>
      </w:r>
      <w:r>
        <w:t xml:space="preserve"> in the form of a certified bank check or bank guarantee (a bank letter of guarantee) in favor of Kuwait Municipality valid for the entire offer validity period, bearing in mind that this bidding is indivisible.</w:t>
      </w:r>
    </w:p>
    <w:p w14:paraId="2DD09D7B" w14:textId="77777777" w:rsidR="0062162B" w:rsidRDefault="0062162B" w:rsidP="0094690B">
      <w:pPr>
        <w:spacing w:line="260" w:lineRule="exact"/>
        <w:jc w:val="both"/>
        <w:rPr>
          <w:rFonts w:asciiTheme="majorBidi" w:hAnsiTheme="majorBidi" w:cstheme="majorBidi"/>
        </w:rPr>
      </w:pPr>
    </w:p>
    <w:p w14:paraId="3E2F6409" w14:textId="77777777" w:rsidR="00C83CED" w:rsidRDefault="00C83CED" w:rsidP="00C83CED">
      <w:pPr>
        <w:jc w:val="center"/>
        <w:rPr>
          <w:b/>
          <w:bCs/>
        </w:rPr>
      </w:pPr>
      <w:r>
        <w:rPr>
          <w:b/>
          <w:bCs/>
        </w:rPr>
        <w:t>KUWAIT FUND FOR ARAB ECONOMIC DEVELOPMENT</w:t>
      </w:r>
    </w:p>
    <w:p w14:paraId="3B1D7F04" w14:textId="77777777" w:rsidR="00C83CED" w:rsidRDefault="00C83CED" w:rsidP="00C83CED">
      <w:pPr>
        <w:jc w:val="center"/>
        <w:rPr>
          <w:b/>
          <w:bCs/>
        </w:rPr>
      </w:pPr>
      <w:r>
        <w:rPr>
          <w:b/>
          <w:bCs/>
        </w:rPr>
        <w:t>NOTICE</w:t>
      </w:r>
    </w:p>
    <w:p w14:paraId="759E9CCF" w14:textId="70779C44" w:rsidR="00C83CED" w:rsidRDefault="00C83CED" w:rsidP="00C83CED">
      <w:pPr>
        <w:jc w:val="center"/>
        <w:rPr>
          <w:b/>
          <w:bCs/>
          <w:u w:val="single"/>
        </w:rPr>
      </w:pPr>
      <w:r>
        <w:rPr>
          <w:b/>
          <w:bCs/>
        </w:rPr>
        <w:t xml:space="preserve">BIDDING NO. </w:t>
      </w:r>
      <w:r w:rsidR="004F2105">
        <w:rPr>
          <w:b/>
          <w:bCs/>
        </w:rPr>
        <w:t>6</w:t>
      </w:r>
      <w:r>
        <w:rPr>
          <w:b/>
          <w:bCs/>
        </w:rPr>
        <w:t>8/2023</w:t>
      </w:r>
    </w:p>
    <w:p w14:paraId="60F2A1AA" w14:textId="6C33E199" w:rsidR="00C83CED" w:rsidRPr="00655CFA" w:rsidRDefault="004F2105" w:rsidP="00C83CED">
      <w:pPr>
        <w:jc w:val="center"/>
        <w:rPr>
          <w:b/>
          <w:bCs/>
          <w:u w:val="single"/>
        </w:rPr>
      </w:pPr>
      <w:r>
        <w:rPr>
          <w:b/>
          <w:bCs/>
        </w:rPr>
        <w:t xml:space="preserve">CHECKING OF CODES AND GAPS OF THE SYSTEMS AND PROGRAMS AT INFORMATION TECHNOLOGY DEPARTMENT </w:t>
      </w:r>
    </w:p>
    <w:p w14:paraId="5730E952" w14:textId="77777777" w:rsidR="00C83CED" w:rsidRDefault="00C83CED" w:rsidP="00C83CED">
      <w:pPr>
        <w:jc w:val="center"/>
        <w:rPr>
          <w:b/>
          <w:bCs/>
        </w:rPr>
      </w:pPr>
    </w:p>
    <w:p w14:paraId="0A73E494" w14:textId="77777777" w:rsidR="00C83CED" w:rsidRDefault="00C83CED" w:rsidP="00C83CED">
      <w:pPr>
        <w:pStyle w:val="BodyText"/>
        <w:rPr>
          <w:rFonts w:asciiTheme="majorBidi" w:hAnsiTheme="majorBidi" w:cstheme="majorBidi"/>
        </w:rPr>
      </w:pPr>
      <w:r>
        <w:rPr>
          <w:rFonts w:asciiTheme="majorBidi" w:hAnsiTheme="majorBidi" w:cstheme="majorBidi"/>
        </w:rPr>
        <w:t xml:space="preserve">The Kuwait Fund for Arab Economic Development hereby announces the above bidding. Those companies and establishments specialized in this field which are desirous to participate the above bidding may visit the </w:t>
      </w:r>
      <w:proofErr w:type="gramStart"/>
      <w:r>
        <w:rPr>
          <w:rFonts w:asciiTheme="majorBidi" w:hAnsiTheme="majorBidi" w:cstheme="majorBidi"/>
        </w:rPr>
        <w:t>website :</w:t>
      </w:r>
      <w:proofErr w:type="gramEnd"/>
      <w:r>
        <w:fldChar w:fldCharType="begin"/>
      </w:r>
      <w:r>
        <w:instrText xml:space="preserve"> HYPERLINK "http://www.kuwait-fund.org" </w:instrText>
      </w:r>
      <w:r>
        <w:fldChar w:fldCharType="separate"/>
      </w:r>
      <w:r>
        <w:rPr>
          <w:rStyle w:val="Hyperlink"/>
          <w:rFonts w:asciiTheme="majorBidi" w:eastAsiaTheme="majorEastAsia" w:hAnsiTheme="majorBidi"/>
        </w:rPr>
        <w:t>www.kuwait-fund.org</w:t>
      </w:r>
      <w:r>
        <w:rPr>
          <w:rStyle w:val="Hyperlink"/>
          <w:rFonts w:asciiTheme="majorBidi" w:eastAsiaTheme="majorEastAsia" w:hAnsiTheme="majorBidi"/>
        </w:rPr>
        <w:fldChar w:fldCharType="end"/>
      </w:r>
      <w:r>
        <w:rPr>
          <w:rFonts w:asciiTheme="majorBidi" w:hAnsiTheme="majorBidi" w:cstheme="majorBidi"/>
        </w:rPr>
        <w:t xml:space="preserve"> or e-gate </w:t>
      </w:r>
      <w:hyperlink r:id="rId12" w:history="1">
        <w:r>
          <w:rPr>
            <w:rStyle w:val="Hyperlink"/>
            <w:rFonts w:asciiTheme="majorBidi" w:eastAsiaTheme="majorEastAsia" w:hAnsiTheme="majorBidi"/>
          </w:rPr>
          <w:t>www.e.gov.kw</w:t>
        </w:r>
      </w:hyperlink>
      <w:r>
        <w:rPr>
          <w:rFonts w:asciiTheme="majorBidi" w:hAnsiTheme="majorBidi" w:cstheme="majorBidi"/>
        </w:rPr>
        <w:t xml:space="preserve"> against non-refundable fee of KD 40/- (Kuwaiti Dinars Forty Only). </w:t>
      </w:r>
    </w:p>
    <w:p w14:paraId="1B14C9ED" w14:textId="77777777" w:rsidR="00C83CED" w:rsidRDefault="00C83CED" w:rsidP="00C83CED">
      <w:pPr>
        <w:jc w:val="center"/>
        <w:rPr>
          <w:rFonts w:asciiTheme="majorBidi" w:hAnsiTheme="majorBidi" w:cstheme="majorBidi"/>
        </w:rPr>
      </w:pPr>
    </w:p>
    <w:p w14:paraId="4C79D740" w14:textId="7479A360" w:rsidR="001B2444" w:rsidRDefault="00C83CED" w:rsidP="00C83CED">
      <w:pPr>
        <w:spacing w:line="260" w:lineRule="exact"/>
        <w:jc w:val="both"/>
        <w:rPr>
          <w:rFonts w:asciiTheme="majorBidi" w:hAnsiTheme="majorBidi" w:cstheme="majorBidi"/>
        </w:rPr>
      </w:pPr>
      <w:r>
        <w:rPr>
          <w:rFonts w:asciiTheme="majorBidi" w:hAnsiTheme="majorBidi" w:cstheme="majorBidi"/>
        </w:rPr>
        <w:t xml:space="preserve">The closing date shall be at 1.00 p.m. on Monday </w:t>
      </w:r>
      <w:r w:rsidR="004F2105">
        <w:rPr>
          <w:rFonts w:asciiTheme="majorBidi" w:hAnsiTheme="majorBidi" w:cstheme="majorBidi"/>
        </w:rPr>
        <w:t>28</w:t>
      </w:r>
      <w:r>
        <w:rPr>
          <w:rFonts w:asciiTheme="majorBidi" w:hAnsiTheme="majorBidi" w:cstheme="majorBidi"/>
        </w:rPr>
        <w:t xml:space="preserve">.08.2023, the offer shall be valid for 90 days from the date of envelop opening. The initial guarantee shall be </w:t>
      </w:r>
      <w:r w:rsidR="004F2105">
        <w:rPr>
          <w:rFonts w:asciiTheme="majorBidi" w:hAnsiTheme="majorBidi" w:cstheme="majorBidi"/>
        </w:rPr>
        <w:t xml:space="preserve">2% of offer value </w:t>
      </w:r>
      <w:r>
        <w:rPr>
          <w:rFonts w:asciiTheme="majorBidi" w:hAnsiTheme="majorBidi" w:cstheme="majorBidi"/>
        </w:rPr>
        <w:t>valid and effective for the entire offer validity period.</w:t>
      </w:r>
    </w:p>
    <w:p w14:paraId="0CB073CD" w14:textId="77777777" w:rsidR="00C83CED" w:rsidRDefault="00C83CED" w:rsidP="0094690B">
      <w:pPr>
        <w:spacing w:line="260" w:lineRule="exact"/>
        <w:jc w:val="both"/>
        <w:rPr>
          <w:rFonts w:asciiTheme="majorBidi" w:hAnsiTheme="majorBidi" w:cstheme="majorBidi"/>
        </w:rPr>
      </w:pPr>
    </w:p>
    <w:p w14:paraId="4D685D91" w14:textId="77777777" w:rsidR="004F2105" w:rsidRDefault="004F2105" w:rsidP="004F2105">
      <w:pPr>
        <w:jc w:val="center"/>
        <w:rPr>
          <w:b/>
          <w:bCs/>
        </w:rPr>
      </w:pPr>
      <w:r>
        <w:rPr>
          <w:b/>
          <w:bCs/>
        </w:rPr>
        <w:t>KUWAIT FUND FOR ARAB ECONOMIC DEVELOPMENT</w:t>
      </w:r>
    </w:p>
    <w:p w14:paraId="37DA537A" w14:textId="77777777" w:rsidR="004F2105" w:rsidRDefault="004F2105" w:rsidP="004F2105">
      <w:pPr>
        <w:jc w:val="center"/>
        <w:rPr>
          <w:b/>
          <w:bCs/>
        </w:rPr>
      </w:pPr>
      <w:r>
        <w:rPr>
          <w:b/>
          <w:bCs/>
        </w:rPr>
        <w:t>NOTICE</w:t>
      </w:r>
    </w:p>
    <w:p w14:paraId="4DC133F4" w14:textId="0B8AAB89" w:rsidR="004F2105" w:rsidRDefault="004F2105" w:rsidP="004F2105">
      <w:pPr>
        <w:jc w:val="center"/>
        <w:rPr>
          <w:b/>
          <w:bCs/>
          <w:u w:val="single"/>
        </w:rPr>
      </w:pPr>
      <w:r>
        <w:rPr>
          <w:b/>
          <w:bCs/>
        </w:rPr>
        <w:t>BIDDING NO. 6</w:t>
      </w:r>
      <w:r>
        <w:rPr>
          <w:b/>
          <w:bCs/>
        </w:rPr>
        <w:t>9</w:t>
      </w:r>
      <w:r>
        <w:rPr>
          <w:b/>
          <w:bCs/>
        </w:rPr>
        <w:t>/2023</w:t>
      </w:r>
    </w:p>
    <w:p w14:paraId="07F3002B" w14:textId="25F4146D" w:rsidR="004F2105" w:rsidRPr="00655CFA" w:rsidRDefault="004F2105" w:rsidP="004F2105">
      <w:pPr>
        <w:jc w:val="center"/>
        <w:rPr>
          <w:b/>
          <w:bCs/>
          <w:u w:val="single"/>
        </w:rPr>
      </w:pPr>
      <w:r>
        <w:rPr>
          <w:b/>
          <w:bCs/>
        </w:rPr>
        <w:t>UPDAT</w:t>
      </w:r>
      <w:r>
        <w:rPr>
          <w:b/>
          <w:bCs/>
        </w:rPr>
        <w:t xml:space="preserve">ING </w:t>
      </w:r>
      <w:r>
        <w:rPr>
          <w:b/>
          <w:bCs/>
        </w:rPr>
        <w:t xml:space="preserve">THE PLOICIES AND PROCEDURES </w:t>
      </w:r>
      <w:r>
        <w:rPr>
          <w:b/>
          <w:bCs/>
        </w:rPr>
        <w:t xml:space="preserve">OF THE INFORMATION TECHNOLOGY DEPARTMENT </w:t>
      </w:r>
    </w:p>
    <w:p w14:paraId="105A3403" w14:textId="77777777" w:rsidR="004F2105" w:rsidRDefault="004F2105" w:rsidP="004F2105">
      <w:pPr>
        <w:jc w:val="center"/>
        <w:rPr>
          <w:b/>
          <w:bCs/>
        </w:rPr>
      </w:pPr>
    </w:p>
    <w:p w14:paraId="6F8A0804" w14:textId="77777777" w:rsidR="004F2105" w:rsidRDefault="004F2105" w:rsidP="004F2105">
      <w:pPr>
        <w:pStyle w:val="BodyText"/>
        <w:rPr>
          <w:rFonts w:asciiTheme="majorBidi" w:hAnsiTheme="majorBidi" w:cstheme="majorBidi"/>
        </w:rPr>
      </w:pPr>
      <w:r>
        <w:rPr>
          <w:rFonts w:asciiTheme="majorBidi" w:hAnsiTheme="majorBidi" w:cstheme="majorBidi"/>
        </w:rPr>
        <w:t xml:space="preserve">The Kuwait Fund for Arab Economic Development hereby announces the above bidding. Those companies and establishments specialized in this field which are desirous to participate the above bidding may visit the </w:t>
      </w:r>
      <w:proofErr w:type="gramStart"/>
      <w:r>
        <w:rPr>
          <w:rFonts w:asciiTheme="majorBidi" w:hAnsiTheme="majorBidi" w:cstheme="majorBidi"/>
        </w:rPr>
        <w:t>website :</w:t>
      </w:r>
      <w:proofErr w:type="gramEnd"/>
      <w:r>
        <w:fldChar w:fldCharType="begin"/>
      </w:r>
      <w:r>
        <w:instrText xml:space="preserve"> HYPERLINK "http://www.kuwait-fund.org" </w:instrText>
      </w:r>
      <w:r>
        <w:fldChar w:fldCharType="separate"/>
      </w:r>
      <w:r>
        <w:rPr>
          <w:rStyle w:val="Hyperlink"/>
          <w:rFonts w:asciiTheme="majorBidi" w:eastAsiaTheme="majorEastAsia" w:hAnsiTheme="majorBidi"/>
        </w:rPr>
        <w:t>www.kuwait-fund.org</w:t>
      </w:r>
      <w:r>
        <w:rPr>
          <w:rStyle w:val="Hyperlink"/>
          <w:rFonts w:asciiTheme="majorBidi" w:eastAsiaTheme="majorEastAsia" w:hAnsiTheme="majorBidi"/>
        </w:rPr>
        <w:fldChar w:fldCharType="end"/>
      </w:r>
      <w:r>
        <w:rPr>
          <w:rFonts w:asciiTheme="majorBidi" w:hAnsiTheme="majorBidi" w:cstheme="majorBidi"/>
        </w:rPr>
        <w:t xml:space="preserve"> or e-gate </w:t>
      </w:r>
      <w:hyperlink r:id="rId13" w:history="1">
        <w:r>
          <w:rPr>
            <w:rStyle w:val="Hyperlink"/>
            <w:rFonts w:asciiTheme="majorBidi" w:eastAsiaTheme="majorEastAsia" w:hAnsiTheme="majorBidi"/>
          </w:rPr>
          <w:t>www.e.gov.kw</w:t>
        </w:r>
      </w:hyperlink>
      <w:r>
        <w:rPr>
          <w:rFonts w:asciiTheme="majorBidi" w:hAnsiTheme="majorBidi" w:cstheme="majorBidi"/>
        </w:rPr>
        <w:t xml:space="preserve"> against non-refundable fee of KD 40/- (Kuwaiti Dinars Forty Only). </w:t>
      </w:r>
    </w:p>
    <w:p w14:paraId="1D6272BF" w14:textId="77777777" w:rsidR="004F2105" w:rsidRDefault="004F2105" w:rsidP="004F2105">
      <w:pPr>
        <w:jc w:val="center"/>
        <w:rPr>
          <w:rFonts w:asciiTheme="majorBidi" w:hAnsiTheme="majorBidi" w:cstheme="majorBidi"/>
        </w:rPr>
      </w:pPr>
    </w:p>
    <w:p w14:paraId="64D8D570" w14:textId="77777777" w:rsidR="004F2105" w:rsidRDefault="004F2105" w:rsidP="004F2105">
      <w:pPr>
        <w:spacing w:line="260" w:lineRule="exact"/>
        <w:jc w:val="both"/>
        <w:rPr>
          <w:rFonts w:asciiTheme="majorBidi" w:hAnsiTheme="majorBidi" w:cstheme="majorBidi"/>
        </w:rPr>
      </w:pPr>
      <w:r>
        <w:rPr>
          <w:rFonts w:asciiTheme="majorBidi" w:hAnsiTheme="majorBidi" w:cstheme="majorBidi"/>
        </w:rPr>
        <w:t>The closing date shall be at 1.00 p.m. on Monday 28.08.2023, the offer shall be valid for 90 days from the date of envelop opening. The initial guarantee shall be 2% of offer value valid and effective for the entire offer validity period.</w:t>
      </w:r>
    </w:p>
    <w:p w14:paraId="776C61DD" w14:textId="77777777" w:rsidR="00C83CED" w:rsidRDefault="00C83CED" w:rsidP="0094690B">
      <w:pPr>
        <w:spacing w:line="260" w:lineRule="exact"/>
        <w:jc w:val="both"/>
        <w:rPr>
          <w:rFonts w:asciiTheme="majorBidi" w:hAnsiTheme="majorBidi" w:cstheme="majorBidi"/>
        </w:rPr>
      </w:pPr>
    </w:p>
    <w:p w14:paraId="4B8FCA40" w14:textId="77777777" w:rsidR="00D35F47" w:rsidRDefault="00D35F47" w:rsidP="00D35F47">
      <w:pPr>
        <w:jc w:val="center"/>
        <w:rPr>
          <w:b/>
        </w:rPr>
      </w:pPr>
      <w:r>
        <w:rPr>
          <w:b/>
        </w:rPr>
        <w:t>THE PUBLIC AUTHORITY FOR HOUSING WELFARE</w:t>
      </w:r>
    </w:p>
    <w:p w14:paraId="664EC9B9" w14:textId="77777777" w:rsidR="00D35F47" w:rsidRDefault="00D35F47" w:rsidP="00D35F47">
      <w:pPr>
        <w:jc w:val="center"/>
        <w:rPr>
          <w:b/>
        </w:rPr>
      </w:pPr>
      <w:r>
        <w:rPr>
          <w:b/>
        </w:rPr>
        <w:lastRenderedPageBreak/>
        <w:t xml:space="preserve">COMPETITION ANNOUNCEMENT NO. (3) OF 2023/2024 </w:t>
      </w:r>
    </w:p>
    <w:p w14:paraId="779D9B31" w14:textId="77777777" w:rsidR="00D35F47" w:rsidRDefault="00D35F47" w:rsidP="00D35F47">
      <w:pPr>
        <w:jc w:val="center"/>
      </w:pPr>
      <w:r>
        <w:rPr>
          <w:b/>
        </w:rPr>
        <w:t xml:space="preserve">CONSULTANT SERVICES FOR MANAGING &amp; SUPERVISING </w:t>
      </w:r>
      <w:r>
        <w:rPr>
          <w:b/>
          <w:bCs/>
        </w:rPr>
        <w:t xml:space="preserve">MAIN ROAD </w:t>
      </w:r>
      <w:r>
        <w:rPr>
          <w:b/>
        </w:rPr>
        <w:t>WORKS</w:t>
      </w:r>
      <w:r>
        <w:rPr>
          <w:b/>
          <w:bCs/>
        </w:rPr>
        <w:t xml:space="preserve"> AND INFRASTRUCURE SERVICES IN SOUTH SAAD AL ABDULLAH</w:t>
      </w:r>
      <w:r w:rsidRPr="00A83009">
        <w:rPr>
          <w:b/>
          <w:bCs/>
        </w:rPr>
        <w:t xml:space="preserve"> </w:t>
      </w:r>
      <w:r>
        <w:rPr>
          <w:b/>
          <w:bCs/>
        </w:rPr>
        <w:t xml:space="preserve">RESIDENTIAL CITY </w:t>
      </w:r>
      <w:r w:rsidRPr="00A83009">
        <w:rPr>
          <w:b/>
          <w:bCs/>
        </w:rPr>
        <w:t>PROJECT</w:t>
      </w:r>
    </w:p>
    <w:p w14:paraId="74579099" w14:textId="77777777" w:rsidR="00D35F47" w:rsidRDefault="00D35F47" w:rsidP="00D35F47">
      <w:pPr>
        <w:jc w:val="both"/>
      </w:pPr>
    </w:p>
    <w:p w14:paraId="5E5329B4" w14:textId="17F6F0DC" w:rsidR="00D35F47" w:rsidRDefault="00D35F47" w:rsidP="00D35F47">
      <w:pPr>
        <w:jc w:val="lowKashida"/>
        <w:rPr>
          <w:szCs w:val="3276"/>
        </w:rPr>
      </w:pPr>
      <w:r>
        <w:rPr>
          <w:szCs w:val="3276"/>
        </w:rPr>
        <w:t>The Public Authority for Housing Welfare hereby announces the date for receiving Addendum (</w:t>
      </w:r>
      <w:r>
        <w:rPr>
          <w:szCs w:val="3276"/>
        </w:rPr>
        <w:t>2</w:t>
      </w:r>
      <w:r>
        <w:rPr>
          <w:szCs w:val="3276"/>
        </w:rPr>
        <w:t xml:space="preserve">) </w:t>
      </w:r>
      <w:r>
        <w:rPr>
          <w:szCs w:val="3276"/>
        </w:rPr>
        <w:t>for</w:t>
      </w:r>
      <w:r>
        <w:rPr>
          <w:szCs w:val="3276"/>
        </w:rPr>
        <w:t xml:space="preserve"> the above </w:t>
      </w:r>
      <w:r>
        <w:rPr>
          <w:szCs w:val="3276"/>
        </w:rPr>
        <w:t>competition</w:t>
      </w:r>
      <w:r>
        <w:rPr>
          <w:szCs w:val="3276"/>
        </w:rPr>
        <w:t xml:space="preserve"> </w:t>
      </w:r>
      <w:r>
        <w:t xml:space="preserve">which was published in the Official Gazette Issue No. 1639 dated 11.06.2023 </w:t>
      </w:r>
      <w:r>
        <w:rPr>
          <w:szCs w:val="3276"/>
        </w:rPr>
        <w:t xml:space="preserve">as </w:t>
      </w:r>
      <w:r>
        <w:rPr>
          <w:szCs w:val="3276"/>
        </w:rPr>
        <w:t xml:space="preserve">well as the </w:t>
      </w:r>
      <w:r>
        <w:rPr>
          <w:szCs w:val="3276"/>
        </w:rPr>
        <w:t xml:space="preserve">extension of the closing date for offer submission to Sunday </w:t>
      </w:r>
      <w:r>
        <w:rPr>
          <w:szCs w:val="3276"/>
        </w:rPr>
        <w:t>13</w:t>
      </w:r>
      <w:r>
        <w:rPr>
          <w:szCs w:val="3276"/>
        </w:rPr>
        <w:t>/0</w:t>
      </w:r>
      <w:r>
        <w:rPr>
          <w:szCs w:val="3276"/>
        </w:rPr>
        <w:t>8</w:t>
      </w:r>
      <w:r>
        <w:rPr>
          <w:szCs w:val="3276"/>
        </w:rPr>
        <w:t>/2023 instead of 30/07/2023.</w:t>
      </w:r>
    </w:p>
    <w:p w14:paraId="28B0782F" w14:textId="7782DC98" w:rsidR="00D35F47" w:rsidRDefault="00D35F47" w:rsidP="00D35F47">
      <w:pPr>
        <w:jc w:val="lowKashida"/>
        <w:rPr>
          <w:szCs w:val="3276"/>
        </w:rPr>
      </w:pPr>
    </w:p>
    <w:p w14:paraId="7255A7A8" w14:textId="2CB50E75" w:rsidR="00D35F47" w:rsidRDefault="00D35F47" w:rsidP="00D35F47">
      <w:pPr>
        <w:jc w:val="lowKashida"/>
        <w:rPr>
          <w:szCs w:val="3276"/>
        </w:rPr>
      </w:pPr>
      <w:r>
        <w:rPr>
          <w:szCs w:val="3276"/>
        </w:rPr>
        <w:t xml:space="preserve">The consultant offices that already submitted for purchasing the documents shall send their representatives, accompanying the purchase receipt, to collect the above Addendum as from 30/07/2023.   </w:t>
      </w:r>
    </w:p>
    <w:p w14:paraId="56EB5CB3" w14:textId="77777777" w:rsidR="00D35F47" w:rsidRDefault="00D35F47" w:rsidP="00D35F47">
      <w:pPr>
        <w:jc w:val="center"/>
        <w:rPr>
          <w:b/>
          <w:bCs/>
        </w:rPr>
      </w:pPr>
      <w:r>
        <w:rPr>
          <w:b/>
          <w:bCs/>
        </w:rPr>
        <w:t>PUBLIC AUTHORITY FOR HOUSING WELFARE (PAHW)</w:t>
      </w:r>
    </w:p>
    <w:p w14:paraId="1E5022E9" w14:textId="77777777" w:rsidR="00D35F47" w:rsidRDefault="00D35F47" w:rsidP="00D35F47">
      <w:pPr>
        <w:jc w:val="center"/>
        <w:rPr>
          <w:b/>
          <w:bCs/>
        </w:rPr>
      </w:pPr>
      <w:r>
        <w:rPr>
          <w:b/>
          <w:bCs/>
        </w:rPr>
        <w:t>PUBLIC TENDER NOTICE</w:t>
      </w:r>
    </w:p>
    <w:p w14:paraId="0357FCFF" w14:textId="77777777" w:rsidR="00D35F47" w:rsidRDefault="00D35F47" w:rsidP="00D35F47">
      <w:pPr>
        <w:jc w:val="center"/>
        <w:rPr>
          <w:b/>
          <w:bCs/>
        </w:rPr>
      </w:pPr>
      <w:r>
        <w:rPr>
          <w:b/>
          <w:bCs/>
        </w:rPr>
        <w:t>TENDER NO. PAHW/M/1372-2023/2024</w:t>
      </w:r>
    </w:p>
    <w:p w14:paraId="61916687" w14:textId="77777777" w:rsidR="00D35F47" w:rsidRDefault="00D35F47" w:rsidP="00D35F47">
      <w:pPr>
        <w:jc w:val="center"/>
        <w:rPr>
          <w:b/>
          <w:bCs/>
        </w:rPr>
      </w:pPr>
      <w:r>
        <w:rPr>
          <w:b/>
          <w:bCs/>
        </w:rPr>
        <w:t xml:space="preserve">SUPPLY, INSTALLATION, IMPLEMENTATION AND MAINTENANCE OF FOUR (4) MAIN STATIONS OF VOLTAGE (11/132 KV) + ONE (1) SECONDARY STATION OF VOLTAGE (11/0.415 KV) IN THE SERVICE PART OF </w:t>
      </w:r>
    </w:p>
    <w:p w14:paraId="2217231C" w14:textId="77777777" w:rsidR="00D35F47" w:rsidRDefault="00D35F47" w:rsidP="00D35F47">
      <w:pPr>
        <w:jc w:val="center"/>
        <w:rPr>
          <w:b/>
          <w:bCs/>
        </w:rPr>
      </w:pPr>
      <w:r>
        <w:rPr>
          <w:b/>
          <w:bCs/>
        </w:rPr>
        <w:t>JABER AL AHMED CITY</w:t>
      </w:r>
    </w:p>
    <w:p w14:paraId="1B16DB64" w14:textId="6CAAA962" w:rsidR="00D35F47" w:rsidRDefault="00D35F47" w:rsidP="0094690B">
      <w:pPr>
        <w:spacing w:line="260" w:lineRule="exact"/>
        <w:jc w:val="both"/>
        <w:rPr>
          <w:rFonts w:asciiTheme="majorBidi" w:hAnsiTheme="majorBidi" w:cstheme="majorBidi"/>
        </w:rPr>
      </w:pPr>
    </w:p>
    <w:p w14:paraId="714CC29A" w14:textId="5E4193CF" w:rsidR="0033751A" w:rsidRDefault="0033751A" w:rsidP="0033751A">
      <w:pPr>
        <w:jc w:val="lowKashida"/>
        <w:rPr>
          <w:szCs w:val="3276"/>
        </w:rPr>
      </w:pPr>
      <w:r>
        <w:rPr>
          <w:szCs w:val="3276"/>
        </w:rPr>
        <w:t xml:space="preserve">The Public Authority for Housing Welfare hereby announces the date for receiving Addendum (1) </w:t>
      </w:r>
      <w:r>
        <w:rPr>
          <w:szCs w:val="3276"/>
        </w:rPr>
        <w:t>for</w:t>
      </w:r>
      <w:r>
        <w:rPr>
          <w:szCs w:val="3276"/>
        </w:rPr>
        <w:t xml:space="preserve"> the above bidding </w:t>
      </w:r>
      <w:r>
        <w:t>which was published in the Official Gazette Issue No. 16</w:t>
      </w:r>
      <w:r>
        <w:t>43</w:t>
      </w:r>
      <w:r>
        <w:t xml:space="preserve"> dated 0</w:t>
      </w:r>
      <w:r>
        <w:t>9</w:t>
      </w:r>
      <w:r>
        <w:t>.0</w:t>
      </w:r>
      <w:r>
        <w:t>7</w:t>
      </w:r>
      <w:r>
        <w:t xml:space="preserve">.2023 </w:t>
      </w:r>
      <w:r>
        <w:rPr>
          <w:szCs w:val="3276"/>
        </w:rPr>
        <w:t>as follows:</w:t>
      </w:r>
    </w:p>
    <w:p w14:paraId="28D27F9D" w14:textId="77777777" w:rsidR="0033751A" w:rsidRDefault="0033751A" w:rsidP="0033751A">
      <w:pPr>
        <w:jc w:val="lowKashida"/>
        <w:rPr>
          <w:szCs w:val="3276"/>
        </w:rPr>
      </w:pPr>
    </w:p>
    <w:p w14:paraId="2E7672A4" w14:textId="1E4AB379" w:rsidR="0033751A" w:rsidRDefault="0033751A" w:rsidP="0033751A">
      <w:pPr>
        <w:pStyle w:val="ListParagraph"/>
        <w:numPr>
          <w:ilvl w:val="0"/>
          <w:numId w:val="32"/>
        </w:numPr>
        <w:contextualSpacing/>
        <w:jc w:val="lowKashida"/>
        <w:rPr>
          <w:szCs w:val="3276"/>
        </w:rPr>
      </w:pPr>
      <w:r>
        <w:rPr>
          <w:szCs w:val="3276"/>
        </w:rPr>
        <w:t xml:space="preserve">The Collection of Addendum (1) on: </w:t>
      </w:r>
      <w:r>
        <w:rPr>
          <w:szCs w:val="3276"/>
        </w:rPr>
        <w:t>08</w:t>
      </w:r>
      <w:r>
        <w:rPr>
          <w:szCs w:val="3276"/>
        </w:rPr>
        <w:t>/0</w:t>
      </w:r>
      <w:r>
        <w:rPr>
          <w:szCs w:val="3276"/>
        </w:rPr>
        <w:t>8</w:t>
      </w:r>
      <w:r>
        <w:rPr>
          <w:szCs w:val="3276"/>
        </w:rPr>
        <w:t>/2023</w:t>
      </w:r>
    </w:p>
    <w:p w14:paraId="1118D7CC" w14:textId="5BA8F3B2" w:rsidR="0033751A" w:rsidRPr="0033751A" w:rsidRDefault="0033751A" w:rsidP="0033751A">
      <w:pPr>
        <w:contextualSpacing/>
        <w:jc w:val="lowKashida"/>
        <w:rPr>
          <w:szCs w:val="3276"/>
        </w:rPr>
      </w:pPr>
    </w:p>
    <w:p w14:paraId="6A3107FD" w14:textId="1094C058" w:rsidR="00D35F47" w:rsidRDefault="0033751A" w:rsidP="0033751A">
      <w:pPr>
        <w:spacing w:line="260" w:lineRule="exact"/>
        <w:jc w:val="both"/>
        <w:rPr>
          <w:rFonts w:asciiTheme="majorBidi" w:hAnsiTheme="majorBidi" w:cstheme="majorBidi"/>
        </w:rPr>
      </w:pPr>
      <w:r>
        <w:t xml:space="preserve">The invited companies for the above tender shall attend to the headquarters of the Public Authority for Housing Welfare, </w:t>
      </w:r>
      <w:r>
        <w:rPr>
          <w:rFonts w:asciiTheme="majorBidi" w:hAnsiTheme="majorBidi" w:cstheme="majorBidi"/>
        </w:rPr>
        <w:t>Documents &amp; Contracts Department, 3</w:t>
      </w:r>
      <w:r>
        <w:rPr>
          <w:rFonts w:asciiTheme="majorBidi" w:hAnsiTheme="majorBidi" w:cstheme="majorBidi"/>
          <w:vertAlign w:val="superscript"/>
        </w:rPr>
        <w:t>rd</w:t>
      </w:r>
      <w:r>
        <w:rPr>
          <w:rFonts w:asciiTheme="majorBidi" w:hAnsiTheme="majorBidi" w:cstheme="majorBidi"/>
        </w:rPr>
        <w:t xml:space="preserve"> Floor, Southern Surra, </w:t>
      </w:r>
      <w:r>
        <w:t xml:space="preserve">to collect </w:t>
      </w:r>
      <w:r>
        <w:rPr>
          <w:b/>
          <w:bCs/>
        </w:rPr>
        <w:t>Addendum (1)</w:t>
      </w:r>
      <w:r>
        <w:t xml:space="preserve"> to the above tender as from </w:t>
      </w:r>
      <w:r>
        <w:rPr>
          <w:b/>
          <w:bCs/>
          <w:szCs w:val="3276"/>
        </w:rPr>
        <w:t xml:space="preserve">the above-mentioned date </w:t>
      </w:r>
      <w:r>
        <w:t>duly accompanying the tender documents purchase receipt, and the receiver shall submit his authorization by the company to collect the same.</w:t>
      </w:r>
    </w:p>
    <w:p w14:paraId="52E36AA5" w14:textId="0A99406F" w:rsidR="00D35F47" w:rsidRDefault="00D35F47" w:rsidP="0094690B">
      <w:pPr>
        <w:spacing w:line="260" w:lineRule="exact"/>
        <w:jc w:val="both"/>
        <w:rPr>
          <w:rFonts w:asciiTheme="majorBidi" w:hAnsiTheme="majorBidi" w:cstheme="majorBidi"/>
        </w:rPr>
      </w:pPr>
    </w:p>
    <w:p w14:paraId="07F218E9" w14:textId="77777777" w:rsidR="0033751A" w:rsidRDefault="0033751A" w:rsidP="0033751A">
      <w:pPr>
        <w:jc w:val="center"/>
        <w:rPr>
          <w:b/>
          <w:bCs/>
        </w:rPr>
      </w:pPr>
      <w:r>
        <w:rPr>
          <w:b/>
          <w:bCs/>
        </w:rPr>
        <w:t>PUBLIC AUTHORITY FOR HOUSING WELFARE (PAHW)</w:t>
      </w:r>
    </w:p>
    <w:p w14:paraId="6DB24509" w14:textId="77777777" w:rsidR="0033751A" w:rsidRDefault="0033751A" w:rsidP="0033751A">
      <w:pPr>
        <w:jc w:val="center"/>
        <w:rPr>
          <w:b/>
          <w:bCs/>
        </w:rPr>
      </w:pPr>
      <w:r>
        <w:rPr>
          <w:b/>
          <w:bCs/>
        </w:rPr>
        <w:t>PUBLIC TENDER NOTICE</w:t>
      </w:r>
    </w:p>
    <w:p w14:paraId="6B0F526B" w14:textId="77777777" w:rsidR="0033751A" w:rsidRDefault="0033751A" w:rsidP="0033751A">
      <w:pPr>
        <w:jc w:val="center"/>
        <w:rPr>
          <w:b/>
          <w:bCs/>
        </w:rPr>
      </w:pPr>
      <w:r>
        <w:rPr>
          <w:b/>
          <w:bCs/>
        </w:rPr>
        <w:t>TENDER NO. PAHW/M/1372-2023/2024</w:t>
      </w:r>
    </w:p>
    <w:p w14:paraId="45D9BF4B" w14:textId="77777777" w:rsidR="0033751A" w:rsidRDefault="0033751A" w:rsidP="0033751A">
      <w:pPr>
        <w:jc w:val="center"/>
        <w:rPr>
          <w:b/>
          <w:bCs/>
        </w:rPr>
      </w:pPr>
      <w:r>
        <w:rPr>
          <w:b/>
          <w:bCs/>
        </w:rPr>
        <w:t xml:space="preserve">SUPPLY, INSTALLATION, IMPLEMENTATION AND MAINTENANCE OF FOUR (4) MAIN STATIONS OF VOLTAGE (11/132 KV) + ONE (1) SECONDARY STATION OF VOLTAGE (11/0.415 KV) IN THE SERVICE PART OF </w:t>
      </w:r>
    </w:p>
    <w:p w14:paraId="4D8C73CA" w14:textId="77777777" w:rsidR="0033751A" w:rsidRDefault="0033751A" w:rsidP="0033751A">
      <w:pPr>
        <w:jc w:val="center"/>
        <w:rPr>
          <w:b/>
          <w:bCs/>
        </w:rPr>
      </w:pPr>
      <w:r>
        <w:rPr>
          <w:b/>
          <w:bCs/>
        </w:rPr>
        <w:t>JABER AL AHMED CITY</w:t>
      </w:r>
    </w:p>
    <w:p w14:paraId="2042FA88" w14:textId="77777777" w:rsidR="0033751A" w:rsidRDefault="0033751A" w:rsidP="0033751A">
      <w:pPr>
        <w:spacing w:line="260" w:lineRule="exact"/>
        <w:jc w:val="both"/>
        <w:rPr>
          <w:rFonts w:asciiTheme="majorBidi" w:hAnsiTheme="majorBidi" w:cstheme="majorBidi"/>
        </w:rPr>
      </w:pPr>
    </w:p>
    <w:p w14:paraId="34498731" w14:textId="33FAD85C" w:rsidR="0033751A" w:rsidRDefault="0033751A" w:rsidP="0033751A">
      <w:pPr>
        <w:spacing w:line="260" w:lineRule="exact"/>
        <w:jc w:val="both"/>
        <w:rPr>
          <w:szCs w:val="3276"/>
        </w:rPr>
      </w:pPr>
      <w:r>
        <w:rPr>
          <w:szCs w:val="3276"/>
        </w:rPr>
        <w:t xml:space="preserve">The Public Authority for Housing Welfare hereby announces the </w:t>
      </w:r>
      <w:r>
        <w:rPr>
          <w:szCs w:val="3276"/>
        </w:rPr>
        <w:t xml:space="preserve">amendment of Point No. (7) in Clause (First) stated in the announcement of </w:t>
      </w:r>
      <w:r>
        <w:rPr>
          <w:szCs w:val="3276"/>
        </w:rPr>
        <w:t xml:space="preserve">the above </w:t>
      </w:r>
      <w:r>
        <w:rPr>
          <w:szCs w:val="3276"/>
        </w:rPr>
        <w:t>tender</w:t>
      </w:r>
      <w:r>
        <w:rPr>
          <w:szCs w:val="3276"/>
        </w:rPr>
        <w:t xml:space="preserve"> </w:t>
      </w:r>
      <w:r>
        <w:t>so</w:t>
      </w:r>
      <w:r>
        <w:t xml:space="preserve"> </w:t>
      </w:r>
      <w:r>
        <w:rPr>
          <w:szCs w:val="3276"/>
        </w:rPr>
        <w:t xml:space="preserve">as </w:t>
      </w:r>
      <w:r>
        <w:rPr>
          <w:szCs w:val="3276"/>
        </w:rPr>
        <w:t xml:space="preserve">to become as </w:t>
      </w:r>
      <w:r>
        <w:rPr>
          <w:szCs w:val="3276"/>
        </w:rPr>
        <w:t>follows:</w:t>
      </w:r>
    </w:p>
    <w:p w14:paraId="394B0A1A" w14:textId="0ECF68A1" w:rsidR="0033751A" w:rsidRDefault="0033751A" w:rsidP="0033751A">
      <w:pPr>
        <w:spacing w:line="260" w:lineRule="exact"/>
        <w:jc w:val="both"/>
        <w:rPr>
          <w:szCs w:val="3276"/>
        </w:rPr>
      </w:pPr>
    </w:p>
    <w:p w14:paraId="45EDB284" w14:textId="5CCD76D1" w:rsidR="0033751A" w:rsidRDefault="00EB73ED" w:rsidP="0033751A">
      <w:pPr>
        <w:spacing w:line="260" w:lineRule="exact"/>
        <w:jc w:val="both"/>
        <w:rPr>
          <w:rFonts w:asciiTheme="majorBidi" w:hAnsiTheme="majorBidi" w:cstheme="majorBidi"/>
        </w:rPr>
      </w:pPr>
      <w:r>
        <w:t>“To submit</w:t>
      </w:r>
      <w:r w:rsidR="0033751A">
        <w:t xml:space="preserve"> supporting evidence that the company has implemented and completed works similar to the works of this tender (as required and </w:t>
      </w:r>
      <w:r>
        <w:t xml:space="preserve">whose regulations are </w:t>
      </w:r>
      <w:r w:rsidR="0033751A">
        <w:t xml:space="preserve">specified in </w:t>
      </w:r>
      <w:r>
        <w:t xml:space="preserve">the Clase of the </w:t>
      </w:r>
      <w:r w:rsidR="0033751A">
        <w:t xml:space="preserve">Bases &amp; Criteria) as a main contractor during the last 10 years (as from the date of the initial </w:t>
      </w:r>
      <w:r w:rsidR="0033751A">
        <w:lastRenderedPageBreak/>
        <w:t>delivery of the project), together with submitting a copy of the contract and the works completion certificate issued by the contracted with authority</w:t>
      </w:r>
      <w:r>
        <w:t>”</w:t>
      </w:r>
      <w:r w:rsidR="0033751A">
        <w:t>.</w:t>
      </w:r>
    </w:p>
    <w:p w14:paraId="7C83DB26" w14:textId="0AF8BEED" w:rsidR="0033751A" w:rsidRDefault="0033751A" w:rsidP="0094690B">
      <w:pPr>
        <w:spacing w:line="260" w:lineRule="exact"/>
        <w:jc w:val="both"/>
        <w:rPr>
          <w:rFonts w:asciiTheme="majorBidi" w:hAnsiTheme="majorBidi" w:cstheme="majorBidi"/>
        </w:rPr>
      </w:pPr>
    </w:p>
    <w:p w14:paraId="254A7A43" w14:textId="77777777" w:rsidR="00790AC5" w:rsidRDefault="00790AC5" w:rsidP="00790AC5">
      <w:pPr>
        <w:jc w:val="center"/>
        <w:rPr>
          <w:rFonts w:asciiTheme="majorBidi" w:hAnsiTheme="majorBidi" w:cstheme="majorBidi"/>
          <w:b/>
        </w:rPr>
      </w:pPr>
      <w:r>
        <w:rPr>
          <w:rFonts w:asciiTheme="majorBidi" w:hAnsiTheme="majorBidi" w:cstheme="majorBidi"/>
          <w:b/>
        </w:rPr>
        <w:t>KUWAIT CREDIT BANK</w:t>
      </w:r>
    </w:p>
    <w:p w14:paraId="354112BD" w14:textId="77777777" w:rsidR="00790AC5" w:rsidRDefault="00790AC5" w:rsidP="00790AC5">
      <w:pPr>
        <w:jc w:val="center"/>
        <w:rPr>
          <w:rFonts w:asciiTheme="majorBidi" w:hAnsiTheme="majorBidi" w:cstheme="majorBidi"/>
          <w:b/>
        </w:rPr>
      </w:pPr>
      <w:r>
        <w:rPr>
          <w:rFonts w:asciiTheme="majorBidi" w:hAnsiTheme="majorBidi" w:cstheme="majorBidi"/>
          <w:b/>
        </w:rPr>
        <w:t>NOTICE</w:t>
      </w:r>
    </w:p>
    <w:p w14:paraId="1C78B18E" w14:textId="5A318A7D" w:rsidR="00790AC5" w:rsidRPr="00EF25CF" w:rsidRDefault="00790AC5" w:rsidP="00790AC5">
      <w:pPr>
        <w:jc w:val="center"/>
        <w:rPr>
          <w:rFonts w:asciiTheme="majorBidi" w:hAnsiTheme="majorBidi" w:cstheme="majorBidi"/>
          <w:b/>
          <w:u w:val="single"/>
        </w:rPr>
      </w:pPr>
      <w:r>
        <w:rPr>
          <w:rFonts w:asciiTheme="majorBidi" w:hAnsiTheme="majorBidi" w:cstheme="majorBidi"/>
          <w:b/>
        </w:rPr>
        <w:t xml:space="preserve">BIDDING NO. </w:t>
      </w:r>
      <w:r w:rsidR="008113F8">
        <w:rPr>
          <w:rFonts w:asciiTheme="majorBidi" w:hAnsiTheme="majorBidi" w:cstheme="majorBidi"/>
          <w:b/>
        </w:rPr>
        <w:t>6</w:t>
      </w:r>
      <w:r>
        <w:rPr>
          <w:rFonts w:asciiTheme="majorBidi" w:hAnsiTheme="majorBidi" w:cstheme="majorBidi"/>
          <w:b/>
        </w:rPr>
        <w:t>/2023/2024</w:t>
      </w:r>
    </w:p>
    <w:p w14:paraId="5E2A720A" w14:textId="77777777" w:rsidR="008113F8" w:rsidRDefault="008113F8" w:rsidP="008113F8">
      <w:pPr>
        <w:jc w:val="center"/>
        <w:rPr>
          <w:rFonts w:asciiTheme="majorBidi" w:hAnsiTheme="majorBidi" w:cstheme="majorBidi"/>
          <w:b/>
        </w:rPr>
      </w:pPr>
      <w:r>
        <w:rPr>
          <w:rFonts w:asciiTheme="majorBidi" w:hAnsiTheme="majorBidi" w:cstheme="majorBidi"/>
          <w:b/>
        </w:rPr>
        <w:t xml:space="preserve">MAINTENANCE AND RENEWAL OF LICENSES </w:t>
      </w:r>
    </w:p>
    <w:p w14:paraId="0AB10A98" w14:textId="435F5A34" w:rsidR="00790AC5" w:rsidRDefault="008113F8" w:rsidP="008113F8">
      <w:pPr>
        <w:jc w:val="center"/>
        <w:rPr>
          <w:rFonts w:asciiTheme="majorBidi" w:hAnsiTheme="majorBidi" w:cstheme="majorBidi"/>
          <w:b/>
        </w:rPr>
      </w:pPr>
      <w:r>
        <w:rPr>
          <w:rFonts w:asciiTheme="majorBidi" w:hAnsiTheme="majorBidi" w:cstheme="majorBidi"/>
          <w:b/>
        </w:rPr>
        <w:t xml:space="preserve">FOR </w:t>
      </w:r>
      <w:r w:rsidR="00790AC5">
        <w:rPr>
          <w:rFonts w:asciiTheme="majorBidi" w:hAnsiTheme="majorBidi" w:cstheme="majorBidi"/>
          <w:b/>
        </w:rPr>
        <w:t>KUWAIT CREDIT BANK</w:t>
      </w:r>
      <w:r>
        <w:rPr>
          <w:rFonts w:asciiTheme="majorBidi" w:hAnsiTheme="majorBidi" w:cstheme="majorBidi"/>
          <w:b/>
        </w:rPr>
        <w:t xml:space="preserve"> DATA BASES</w:t>
      </w:r>
    </w:p>
    <w:p w14:paraId="44F01EB8" w14:textId="77777777" w:rsidR="00790AC5" w:rsidRDefault="00790AC5" w:rsidP="00790AC5">
      <w:pPr>
        <w:jc w:val="center"/>
      </w:pPr>
    </w:p>
    <w:p w14:paraId="4AD746D8" w14:textId="77777777" w:rsidR="00790AC5" w:rsidRDefault="00790AC5" w:rsidP="00790AC5">
      <w:pPr>
        <w:jc w:val="both"/>
      </w:pPr>
      <w:r>
        <w:t>The Kuwait Credit Bank hereby invites the above bidding as per the conditions and specifications stated in the bidding documents. Those parties which are desirous to participate may contact at the Bank to purchase the documents of the conditions and technical specification of the bidding as per the following details:</w:t>
      </w:r>
    </w:p>
    <w:p w14:paraId="3FC5A9AE" w14:textId="77777777" w:rsidR="00790AC5" w:rsidRDefault="00790AC5" w:rsidP="00790AC5">
      <w:pPr>
        <w:jc w:val="both"/>
      </w:pPr>
    </w:p>
    <w:p w14:paraId="1D0B508E" w14:textId="77777777" w:rsidR="00790AC5" w:rsidRDefault="00790AC5" w:rsidP="00790AC5">
      <w:pPr>
        <w:jc w:val="both"/>
        <w:rPr>
          <w:rFonts w:asciiTheme="majorBidi" w:hAnsiTheme="majorBidi" w:cstheme="majorBidi"/>
        </w:rPr>
      </w:pPr>
      <w:proofErr w:type="gramStart"/>
      <w:r>
        <w:rPr>
          <w:rFonts w:asciiTheme="majorBidi" w:hAnsiTheme="majorBidi" w:cstheme="majorBidi"/>
          <w:b/>
          <w:bCs/>
        </w:rPr>
        <w:t xml:space="preserve">Place </w:t>
      </w:r>
      <w:r>
        <w:rPr>
          <w:rFonts w:asciiTheme="majorBidi" w:hAnsiTheme="majorBidi" w:cstheme="majorBidi"/>
        </w:rPr>
        <w:t>:</w:t>
      </w:r>
      <w:proofErr w:type="gramEnd"/>
      <w:r>
        <w:rPr>
          <w:rFonts w:asciiTheme="majorBidi" w:hAnsiTheme="majorBidi" w:cstheme="majorBidi"/>
        </w:rPr>
        <w:t xml:space="preserve"> Kuwait Credit Bank, Main Building, South </w:t>
      </w:r>
      <w:proofErr w:type="spellStart"/>
      <w:r>
        <w:rPr>
          <w:rFonts w:asciiTheme="majorBidi" w:hAnsiTheme="majorBidi" w:cstheme="majorBidi"/>
        </w:rPr>
        <w:t>Surrah</w:t>
      </w:r>
      <w:proofErr w:type="spellEnd"/>
      <w:r>
        <w:rPr>
          <w:rFonts w:asciiTheme="majorBidi" w:hAnsiTheme="majorBidi" w:cstheme="majorBidi"/>
        </w:rPr>
        <w:t>, Ministries Area, Block 1, Plot 900023, Tel. No.: 1810000, 6</w:t>
      </w:r>
      <w:r w:rsidRPr="00476BB7">
        <w:rPr>
          <w:rFonts w:asciiTheme="majorBidi" w:hAnsiTheme="majorBidi" w:cstheme="majorBidi"/>
          <w:vertAlign w:val="superscript"/>
        </w:rPr>
        <w:t>th</w:t>
      </w:r>
      <w:r>
        <w:rPr>
          <w:rFonts w:asciiTheme="majorBidi" w:hAnsiTheme="majorBidi" w:cstheme="majorBidi"/>
        </w:rPr>
        <w:t xml:space="preserve"> Floor.</w:t>
      </w:r>
    </w:p>
    <w:p w14:paraId="561E10FB" w14:textId="77777777" w:rsidR="00790AC5" w:rsidRDefault="00790AC5" w:rsidP="00790AC5">
      <w:pPr>
        <w:jc w:val="both"/>
        <w:rPr>
          <w:rFonts w:asciiTheme="majorBidi" w:hAnsiTheme="majorBidi" w:cstheme="majorBidi"/>
        </w:rPr>
      </w:pPr>
      <w:r>
        <w:rPr>
          <w:rFonts w:asciiTheme="majorBidi" w:hAnsiTheme="majorBidi" w:cstheme="majorBidi"/>
          <w:b/>
          <w:bCs/>
        </w:rPr>
        <w:t xml:space="preserve">Contact </w:t>
      </w:r>
      <w:proofErr w:type="gramStart"/>
      <w:r>
        <w:rPr>
          <w:rFonts w:asciiTheme="majorBidi" w:hAnsiTheme="majorBidi" w:cstheme="majorBidi"/>
          <w:b/>
          <w:bCs/>
        </w:rPr>
        <w:t>Time</w:t>
      </w:r>
      <w:r>
        <w:rPr>
          <w:rFonts w:asciiTheme="majorBidi" w:hAnsiTheme="majorBidi" w:cstheme="majorBidi"/>
        </w:rPr>
        <w:t xml:space="preserve"> :</w:t>
      </w:r>
      <w:proofErr w:type="gramEnd"/>
      <w:r>
        <w:rPr>
          <w:rFonts w:asciiTheme="majorBidi" w:hAnsiTheme="majorBidi" w:cstheme="majorBidi"/>
        </w:rPr>
        <w:t xml:space="preserve"> 9.00 </w:t>
      </w:r>
      <w:proofErr w:type="spellStart"/>
      <w:r>
        <w:rPr>
          <w:rFonts w:asciiTheme="majorBidi" w:hAnsiTheme="majorBidi" w:cstheme="majorBidi"/>
        </w:rPr>
        <w:t>a.m</w:t>
      </w:r>
      <w:proofErr w:type="spellEnd"/>
      <w:r>
        <w:rPr>
          <w:rFonts w:asciiTheme="majorBidi" w:hAnsiTheme="majorBidi" w:cstheme="majorBidi"/>
        </w:rPr>
        <w:t xml:space="preserve"> to 2.00 pm,</w:t>
      </w:r>
    </w:p>
    <w:p w14:paraId="5A7E4C44" w14:textId="77777777" w:rsidR="00790AC5" w:rsidRDefault="00790AC5" w:rsidP="00790AC5">
      <w:pPr>
        <w:jc w:val="both"/>
        <w:rPr>
          <w:rFonts w:asciiTheme="majorBidi" w:hAnsiTheme="majorBidi" w:cstheme="majorBidi"/>
        </w:rPr>
      </w:pPr>
      <w:r>
        <w:rPr>
          <w:rFonts w:asciiTheme="majorBidi" w:hAnsiTheme="majorBidi" w:cstheme="majorBidi"/>
          <w:b/>
          <w:bCs/>
        </w:rPr>
        <w:t>Document Fee:</w:t>
      </w:r>
      <w:r>
        <w:rPr>
          <w:rFonts w:asciiTheme="majorBidi" w:hAnsiTheme="majorBidi" w:cstheme="majorBidi"/>
        </w:rPr>
        <w:t xml:space="preserve"> KD 75/- non-refundable.</w:t>
      </w:r>
    </w:p>
    <w:p w14:paraId="3A40B9CD" w14:textId="77777777" w:rsidR="00790AC5" w:rsidRDefault="00790AC5" w:rsidP="00790AC5">
      <w:pPr>
        <w:jc w:val="center"/>
        <w:rPr>
          <w:rFonts w:asciiTheme="majorBidi" w:hAnsiTheme="majorBidi" w:cstheme="majorBidi"/>
        </w:rPr>
      </w:pPr>
    </w:p>
    <w:p w14:paraId="6024B2EE" w14:textId="77777777" w:rsidR="00790AC5" w:rsidRDefault="00790AC5" w:rsidP="00790AC5">
      <w:pPr>
        <w:jc w:val="both"/>
        <w:rPr>
          <w:rFonts w:asciiTheme="majorBidi" w:hAnsiTheme="majorBidi" w:cstheme="majorBidi"/>
          <w:b/>
          <w:bCs/>
        </w:rPr>
      </w:pPr>
      <w:r>
        <w:rPr>
          <w:rFonts w:asciiTheme="majorBidi" w:hAnsiTheme="majorBidi" w:cstheme="majorBidi"/>
          <w:b/>
          <w:bCs/>
        </w:rPr>
        <w:t>Conditions to be observed by the bidders:</w:t>
      </w:r>
    </w:p>
    <w:p w14:paraId="7AF13CE8" w14:textId="77777777" w:rsidR="00790AC5" w:rsidRDefault="00790AC5" w:rsidP="00790AC5">
      <w:pPr>
        <w:pStyle w:val="ListParagraph"/>
        <w:numPr>
          <w:ilvl w:val="0"/>
          <w:numId w:val="95"/>
        </w:numPr>
        <w:jc w:val="both"/>
        <w:rPr>
          <w:rFonts w:asciiTheme="majorBidi" w:hAnsiTheme="majorBidi" w:cstheme="majorBidi"/>
        </w:rPr>
      </w:pPr>
      <w:r>
        <w:rPr>
          <w:rFonts w:asciiTheme="majorBidi" w:hAnsiTheme="majorBidi" w:cstheme="majorBidi"/>
        </w:rPr>
        <w:t xml:space="preserve">The bidder should have the previous experience in these services of not less than three years with similar government authorities. </w:t>
      </w:r>
    </w:p>
    <w:p w14:paraId="13BA986E" w14:textId="77777777" w:rsidR="00790AC5" w:rsidRDefault="00790AC5" w:rsidP="00790AC5">
      <w:pPr>
        <w:pStyle w:val="ListParagraph"/>
        <w:numPr>
          <w:ilvl w:val="0"/>
          <w:numId w:val="95"/>
        </w:numPr>
        <w:ind w:right="-35"/>
        <w:jc w:val="lowKashida"/>
        <w:rPr>
          <w:rFonts w:asciiTheme="majorBidi" w:hAnsiTheme="majorBidi" w:cstheme="majorBidi"/>
        </w:rPr>
      </w:pPr>
      <w:r>
        <w:rPr>
          <w:rFonts w:asciiTheme="majorBidi" w:hAnsiTheme="majorBidi" w:cstheme="majorBidi"/>
        </w:rPr>
        <w:t>The bidder shall submit a detailed statement of the works carried out by it as per the required works, by virtue of authenticated certificates by the competent authorities.</w:t>
      </w:r>
    </w:p>
    <w:p w14:paraId="78766915" w14:textId="77777777" w:rsidR="00790AC5" w:rsidRDefault="00790AC5" w:rsidP="00790AC5">
      <w:pPr>
        <w:pStyle w:val="ListParagraph"/>
        <w:numPr>
          <w:ilvl w:val="0"/>
          <w:numId w:val="95"/>
        </w:numPr>
        <w:ind w:right="-35"/>
        <w:jc w:val="lowKashida"/>
        <w:rPr>
          <w:rFonts w:asciiTheme="majorBidi" w:hAnsiTheme="majorBidi" w:cstheme="majorBidi"/>
        </w:rPr>
      </w:pPr>
      <w:r>
        <w:rPr>
          <w:rFonts w:asciiTheme="majorBidi" w:hAnsiTheme="majorBidi" w:cstheme="majorBidi"/>
        </w:rPr>
        <w:t>The tenderer should have a qualified, professional, experienced and fully informed work team of the nature of the required works.</w:t>
      </w:r>
    </w:p>
    <w:p w14:paraId="71AA4283" w14:textId="77777777" w:rsidR="00790AC5" w:rsidRDefault="00790AC5" w:rsidP="00790AC5">
      <w:pPr>
        <w:jc w:val="center"/>
        <w:rPr>
          <w:rFonts w:asciiTheme="majorBidi" w:hAnsiTheme="majorBidi" w:cstheme="majorBidi"/>
        </w:rPr>
      </w:pPr>
    </w:p>
    <w:p w14:paraId="2BC68D68" w14:textId="77777777" w:rsidR="00790AC5" w:rsidRPr="00F75E06" w:rsidRDefault="00790AC5" w:rsidP="00790AC5">
      <w:pPr>
        <w:jc w:val="both"/>
        <w:rPr>
          <w:rFonts w:asciiTheme="majorBidi" w:hAnsiTheme="majorBidi" w:cstheme="majorBidi"/>
        </w:rPr>
      </w:pPr>
      <w:r w:rsidRPr="00F75E06">
        <w:rPr>
          <w:rFonts w:asciiTheme="majorBidi" w:hAnsiTheme="majorBidi" w:cstheme="majorBidi"/>
          <w:b/>
          <w:bCs/>
        </w:rPr>
        <w:t>Required Documents</w:t>
      </w:r>
      <w:r w:rsidRPr="00F75E06">
        <w:rPr>
          <w:rFonts w:asciiTheme="majorBidi" w:hAnsiTheme="majorBidi" w:cstheme="majorBidi"/>
        </w:rPr>
        <w:t xml:space="preserve">: </w:t>
      </w:r>
    </w:p>
    <w:p w14:paraId="7B2BA552" w14:textId="77777777" w:rsidR="00790AC5" w:rsidRPr="00583330" w:rsidRDefault="00790AC5" w:rsidP="00790AC5">
      <w:pPr>
        <w:pStyle w:val="ListParagraph"/>
        <w:numPr>
          <w:ilvl w:val="0"/>
          <w:numId w:val="96"/>
        </w:numPr>
        <w:jc w:val="both"/>
        <w:rPr>
          <w:rFonts w:asciiTheme="majorBidi" w:hAnsiTheme="majorBidi" w:cstheme="majorBidi"/>
          <w:highlight w:val="yellow"/>
        </w:rPr>
      </w:pPr>
      <w:r w:rsidRPr="00F75E06">
        <w:rPr>
          <w:rFonts w:asciiTheme="majorBidi" w:hAnsiTheme="majorBidi" w:cstheme="majorBidi"/>
        </w:rPr>
        <w:t>Authorization letter to purchase the general &amp; special conditions with copy of Civil ID Card for the purchasing person duly approved by the authorized</w:t>
      </w:r>
      <w:r>
        <w:rPr>
          <w:rFonts w:asciiTheme="majorBidi" w:hAnsiTheme="majorBidi" w:cstheme="majorBidi"/>
        </w:rPr>
        <w:t xml:space="preserve"> signatory.</w:t>
      </w:r>
    </w:p>
    <w:p w14:paraId="5472331F" w14:textId="77777777" w:rsidR="00790AC5" w:rsidRDefault="00790AC5" w:rsidP="00790AC5">
      <w:pPr>
        <w:pStyle w:val="ListParagraph"/>
        <w:numPr>
          <w:ilvl w:val="0"/>
          <w:numId w:val="96"/>
        </w:numPr>
        <w:jc w:val="both"/>
        <w:rPr>
          <w:rFonts w:asciiTheme="majorBidi" w:hAnsiTheme="majorBidi" w:cstheme="majorBidi"/>
        </w:rPr>
      </w:pPr>
      <w:r>
        <w:rPr>
          <w:rFonts w:asciiTheme="majorBidi" w:hAnsiTheme="majorBidi" w:cstheme="majorBidi"/>
        </w:rPr>
        <w:t xml:space="preserve">Contact number for any inquiries for the purchase committee of Kuwait Credit Bank </w:t>
      </w:r>
    </w:p>
    <w:p w14:paraId="3C2021AD" w14:textId="77777777" w:rsidR="00790AC5" w:rsidRDefault="00790AC5" w:rsidP="00790AC5">
      <w:pPr>
        <w:pStyle w:val="ListParagraph"/>
        <w:numPr>
          <w:ilvl w:val="0"/>
          <w:numId w:val="96"/>
        </w:numPr>
        <w:jc w:val="both"/>
        <w:rPr>
          <w:rFonts w:asciiTheme="majorBidi" w:hAnsiTheme="majorBidi" w:cstheme="majorBidi"/>
        </w:rPr>
      </w:pPr>
      <w:r>
        <w:rPr>
          <w:rFonts w:asciiTheme="majorBidi" w:hAnsiTheme="majorBidi" w:cstheme="majorBidi"/>
        </w:rPr>
        <w:t>Recent copy of Registration Receipt at CAPT.</w:t>
      </w:r>
    </w:p>
    <w:p w14:paraId="37B8B587" w14:textId="77777777" w:rsidR="00790AC5" w:rsidRDefault="00790AC5" w:rsidP="00790AC5">
      <w:pPr>
        <w:pStyle w:val="ListParagraph"/>
        <w:numPr>
          <w:ilvl w:val="0"/>
          <w:numId w:val="96"/>
        </w:numPr>
        <w:ind w:right="-35"/>
        <w:jc w:val="lowKashida"/>
        <w:rPr>
          <w:rFonts w:asciiTheme="majorBidi" w:hAnsiTheme="majorBidi" w:cstheme="majorBidi"/>
        </w:rPr>
      </w:pPr>
      <w:r>
        <w:rPr>
          <w:rFonts w:asciiTheme="majorBidi" w:hAnsiTheme="majorBidi" w:cstheme="majorBidi"/>
        </w:rPr>
        <w:t xml:space="preserve">Recent copy of Bidding Announcement </w:t>
      </w:r>
    </w:p>
    <w:p w14:paraId="4418C10D" w14:textId="77777777" w:rsidR="00790AC5" w:rsidRDefault="00790AC5" w:rsidP="00790AC5">
      <w:pPr>
        <w:pStyle w:val="ListParagraph"/>
        <w:numPr>
          <w:ilvl w:val="0"/>
          <w:numId w:val="96"/>
        </w:numPr>
        <w:ind w:right="-35"/>
        <w:jc w:val="lowKashida"/>
        <w:rPr>
          <w:rFonts w:asciiTheme="majorBidi" w:hAnsiTheme="majorBidi" w:cstheme="majorBidi"/>
        </w:rPr>
      </w:pPr>
      <w:r>
        <w:rPr>
          <w:rFonts w:asciiTheme="majorBidi" w:hAnsiTheme="majorBidi" w:cstheme="majorBidi"/>
        </w:rPr>
        <w:t xml:space="preserve">Recent copy of the certificate of the National Manpower Rate issued by the competent authority. </w:t>
      </w:r>
    </w:p>
    <w:p w14:paraId="04B2F4BB" w14:textId="77777777" w:rsidR="00790AC5" w:rsidRDefault="00790AC5" w:rsidP="00790AC5">
      <w:pPr>
        <w:pStyle w:val="ListParagraph"/>
        <w:numPr>
          <w:ilvl w:val="0"/>
          <w:numId w:val="96"/>
        </w:numPr>
        <w:ind w:right="-35"/>
        <w:jc w:val="lowKashida"/>
        <w:rPr>
          <w:rFonts w:asciiTheme="majorBidi" w:hAnsiTheme="majorBidi" w:cstheme="majorBidi"/>
        </w:rPr>
      </w:pPr>
      <w:r>
        <w:rPr>
          <w:rFonts w:asciiTheme="majorBidi" w:hAnsiTheme="majorBidi" w:cstheme="majorBidi"/>
        </w:rPr>
        <w:t xml:space="preserve">Recent copy of Commercial Registry Certificate of the company </w:t>
      </w:r>
    </w:p>
    <w:p w14:paraId="606357B7" w14:textId="77777777" w:rsidR="00790AC5" w:rsidRDefault="00790AC5" w:rsidP="00790AC5">
      <w:pPr>
        <w:pStyle w:val="ListParagraph"/>
        <w:numPr>
          <w:ilvl w:val="0"/>
          <w:numId w:val="96"/>
        </w:numPr>
        <w:jc w:val="both"/>
        <w:rPr>
          <w:rFonts w:asciiTheme="majorBidi" w:hAnsiTheme="majorBidi" w:cstheme="majorBidi"/>
        </w:rPr>
      </w:pPr>
      <w:r>
        <w:rPr>
          <w:rFonts w:asciiTheme="majorBidi" w:hAnsiTheme="majorBidi" w:cstheme="majorBidi"/>
        </w:rPr>
        <w:t>Recent copy of Kuwait Chamber of Commerce and Industry.</w:t>
      </w:r>
    </w:p>
    <w:p w14:paraId="5E28E0A5" w14:textId="77777777" w:rsidR="00790AC5" w:rsidRPr="00E40482" w:rsidRDefault="00790AC5" w:rsidP="00790AC5">
      <w:pPr>
        <w:pStyle w:val="ListParagraph"/>
        <w:numPr>
          <w:ilvl w:val="0"/>
          <w:numId w:val="96"/>
        </w:numPr>
        <w:jc w:val="both"/>
        <w:rPr>
          <w:rFonts w:asciiTheme="majorBidi" w:hAnsiTheme="majorBidi" w:cstheme="majorBidi"/>
        </w:rPr>
      </w:pPr>
      <w:r>
        <w:rPr>
          <w:color w:val="000000"/>
        </w:rPr>
        <w:t>Recent v</w:t>
      </w:r>
      <w:r w:rsidRPr="00774D5C">
        <w:rPr>
          <w:color w:val="000000"/>
        </w:rPr>
        <w:t xml:space="preserve">alid </w:t>
      </w:r>
      <w:r>
        <w:rPr>
          <w:color w:val="000000"/>
        </w:rPr>
        <w:t>c</w:t>
      </w:r>
      <w:r w:rsidRPr="00774D5C">
        <w:rPr>
          <w:color w:val="000000"/>
        </w:rPr>
        <w:t>ertificate</w:t>
      </w:r>
      <w:r>
        <w:rPr>
          <w:color w:val="000000"/>
        </w:rPr>
        <w:t xml:space="preserve"> of registration with the Central Agency for Information Technology. </w:t>
      </w:r>
    </w:p>
    <w:p w14:paraId="613EF9A0" w14:textId="77777777" w:rsidR="00790AC5" w:rsidRPr="00774D5C" w:rsidRDefault="00790AC5" w:rsidP="00790AC5">
      <w:pPr>
        <w:pStyle w:val="ListParagraph"/>
        <w:numPr>
          <w:ilvl w:val="0"/>
          <w:numId w:val="96"/>
        </w:numPr>
        <w:jc w:val="both"/>
        <w:rPr>
          <w:rFonts w:asciiTheme="majorBidi" w:hAnsiTheme="majorBidi" w:cstheme="majorBidi"/>
        </w:rPr>
      </w:pPr>
      <w:r w:rsidRPr="00774D5C">
        <w:rPr>
          <w:color w:val="000000"/>
        </w:rPr>
        <w:t xml:space="preserve">Valid Certificate to whom it may concern issued by the Public Authority for Manpower indicating that there are no suspension codes on the bidder file regarding government contracts against violations in article 10 of law 6 of 2010 on private sector </w:t>
      </w:r>
      <w:proofErr w:type="spellStart"/>
      <w:r w:rsidRPr="00774D5C">
        <w:rPr>
          <w:color w:val="000000"/>
        </w:rPr>
        <w:t>labour</w:t>
      </w:r>
      <w:proofErr w:type="spellEnd"/>
      <w:r w:rsidRPr="00774D5C">
        <w:rPr>
          <w:color w:val="000000"/>
        </w:rPr>
        <w:t xml:space="preserve"> at the Public Authority for Manpower.  </w:t>
      </w:r>
    </w:p>
    <w:p w14:paraId="47FB473E" w14:textId="77777777" w:rsidR="00790AC5" w:rsidRDefault="00790AC5" w:rsidP="00790AC5">
      <w:pPr>
        <w:ind w:left="1080"/>
        <w:jc w:val="both"/>
        <w:rPr>
          <w:color w:val="000000"/>
        </w:rPr>
      </w:pPr>
    </w:p>
    <w:p w14:paraId="0DE8E061" w14:textId="77777777" w:rsidR="00790AC5" w:rsidRDefault="00790AC5" w:rsidP="00790AC5">
      <w:pPr>
        <w:ind w:right="-35"/>
        <w:jc w:val="both"/>
      </w:pPr>
      <w:r>
        <w:rPr>
          <w:b/>
        </w:rPr>
        <w:t>Submitted Offer Conditions</w:t>
      </w:r>
      <w:r>
        <w:t>:</w:t>
      </w:r>
    </w:p>
    <w:p w14:paraId="39F4AE53" w14:textId="77777777" w:rsidR="00790AC5" w:rsidRDefault="00790AC5" w:rsidP="00790AC5">
      <w:pPr>
        <w:numPr>
          <w:ilvl w:val="0"/>
          <w:numId w:val="93"/>
        </w:numPr>
        <w:ind w:right="-35"/>
        <w:jc w:val="both"/>
        <w:rPr>
          <w:color w:val="000000"/>
        </w:rPr>
      </w:pPr>
      <w:r>
        <w:rPr>
          <w:color w:val="000000"/>
        </w:rPr>
        <w:t>The bidder shall submit a financial and technical proposal in two separate envelopes and shall attach copy of the offer in Flash Memory as per the following conditions:</w:t>
      </w:r>
    </w:p>
    <w:p w14:paraId="7AD06BC2" w14:textId="77777777" w:rsidR="00790AC5" w:rsidRDefault="00790AC5" w:rsidP="00790AC5">
      <w:pPr>
        <w:numPr>
          <w:ilvl w:val="0"/>
          <w:numId w:val="93"/>
        </w:numPr>
        <w:ind w:right="-35"/>
        <w:jc w:val="both"/>
        <w:rPr>
          <w:color w:val="000000"/>
        </w:rPr>
      </w:pPr>
      <w:r>
        <w:rPr>
          <w:color w:val="000000"/>
        </w:rPr>
        <w:lastRenderedPageBreak/>
        <w:t>The technical envelope shall consist of the following:</w:t>
      </w:r>
    </w:p>
    <w:p w14:paraId="28C2E7DD" w14:textId="77777777" w:rsidR="00790AC5" w:rsidRDefault="00790AC5" w:rsidP="00790AC5">
      <w:pPr>
        <w:numPr>
          <w:ilvl w:val="0"/>
          <w:numId w:val="93"/>
        </w:numPr>
        <w:ind w:right="-35"/>
        <w:jc w:val="both"/>
        <w:rPr>
          <w:color w:val="000000"/>
        </w:rPr>
      </w:pPr>
      <w:r>
        <w:rPr>
          <w:color w:val="000000"/>
        </w:rPr>
        <w:t xml:space="preserve">An initial guarantee of KD 2000/- in the form of certified cheque or letter of guarantee issued by a local bank in Kuwait in his name and in favor of Kuwait Credit Bank, valid for a period of at least three months as from the closing date of offer submission. Any bid not accompanied by this guarantee will be rejected. Initial guarantees can be refunded only after 90 days from the closing date or when the winning bidder provides the final guarantee and signs the contract unless the bidding is canceled. The Credit Bank will not pay any interest for this guarantee and the bidder creditors has no right to retain the same.   </w:t>
      </w:r>
    </w:p>
    <w:p w14:paraId="5845E2D3" w14:textId="77777777" w:rsidR="00790AC5" w:rsidRDefault="00790AC5" w:rsidP="00790AC5">
      <w:pPr>
        <w:numPr>
          <w:ilvl w:val="0"/>
          <w:numId w:val="93"/>
        </w:numPr>
        <w:ind w:right="-35"/>
        <w:jc w:val="both"/>
        <w:rPr>
          <w:color w:val="000000"/>
        </w:rPr>
      </w:pPr>
      <w:r>
        <w:rPr>
          <w:color w:val="000000"/>
        </w:rPr>
        <w:t>The general and special conditions and data of the offer.</w:t>
      </w:r>
    </w:p>
    <w:p w14:paraId="0C1B94D1" w14:textId="77777777" w:rsidR="00790AC5" w:rsidRDefault="00790AC5" w:rsidP="00790AC5">
      <w:pPr>
        <w:numPr>
          <w:ilvl w:val="0"/>
          <w:numId w:val="93"/>
        </w:numPr>
        <w:ind w:right="-35"/>
        <w:jc w:val="both"/>
        <w:rPr>
          <w:color w:val="000000"/>
        </w:rPr>
      </w:pPr>
      <w:r>
        <w:rPr>
          <w:color w:val="000000"/>
        </w:rPr>
        <w:t>Complete information about the companies or Kuwaiti individuals to whom he may assign part of the works if the bidding documents so required.</w:t>
      </w:r>
    </w:p>
    <w:p w14:paraId="1928D970" w14:textId="77777777" w:rsidR="00790AC5" w:rsidRDefault="00790AC5" w:rsidP="00790AC5">
      <w:pPr>
        <w:numPr>
          <w:ilvl w:val="0"/>
          <w:numId w:val="93"/>
        </w:numPr>
        <w:ind w:right="-35"/>
        <w:jc w:val="both"/>
        <w:rPr>
          <w:color w:val="000000"/>
        </w:rPr>
      </w:pPr>
      <w:r>
        <w:rPr>
          <w:color w:val="000000"/>
        </w:rPr>
        <w:t>Any other documents or data required by the bidding documents.</w:t>
      </w:r>
    </w:p>
    <w:p w14:paraId="4F2A6A6A" w14:textId="77777777" w:rsidR="00790AC5" w:rsidRDefault="00790AC5" w:rsidP="00790AC5">
      <w:pPr>
        <w:numPr>
          <w:ilvl w:val="0"/>
          <w:numId w:val="93"/>
        </w:numPr>
        <w:ind w:right="-35"/>
        <w:jc w:val="both"/>
        <w:rPr>
          <w:color w:val="000000"/>
        </w:rPr>
      </w:pPr>
      <w:r>
        <w:rPr>
          <w:color w:val="000000"/>
        </w:rPr>
        <w:t xml:space="preserve">The financial envelop shall consist of the following: </w:t>
      </w:r>
    </w:p>
    <w:p w14:paraId="29413E59" w14:textId="77777777" w:rsidR="00790AC5" w:rsidRDefault="00790AC5" w:rsidP="00790AC5">
      <w:pPr>
        <w:numPr>
          <w:ilvl w:val="1"/>
          <w:numId w:val="93"/>
        </w:numPr>
        <w:ind w:right="-35"/>
        <w:jc w:val="both"/>
        <w:rPr>
          <w:color w:val="000000"/>
        </w:rPr>
      </w:pPr>
      <w:r>
        <w:rPr>
          <w:color w:val="000000"/>
        </w:rPr>
        <w:t xml:space="preserve">Offer form approved by the bidder </w:t>
      </w:r>
    </w:p>
    <w:p w14:paraId="4701AE01" w14:textId="77777777" w:rsidR="00790AC5" w:rsidRDefault="00790AC5" w:rsidP="00790AC5">
      <w:pPr>
        <w:numPr>
          <w:ilvl w:val="1"/>
          <w:numId w:val="93"/>
        </w:numPr>
        <w:ind w:right="-35"/>
        <w:jc w:val="both"/>
        <w:rPr>
          <w:color w:val="000000"/>
        </w:rPr>
      </w:pPr>
      <w:r>
        <w:rPr>
          <w:color w:val="000000"/>
        </w:rPr>
        <w:t xml:space="preserve">Bills of Quantities </w:t>
      </w:r>
    </w:p>
    <w:p w14:paraId="267D35C1" w14:textId="77777777" w:rsidR="00790AC5" w:rsidRDefault="00790AC5" w:rsidP="00790AC5">
      <w:pPr>
        <w:numPr>
          <w:ilvl w:val="1"/>
          <w:numId w:val="93"/>
        </w:numPr>
        <w:ind w:right="-35"/>
        <w:jc w:val="both"/>
        <w:rPr>
          <w:color w:val="000000"/>
        </w:rPr>
      </w:pPr>
      <w:r>
        <w:rPr>
          <w:color w:val="000000"/>
        </w:rPr>
        <w:t xml:space="preserve">Any other items which may affect the financial proposal </w:t>
      </w:r>
    </w:p>
    <w:p w14:paraId="2C83FB57" w14:textId="77777777" w:rsidR="00790AC5" w:rsidRDefault="00790AC5" w:rsidP="00790AC5">
      <w:pPr>
        <w:numPr>
          <w:ilvl w:val="1"/>
          <w:numId w:val="93"/>
        </w:numPr>
        <w:ind w:right="-35"/>
        <w:jc w:val="both"/>
        <w:rPr>
          <w:color w:val="000000"/>
        </w:rPr>
      </w:pPr>
      <w:r>
        <w:rPr>
          <w:color w:val="000000"/>
        </w:rPr>
        <w:t xml:space="preserve">Any other documents or data required by the bidding documents. </w:t>
      </w:r>
    </w:p>
    <w:p w14:paraId="5E4E045B" w14:textId="77777777" w:rsidR="00790AC5" w:rsidRDefault="00790AC5" w:rsidP="00790AC5">
      <w:pPr>
        <w:ind w:right="-35"/>
        <w:jc w:val="both"/>
      </w:pPr>
    </w:p>
    <w:p w14:paraId="720A0965" w14:textId="77777777" w:rsidR="00790AC5" w:rsidRDefault="00790AC5" w:rsidP="00790AC5">
      <w:pPr>
        <w:ind w:right="-35"/>
        <w:jc w:val="both"/>
      </w:pPr>
      <w:r>
        <w:rPr>
          <w:b/>
        </w:rPr>
        <w:t>Pre-tender Meeting Date:</w:t>
      </w:r>
      <w:r>
        <w:t xml:space="preserve"> </w:t>
      </w:r>
    </w:p>
    <w:p w14:paraId="4C07C1C8" w14:textId="77777777" w:rsidR="00790AC5" w:rsidRDefault="00790AC5" w:rsidP="00790AC5">
      <w:pPr>
        <w:ind w:right="-35"/>
        <w:jc w:val="both"/>
      </w:pPr>
      <w:r>
        <w:t xml:space="preserve">For Queries: Email: </w:t>
      </w:r>
      <w:hyperlink r:id="rId14" w:history="1">
        <w:r w:rsidRPr="00AB0F10">
          <w:rPr>
            <w:rStyle w:val="Hyperlink"/>
          </w:rPr>
          <w:t>methker@KCB.GOV.KW</w:t>
        </w:r>
      </w:hyperlink>
      <w:r>
        <w:t xml:space="preserve"> &amp; </w:t>
      </w:r>
      <w:hyperlink r:id="rId15" w:history="1">
        <w:r w:rsidRPr="00AB0F10">
          <w:rPr>
            <w:rStyle w:val="Hyperlink"/>
          </w:rPr>
          <w:t>l.alquhaidy@KCB.GOV.KW</w:t>
        </w:r>
      </w:hyperlink>
      <w:r>
        <w:t xml:space="preserve">  </w:t>
      </w:r>
    </w:p>
    <w:p w14:paraId="60A1F244" w14:textId="77777777" w:rsidR="00790AC5" w:rsidRDefault="00790AC5" w:rsidP="00790AC5">
      <w:pPr>
        <w:ind w:right="-35"/>
        <w:jc w:val="both"/>
        <w:rPr>
          <w:b/>
        </w:rPr>
      </w:pPr>
    </w:p>
    <w:p w14:paraId="3FD80806" w14:textId="77777777" w:rsidR="00790AC5" w:rsidRDefault="00790AC5" w:rsidP="00790AC5">
      <w:pPr>
        <w:ind w:right="-35"/>
        <w:jc w:val="both"/>
      </w:pPr>
      <w:r>
        <w:rPr>
          <w:b/>
        </w:rPr>
        <w:t>Closing Date for Offer Submission:</w:t>
      </w:r>
    </w:p>
    <w:p w14:paraId="5DB8A88B" w14:textId="176759EC" w:rsidR="00790AC5" w:rsidRDefault="00790AC5" w:rsidP="00790AC5">
      <w:pPr>
        <w:ind w:right="-35"/>
        <w:jc w:val="both"/>
        <w:rPr>
          <w:b/>
        </w:rPr>
      </w:pPr>
      <w:r>
        <w:t xml:space="preserve">The bids shall be submitted in a sealed envelope and addressed in the name of the General Manager of Kuwait Credit Bank and to be deposited in the relevant box of the Purchase Committee at the Bank, Financial Department at Kuwait Credit Bank, not later than 1.00 PM on </w:t>
      </w:r>
      <w:r>
        <w:rPr>
          <w:b/>
        </w:rPr>
        <w:t xml:space="preserve">Thursday </w:t>
      </w:r>
      <w:r w:rsidR="008113F8">
        <w:rPr>
          <w:b/>
        </w:rPr>
        <w:t>24</w:t>
      </w:r>
      <w:r>
        <w:rPr>
          <w:b/>
        </w:rPr>
        <w:t>.08.2023.</w:t>
      </w:r>
    </w:p>
    <w:p w14:paraId="1026B896" w14:textId="77777777" w:rsidR="00790AC5" w:rsidRDefault="00790AC5" w:rsidP="00790AC5">
      <w:pPr>
        <w:ind w:right="-35"/>
        <w:jc w:val="both"/>
      </w:pPr>
      <w:r>
        <w:t xml:space="preserve"> </w:t>
      </w:r>
    </w:p>
    <w:p w14:paraId="38840F09" w14:textId="77777777" w:rsidR="00790AC5" w:rsidRDefault="00790AC5" w:rsidP="00790AC5">
      <w:pPr>
        <w:ind w:right="-35"/>
        <w:jc w:val="both"/>
      </w:pPr>
      <w:r>
        <w:rPr>
          <w:b/>
        </w:rPr>
        <w:t>Remarks:</w:t>
      </w:r>
    </w:p>
    <w:p w14:paraId="3D419D1E" w14:textId="77777777" w:rsidR="00790AC5" w:rsidRDefault="00790AC5" w:rsidP="00790AC5">
      <w:pPr>
        <w:numPr>
          <w:ilvl w:val="0"/>
          <w:numId w:val="94"/>
        </w:numPr>
        <w:ind w:left="720" w:right="-35"/>
        <w:jc w:val="both"/>
        <w:rPr>
          <w:color w:val="000000"/>
        </w:rPr>
      </w:pPr>
      <w:r>
        <w:rPr>
          <w:color w:val="000000"/>
        </w:rPr>
        <w:t xml:space="preserve">It is necessary to read the circulars related to biddings in the bank website </w:t>
      </w:r>
    </w:p>
    <w:p w14:paraId="52C69BD0" w14:textId="77777777" w:rsidR="008113F8" w:rsidRDefault="00790AC5" w:rsidP="008113F8">
      <w:pPr>
        <w:numPr>
          <w:ilvl w:val="0"/>
          <w:numId w:val="94"/>
        </w:numPr>
        <w:ind w:left="720" w:right="-35"/>
        <w:jc w:val="both"/>
        <w:rPr>
          <w:color w:val="000000"/>
        </w:rPr>
      </w:pPr>
      <w:r>
        <w:rPr>
          <w:color w:val="000000"/>
        </w:rPr>
        <w:t>The bank shall have right to cancel the bidding without stating the reason.</w:t>
      </w:r>
    </w:p>
    <w:p w14:paraId="03C12F91" w14:textId="2F7C68A0" w:rsidR="00790AC5" w:rsidRPr="008113F8" w:rsidRDefault="00790AC5" w:rsidP="008113F8">
      <w:pPr>
        <w:numPr>
          <w:ilvl w:val="0"/>
          <w:numId w:val="94"/>
        </w:numPr>
        <w:ind w:left="720" w:right="-35"/>
        <w:jc w:val="both"/>
        <w:rPr>
          <w:color w:val="000000"/>
        </w:rPr>
      </w:pPr>
      <w:r w:rsidRPr="008113F8">
        <w:rPr>
          <w:color w:val="000000"/>
        </w:rPr>
        <w:t>All the documents shall be valid.</w:t>
      </w:r>
    </w:p>
    <w:p w14:paraId="3749092F" w14:textId="7CBFE562" w:rsidR="0033751A" w:rsidRDefault="0033751A" w:rsidP="0094690B">
      <w:pPr>
        <w:spacing w:line="260" w:lineRule="exact"/>
        <w:jc w:val="both"/>
        <w:rPr>
          <w:rFonts w:asciiTheme="majorBidi" w:hAnsiTheme="majorBidi" w:cstheme="majorBidi"/>
        </w:rPr>
      </w:pPr>
    </w:p>
    <w:p w14:paraId="6C591BD5" w14:textId="77777777" w:rsidR="008113F8" w:rsidRDefault="008113F8" w:rsidP="008113F8">
      <w:pPr>
        <w:jc w:val="center"/>
        <w:rPr>
          <w:rFonts w:asciiTheme="majorBidi" w:hAnsiTheme="majorBidi" w:cstheme="majorBidi"/>
          <w:b/>
        </w:rPr>
      </w:pPr>
      <w:r>
        <w:rPr>
          <w:rFonts w:asciiTheme="majorBidi" w:hAnsiTheme="majorBidi" w:cstheme="majorBidi"/>
          <w:b/>
        </w:rPr>
        <w:t>KUWAIT CREDIT BANK</w:t>
      </w:r>
    </w:p>
    <w:p w14:paraId="318D9E1C" w14:textId="77777777" w:rsidR="008113F8" w:rsidRDefault="008113F8" w:rsidP="008113F8">
      <w:pPr>
        <w:jc w:val="center"/>
        <w:rPr>
          <w:rFonts w:asciiTheme="majorBidi" w:hAnsiTheme="majorBidi" w:cstheme="majorBidi"/>
          <w:b/>
        </w:rPr>
      </w:pPr>
      <w:r>
        <w:rPr>
          <w:rFonts w:asciiTheme="majorBidi" w:hAnsiTheme="majorBidi" w:cstheme="majorBidi"/>
          <w:b/>
        </w:rPr>
        <w:t>NOTICE</w:t>
      </w:r>
    </w:p>
    <w:p w14:paraId="20F76906" w14:textId="030DAFAB" w:rsidR="008113F8" w:rsidRPr="00EF25CF" w:rsidRDefault="008113F8" w:rsidP="008113F8">
      <w:pPr>
        <w:jc w:val="center"/>
        <w:rPr>
          <w:rFonts w:asciiTheme="majorBidi" w:hAnsiTheme="majorBidi" w:cstheme="majorBidi"/>
          <w:b/>
          <w:u w:val="single"/>
        </w:rPr>
      </w:pPr>
      <w:r>
        <w:rPr>
          <w:rFonts w:asciiTheme="majorBidi" w:hAnsiTheme="majorBidi" w:cstheme="majorBidi"/>
          <w:b/>
        </w:rPr>
        <w:t xml:space="preserve">BIDDING NO. </w:t>
      </w:r>
      <w:r w:rsidR="002110CF">
        <w:rPr>
          <w:rFonts w:asciiTheme="majorBidi" w:hAnsiTheme="majorBidi" w:cstheme="majorBidi"/>
          <w:b/>
        </w:rPr>
        <w:t>7</w:t>
      </w:r>
      <w:r>
        <w:rPr>
          <w:rFonts w:asciiTheme="majorBidi" w:hAnsiTheme="majorBidi" w:cstheme="majorBidi"/>
          <w:b/>
        </w:rPr>
        <w:t>/2023/2024</w:t>
      </w:r>
    </w:p>
    <w:p w14:paraId="5584A559" w14:textId="70928465" w:rsidR="008113F8" w:rsidRDefault="002110CF" w:rsidP="002110CF">
      <w:pPr>
        <w:jc w:val="center"/>
        <w:rPr>
          <w:rFonts w:asciiTheme="majorBidi" w:hAnsiTheme="majorBidi" w:cstheme="majorBidi"/>
          <w:b/>
        </w:rPr>
      </w:pPr>
      <w:r>
        <w:rPr>
          <w:rFonts w:asciiTheme="majorBidi" w:hAnsiTheme="majorBidi" w:cstheme="majorBidi"/>
          <w:b/>
        </w:rPr>
        <w:t xml:space="preserve">PURCHASE OF DIGITAL TRANSFORMATION DEVICES WITH ACCESSORIES FOR MECHANIZATION OF FINANCIAL PACKAGES AND UNDERTAKINGS </w:t>
      </w:r>
    </w:p>
    <w:p w14:paraId="5CC83553" w14:textId="77777777" w:rsidR="008113F8" w:rsidRDefault="008113F8" w:rsidP="008113F8">
      <w:pPr>
        <w:jc w:val="center"/>
      </w:pPr>
    </w:p>
    <w:p w14:paraId="07B2A3DF" w14:textId="77777777" w:rsidR="008113F8" w:rsidRDefault="008113F8" w:rsidP="008113F8">
      <w:pPr>
        <w:jc w:val="both"/>
      </w:pPr>
      <w:r>
        <w:t>The Kuwait Credit Bank hereby invites the above bidding as per the conditions and specifications stated in the bidding documents. Those parties which are desirous to participate may contact at the Bank to purchase the documents of the conditions and technical specification of the bidding as per the following details:</w:t>
      </w:r>
    </w:p>
    <w:p w14:paraId="6B455902" w14:textId="77777777" w:rsidR="008113F8" w:rsidRDefault="008113F8" w:rsidP="008113F8">
      <w:pPr>
        <w:jc w:val="both"/>
      </w:pPr>
    </w:p>
    <w:p w14:paraId="5E748801" w14:textId="77777777" w:rsidR="008113F8" w:rsidRDefault="008113F8" w:rsidP="008113F8">
      <w:pPr>
        <w:jc w:val="both"/>
        <w:rPr>
          <w:rFonts w:asciiTheme="majorBidi" w:hAnsiTheme="majorBidi" w:cstheme="majorBidi"/>
        </w:rPr>
      </w:pPr>
      <w:proofErr w:type="gramStart"/>
      <w:r>
        <w:rPr>
          <w:rFonts w:asciiTheme="majorBidi" w:hAnsiTheme="majorBidi" w:cstheme="majorBidi"/>
          <w:b/>
          <w:bCs/>
        </w:rPr>
        <w:t xml:space="preserve">Place </w:t>
      </w:r>
      <w:r>
        <w:rPr>
          <w:rFonts w:asciiTheme="majorBidi" w:hAnsiTheme="majorBidi" w:cstheme="majorBidi"/>
        </w:rPr>
        <w:t>:</w:t>
      </w:r>
      <w:proofErr w:type="gramEnd"/>
      <w:r>
        <w:rPr>
          <w:rFonts w:asciiTheme="majorBidi" w:hAnsiTheme="majorBidi" w:cstheme="majorBidi"/>
        </w:rPr>
        <w:t xml:space="preserve"> Kuwait Credit Bank, Main Building, South </w:t>
      </w:r>
      <w:proofErr w:type="spellStart"/>
      <w:r>
        <w:rPr>
          <w:rFonts w:asciiTheme="majorBidi" w:hAnsiTheme="majorBidi" w:cstheme="majorBidi"/>
        </w:rPr>
        <w:t>Surrah</w:t>
      </w:r>
      <w:proofErr w:type="spellEnd"/>
      <w:r>
        <w:rPr>
          <w:rFonts w:asciiTheme="majorBidi" w:hAnsiTheme="majorBidi" w:cstheme="majorBidi"/>
        </w:rPr>
        <w:t>, Ministries Area, Block 1, Plot 900023, Tel. No.: 1810000, 6</w:t>
      </w:r>
      <w:r w:rsidRPr="00476BB7">
        <w:rPr>
          <w:rFonts w:asciiTheme="majorBidi" w:hAnsiTheme="majorBidi" w:cstheme="majorBidi"/>
          <w:vertAlign w:val="superscript"/>
        </w:rPr>
        <w:t>th</w:t>
      </w:r>
      <w:r>
        <w:rPr>
          <w:rFonts w:asciiTheme="majorBidi" w:hAnsiTheme="majorBidi" w:cstheme="majorBidi"/>
        </w:rPr>
        <w:t xml:space="preserve"> Floor.</w:t>
      </w:r>
    </w:p>
    <w:p w14:paraId="379265F5" w14:textId="77777777" w:rsidR="008113F8" w:rsidRDefault="008113F8" w:rsidP="008113F8">
      <w:pPr>
        <w:jc w:val="both"/>
        <w:rPr>
          <w:rFonts w:asciiTheme="majorBidi" w:hAnsiTheme="majorBidi" w:cstheme="majorBidi"/>
        </w:rPr>
      </w:pPr>
      <w:r>
        <w:rPr>
          <w:rFonts w:asciiTheme="majorBidi" w:hAnsiTheme="majorBidi" w:cstheme="majorBidi"/>
          <w:b/>
          <w:bCs/>
        </w:rPr>
        <w:t xml:space="preserve">Contact </w:t>
      </w:r>
      <w:proofErr w:type="gramStart"/>
      <w:r>
        <w:rPr>
          <w:rFonts w:asciiTheme="majorBidi" w:hAnsiTheme="majorBidi" w:cstheme="majorBidi"/>
          <w:b/>
          <w:bCs/>
        </w:rPr>
        <w:t>Time</w:t>
      </w:r>
      <w:r>
        <w:rPr>
          <w:rFonts w:asciiTheme="majorBidi" w:hAnsiTheme="majorBidi" w:cstheme="majorBidi"/>
        </w:rPr>
        <w:t xml:space="preserve"> :</w:t>
      </w:r>
      <w:proofErr w:type="gramEnd"/>
      <w:r>
        <w:rPr>
          <w:rFonts w:asciiTheme="majorBidi" w:hAnsiTheme="majorBidi" w:cstheme="majorBidi"/>
        </w:rPr>
        <w:t xml:space="preserve"> 9.00 </w:t>
      </w:r>
      <w:proofErr w:type="spellStart"/>
      <w:r>
        <w:rPr>
          <w:rFonts w:asciiTheme="majorBidi" w:hAnsiTheme="majorBidi" w:cstheme="majorBidi"/>
        </w:rPr>
        <w:t>a.m</w:t>
      </w:r>
      <w:proofErr w:type="spellEnd"/>
      <w:r>
        <w:rPr>
          <w:rFonts w:asciiTheme="majorBidi" w:hAnsiTheme="majorBidi" w:cstheme="majorBidi"/>
        </w:rPr>
        <w:t xml:space="preserve"> to 2.00 pm,</w:t>
      </w:r>
    </w:p>
    <w:p w14:paraId="065E2872" w14:textId="77777777" w:rsidR="008113F8" w:rsidRDefault="008113F8" w:rsidP="008113F8">
      <w:pPr>
        <w:jc w:val="both"/>
        <w:rPr>
          <w:rFonts w:asciiTheme="majorBidi" w:hAnsiTheme="majorBidi" w:cstheme="majorBidi"/>
        </w:rPr>
      </w:pPr>
      <w:r>
        <w:rPr>
          <w:rFonts w:asciiTheme="majorBidi" w:hAnsiTheme="majorBidi" w:cstheme="majorBidi"/>
          <w:b/>
          <w:bCs/>
        </w:rPr>
        <w:t>Document Fee:</w:t>
      </w:r>
      <w:r>
        <w:rPr>
          <w:rFonts w:asciiTheme="majorBidi" w:hAnsiTheme="majorBidi" w:cstheme="majorBidi"/>
        </w:rPr>
        <w:t xml:space="preserve"> KD 75/- non-refundable.</w:t>
      </w:r>
    </w:p>
    <w:p w14:paraId="654258FB" w14:textId="77777777" w:rsidR="008113F8" w:rsidRDefault="008113F8" w:rsidP="008113F8">
      <w:pPr>
        <w:jc w:val="center"/>
        <w:rPr>
          <w:rFonts w:asciiTheme="majorBidi" w:hAnsiTheme="majorBidi" w:cstheme="majorBidi"/>
        </w:rPr>
      </w:pPr>
    </w:p>
    <w:p w14:paraId="3D5C7E89" w14:textId="77777777" w:rsidR="008113F8" w:rsidRDefault="008113F8" w:rsidP="008113F8">
      <w:pPr>
        <w:jc w:val="both"/>
        <w:rPr>
          <w:rFonts w:asciiTheme="majorBidi" w:hAnsiTheme="majorBidi" w:cstheme="majorBidi"/>
          <w:b/>
          <w:bCs/>
        </w:rPr>
      </w:pPr>
      <w:r>
        <w:rPr>
          <w:rFonts w:asciiTheme="majorBidi" w:hAnsiTheme="majorBidi" w:cstheme="majorBidi"/>
          <w:b/>
          <w:bCs/>
        </w:rPr>
        <w:t>Conditions to be observed by the bidders:</w:t>
      </w:r>
    </w:p>
    <w:p w14:paraId="206F1015" w14:textId="77777777" w:rsidR="008113F8" w:rsidRDefault="008113F8" w:rsidP="00A16ACA">
      <w:pPr>
        <w:pStyle w:val="ListParagraph"/>
        <w:numPr>
          <w:ilvl w:val="0"/>
          <w:numId w:val="132"/>
        </w:numPr>
        <w:jc w:val="both"/>
        <w:rPr>
          <w:rFonts w:asciiTheme="majorBidi" w:hAnsiTheme="majorBidi" w:cstheme="majorBidi"/>
        </w:rPr>
      </w:pPr>
      <w:r>
        <w:rPr>
          <w:rFonts w:asciiTheme="majorBidi" w:hAnsiTheme="majorBidi" w:cstheme="majorBidi"/>
        </w:rPr>
        <w:t xml:space="preserve">The bidder should have the previous experience in these services of not less than three years with similar government authorities. </w:t>
      </w:r>
    </w:p>
    <w:p w14:paraId="5FC8C5F3" w14:textId="77777777" w:rsidR="008113F8" w:rsidRDefault="008113F8" w:rsidP="00A16ACA">
      <w:pPr>
        <w:pStyle w:val="ListParagraph"/>
        <w:numPr>
          <w:ilvl w:val="0"/>
          <w:numId w:val="132"/>
        </w:numPr>
        <w:ind w:right="-35"/>
        <w:jc w:val="lowKashida"/>
        <w:rPr>
          <w:rFonts w:asciiTheme="majorBidi" w:hAnsiTheme="majorBidi" w:cstheme="majorBidi"/>
        </w:rPr>
      </w:pPr>
      <w:r>
        <w:rPr>
          <w:rFonts w:asciiTheme="majorBidi" w:hAnsiTheme="majorBidi" w:cstheme="majorBidi"/>
        </w:rPr>
        <w:t>The bidder shall submit a detailed statement of the works carried out by it as per the required works, by virtue of authenticated certificates by the competent authorities.</w:t>
      </w:r>
    </w:p>
    <w:p w14:paraId="345EF0B1" w14:textId="77777777" w:rsidR="008113F8" w:rsidRDefault="008113F8" w:rsidP="00A16ACA">
      <w:pPr>
        <w:pStyle w:val="ListParagraph"/>
        <w:numPr>
          <w:ilvl w:val="0"/>
          <w:numId w:val="132"/>
        </w:numPr>
        <w:ind w:right="-35"/>
        <w:jc w:val="lowKashida"/>
        <w:rPr>
          <w:rFonts w:asciiTheme="majorBidi" w:hAnsiTheme="majorBidi" w:cstheme="majorBidi"/>
        </w:rPr>
      </w:pPr>
      <w:r>
        <w:rPr>
          <w:rFonts w:asciiTheme="majorBidi" w:hAnsiTheme="majorBidi" w:cstheme="majorBidi"/>
        </w:rPr>
        <w:t>The tenderer should have a qualified, professional, experienced and fully informed work team of the nature of the required works.</w:t>
      </w:r>
    </w:p>
    <w:p w14:paraId="394481FB" w14:textId="77777777" w:rsidR="008113F8" w:rsidRDefault="008113F8" w:rsidP="008113F8">
      <w:pPr>
        <w:jc w:val="center"/>
        <w:rPr>
          <w:rFonts w:asciiTheme="majorBidi" w:hAnsiTheme="majorBidi" w:cstheme="majorBidi"/>
        </w:rPr>
      </w:pPr>
    </w:p>
    <w:p w14:paraId="143B3F32" w14:textId="77777777" w:rsidR="008113F8" w:rsidRPr="00F75E06" w:rsidRDefault="008113F8" w:rsidP="008113F8">
      <w:pPr>
        <w:jc w:val="both"/>
        <w:rPr>
          <w:rFonts w:asciiTheme="majorBidi" w:hAnsiTheme="majorBidi" w:cstheme="majorBidi"/>
        </w:rPr>
      </w:pPr>
      <w:r w:rsidRPr="00F75E06">
        <w:rPr>
          <w:rFonts w:asciiTheme="majorBidi" w:hAnsiTheme="majorBidi" w:cstheme="majorBidi"/>
          <w:b/>
          <w:bCs/>
        </w:rPr>
        <w:t>Required Documents</w:t>
      </w:r>
      <w:r w:rsidRPr="00F75E06">
        <w:rPr>
          <w:rFonts w:asciiTheme="majorBidi" w:hAnsiTheme="majorBidi" w:cstheme="majorBidi"/>
        </w:rPr>
        <w:t xml:space="preserve">: </w:t>
      </w:r>
    </w:p>
    <w:p w14:paraId="3FF41FCE" w14:textId="77777777" w:rsidR="008113F8" w:rsidRPr="00583330" w:rsidRDefault="008113F8" w:rsidP="00A16ACA">
      <w:pPr>
        <w:pStyle w:val="ListParagraph"/>
        <w:numPr>
          <w:ilvl w:val="0"/>
          <w:numId w:val="133"/>
        </w:numPr>
        <w:jc w:val="both"/>
        <w:rPr>
          <w:rFonts w:asciiTheme="majorBidi" w:hAnsiTheme="majorBidi" w:cstheme="majorBidi"/>
          <w:highlight w:val="yellow"/>
        </w:rPr>
      </w:pPr>
      <w:r w:rsidRPr="00F75E06">
        <w:rPr>
          <w:rFonts w:asciiTheme="majorBidi" w:hAnsiTheme="majorBidi" w:cstheme="majorBidi"/>
        </w:rPr>
        <w:t>Authorization letter to purchase the general &amp; special conditions with copy of Civil ID Card for the purchasing person duly approved by the authorized</w:t>
      </w:r>
      <w:r>
        <w:rPr>
          <w:rFonts w:asciiTheme="majorBidi" w:hAnsiTheme="majorBidi" w:cstheme="majorBidi"/>
        </w:rPr>
        <w:t xml:space="preserve"> signatory.</w:t>
      </w:r>
    </w:p>
    <w:p w14:paraId="1374F5FC" w14:textId="77777777" w:rsidR="008113F8" w:rsidRDefault="008113F8" w:rsidP="00A16ACA">
      <w:pPr>
        <w:pStyle w:val="ListParagraph"/>
        <w:numPr>
          <w:ilvl w:val="0"/>
          <w:numId w:val="133"/>
        </w:numPr>
        <w:jc w:val="both"/>
        <w:rPr>
          <w:rFonts w:asciiTheme="majorBidi" w:hAnsiTheme="majorBidi" w:cstheme="majorBidi"/>
        </w:rPr>
      </w:pPr>
      <w:r>
        <w:rPr>
          <w:rFonts w:asciiTheme="majorBidi" w:hAnsiTheme="majorBidi" w:cstheme="majorBidi"/>
        </w:rPr>
        <w:t xml:space="preserve">Contact number for any inquiries for the purchase committee of Kuwait Credit Bank </w:t>
      </w:r>
    </w:p>
    <w:p w14:paraId="090D775A" w14:textId="77777777" w:rsidR="008113F8" w:rsidRDefault="008113F8" w:rsidP="00A16ACA">
      <w:pPr>
        <w:pStyle w:val="ListParagraph"/>
        <w:numPr>
          <w:ilvl w:val="0"/>
          <w:numId w:val="133"/>
        </w:numPr>
        <w:jc w:val="both"/>
        <w:rPr>
          <w:rFonts w:asciiTheme="majorBidi" w:hAnsiTheme="majorBidi" w:cstheme="majorBidi"/>
        </w:rPr>
      </w:pPr>
      <w:r>
        <w:rPr>
          <w:rFonts w:asciiTheme="majorBidi" w:hAnsiTheme="majorBidi" w:cstheme="majorBidi"/>
        </w:rPr>
        <w:t>Recent copy of Registration Receipt at CAPT.</w:t>
      </w:r>
    </w:p>
    <w:p w14:paraId="64A87103" w14:textId="77777777" w:rsidR="008113F8" w:rsidRDefault="008113F8" w:rsidP="00A16ACA">
      <w:pPr>
        <w:pStyle w:val="ListParagraph"/>
        <w:numPr>
          <w:ilvl w:val="0"/>
          <w:numId w:val="133"/>
        </w:numPr>
        <w:ind w:right="-35"/>
        <w:jc w:val="lowKashida"/>
        <w:rPr>
          <w:rFonts w:asciiTheme="majorBidi" w:hAnsiTheme="majorBidi" w:cstheme="majorBidi"/>
        </w:rPr>
      </w:pPr>
      <w:r>
        <w:rPr>
          <w:rFonts w:asciiTheme="majorBidi" w:hAnsiTheme="majorBidi" w:cstheme="majorBidi"/>
        </w:rPr>
        <w:t xml:space="preserve">Recent copy of Bidding Announcement </w:t>
      </w:r>
    </w:p>
    <w:p w14:paraId="2D047E92" w14:textId="77777777" w:rsidR="008113F8" w:rsidRDefault="008113F8" w:rsidP="00A16ACA">
      <w:pPr>
        <w:pStyle w:val="ListParagraph"/>
        <w:numPr>
          <w:ilvl w:val="0"/>
          <w:numId w:val="133"/>
        </w:numPr>
        <w:ind w:right="-35"/>
        <w:jc w:val="lowKashida"/>
        <w:rPr>
          <w:rFonts w:asciiTheme="majorBidi" w:hAnsiTheme="majorBidi" w:cstheme="majorBidi"/>
        </w:rPr>
      </w:pPr>
      <w:r>
        <w:rPr>
          <w:rFonts w:asciiTheme="majorBidi" w:hAnsiTheme="majorBidi" w:cstheme="majorBidi"/>
        </w:rPr>
        <w:t xml:space="preserve">Recent copy of the certificate of the National Manpower Rate issued by the competent authority. </w:t>
      </w:r>
    </w:p>
    <w:p w14:paraId="207871E5" w14:textId="77777777" w:rsidR="008113F8" w:rsidRDefault="008113F8" w:rsidP="00A16ACA">
      <w:pPr>
        <w:pStyle w:val="ListParagraph"/>
        <w:numPr>
          <w:ilvl w:val="0"/>
          <w:numId w:val="133"/>
        </w:numPr>
        <w:ind w:right="-35"/>
        <w:jc w:val="lowKashida"/>
        <w:rPr>
          <w:rFonts w:asciiTheme="majorBidi" w:hAnsiTheme="majorBidi" w:cstheme="majorBidi"/>
        </w:rPr>
      </w:pPr>
      <w:r>
        <w:rPr>
          <w:rFonts w:asciiTheme="majorBidi" w:hAnsiTheme="majorBidi" w:cstheme="majorBidi"/>
        </w:rPr>
        <w:t xml:space="preserve">Recent copy of Commercial Registry Certificate of the company </w:t>
      </w:r>
    </w:p>
    <w:p w14:paraId="47B62346" w14:textId="77777777" w:rsidR="008113F8" w:rsidRDefault="008113F8" w:rsidP="00A16ACA">
      <w:pPr>
        <w:pStyle w:val="ListParagraph"/>
        <w:numPr>
          <w:ilvl w:val="0"/>
          <w:numId w:val="133"/>
        </w:numPr>
        <w:jc w:val="both"/>
        <w:rPr>
          <w:rFonts w:asciiTheme="majorBidi" w:hAnsiTheme="majorBidi" w:cstheme="majorBidi"/>
        </w:rPr>
      </w:pPr>
      <w:r>
        <w:rPr>
          <w:rFonts w:asciiTheme="majorBidi" w:hAnsiTheme="majorBidi" w:cstheme="majorBidi"/>
        </w:rPr>
        <w:t>Recent copy of Kuwait Chamber of Commerce and Industry.</w:t>
      </w:r>
    </w:p>
    <w:p w14:paraId="31742067" w14:textId="77777777" w:rsidR="008113F8" w:rsidRPr="00E40482" w:rsidRDefault="008113F8" w:rsidP="00A16ACA">
      <w:pPr>
        <w:pStyle w:val="ListParagraph"/>
        <w:numPr>
          <w:ilvl w:val="0"/>
          <w:numId w:val="133"/>
        </w:numPr>
        <w:jc w:val="both"/>
        <w:rPr>
          <w:rFonts w:asciiTheme="majorBidi" w:hAnsiTheme="majorBidi" w:cstheme="majorBidi"/>
        </w:rPr>
      </w:pPr>
      <w:r>
        <w:rPr>
          <w:color w:val="000000"/>
        </w:rPr>
        <w:t>Recent v</w:t>
      </w:r>
      <w:r w:rsidRPr="00774D5C">
        <w:rPr>
          <w:color w:val="000000"/>
        </w:rPr>
        <w:t xml:space="preserve">alid </w:t>
      </w:r>
      <w:r>
        <w:rPr>
          <w:color w:val="000000"/>
        </w:rPr>
        <w:t>c</w:t>
      </w:r>
      <w:r w:rsidRPr="00774D5C">
        <w:rPr>
          <w:color w:val="000000"/>
        </w:rPr>
        <w:t>ertificate</w:t>
      </w:r>
      <w:r>
        <w:rPr>
          <w:color w:val="000000"/>
        </w:rPr>
        <w:t xml:space="preserve"> of registration with the Central Agency for Information Technology. </w:t>
      </w:r>
    </w:p>
    <w:p w14:paraId="4F0BDF71" w14:textId="77777777" w:rsidR="008113F8" w:rsidRPr="00774D5C" w:rsidRDefault="008113F8" w:rsidP="00A16ACA">
      <w:pPr>
        <w:pStyle w:val="ListParagraph"/>
        <w:numPr>
          <w:ilvl w:val="0"/>
          <w:numId w:val="133"/>
        </w:numPr>
        <w:jc w:val="both"/>
        <w:rPr>
          <w:rFonts w:asciiTheme="majorBidi" w:hAnsiTheme="majorBidi" w:cstheme="majorBidi"/>
        </w:rPr>
      </w:pPr>
      <w:r w:rsidRPr="00774D5C">
        <w:rPr>
          <w:color w:val="000000"/>
        </w:rPr>
        <w:t xml:space="preserve">Valid Certificate to whom it may concern issued by the Public Authority for Manpower indicating that there are no suspension codes on the bidder file regarding government contracts against violations in article 10 of law 6 of 2010 on private sector </w:t>
      </w:r>
      <w:proofErr w:type="spellStart"/>
      <w:r w:rsidRPr="00774D5C">
        <w:rPr>
          <w:color w:val="000000"/>
        </w:rPr>
        <w:t>labour</w:t>
      </w:r>
      <w:proofErr w:type="spellEnd"/>
      <w:r w:rsidRPr="00774D5C">
        <w:rPr>
          <w:color w:val="000000"/>
        </w:rPr>
        <w:t xml:space="preserve"> at the Public Authority for Manpower.  </w:t>
      </w:r>
    </w:p>
    <w:p w14:paraId="1587CB98" w14:textId="77777777" w:rsidR="008113F8" w:rsidRDefault="008113F8" w:rsidP="008113F8">
      <w:pPr>
        <w:ind w:left="1080"/>
        <w:jc w:val="both"/>
        <w:rPr>
          <w:color w:val="000000"/>
        </w:rPr>
      </w:pPr>
    </w:p>
    <w:p w14:paraId="159A3C05" w14:textId="77777777" w:rsidR="008113F8" w:rsidRDefault="008113F8" w:rsidP="008113F8">
      <w:pPr>
        <w:ind w:right="-35"/>
        <w:jc w:val="both"/>
      </w:pPr>
      <w:r>
        <w:rPr>
          <w:b/>
        </w:rPr>
        <w:t>Submitted Offer Conditions</w:t>
      </w:r>
      <w:r>
        <w:t>:</w:t>
      </w:r>
    </w:p>
    <w:p w14:paraId="58FD4F53" w14:textId="77777777" w:rsidR="008113F8" w:rsidRDefault="008113F8" w:rsidP="008113F8">
      <w:pPr>
        <w:numPr>
          <w:ilvl w:val="0"/>
          <w:numId w:val="93"/>
        </w:numPr>
        <w:ind w:right="-35"/>
        <w:jc w:val="both"/>
        <w:rPr>
          <w:color w:val="000000"/>
        </w:rPr>
      </w:pPr>
      <w:r>
        <w:rPr>
          <w:color w:val="000000"/>
        </w:rPr>
        <w:t>The bidder shall submit a financial and technical proposal in two separate envelopes and shall attach copy of the offer in Flash Memory as per the following conditions:</w:t>
      </w:r>
    </w:p>
    <w:p w14:paraId="08D9163F" w14:textId="77777777" w:rsidR="008113F8" w:rsidRDefault="008113F8" w:rsidP="008113F8">
      <w:pPr>
        <w:numPr>
          <w:ilvl w:val="0"/>
          <w:numId w:val="93"/>
        </w:numPr>
        <w:ind w:right="-35"/>
        <w:jc w:val="both"/>
        <w:rPr>
          <w:color w:val="000000"/>
        </w:rPr>
      </w:pPr>
      <w:r>
        <w:rPr>
          <w:color w:val="000000"/>
        </w:rPr>
        <w:t>The technical envelope shall consist of the following:</w:t>
      </w:r>
    </w:p>
    <w:p w14:paraId="0B37225E" w14:textId="77777777" w:rsidR="008113F8" w:rsidRDefault="008113F8" w:rsidP="008113F8">
      <w:pPr>
        <w:numPr>
          <w:ilvl w:val="0"/>
          <w:numId w:val="93"/>
        </w:numPr>
        <w:ind w:right="-35"/>
        <w:jc w:val="both"/>
        <w:rPr>
          <w:color w:val="000000"/>
        </w:rPr>
      </w:pPr>
      <w:r>
        <w:rPr>
          <w:color w:val="000000"/>
        </w:rPr>
        <w:t xml:space="preserve">An initial guarantee of KD 2000/- in the form of certified cheque or letter of guarantee issued by a local bank in Kuwait in his name and in favor of Kuwait Credit Bank, valid for a period of at least three months as from the closing date of offer submission. Any bid not accompanied by this guarantee will be rejected. Initial guarantees can be refunded only after 90 days from the closing date or when the winning bidder provides the final guarantee and signs the contract unless the bidding is canceled. The Credit Bank will not pay any interest for this guarantee and the bidder creditors has no right to retain the same.   </w:t>
      </w:r>
    </w:p>
    <w:p w14:paraId="5D2E1B75" w14:textId="77777777" w:rsidR="008113F8" w:rsidRDefault="008113F8" w:rsidP="008113F8">
      <w:pPr>
        <w:numPr>
          <w:ilvl w:val="0"/>
          <w:numId w:val="93"/>
        </w:numPr>
        <w:ind w:right="-35"/>
        <w:jc w:val="both"/>
        <w:rPr>
          <w:color w:val="000000"/>
        </w:rPr>
      </w:pPr>
      <w:r>
        <w:rPr>
          <w:color w:val="000000"/>
        </w:rPr>
        <w:t>The general and special conditions and data of the offer.</w:t>
      </w:r>
    </w:p>
    <w:p w14:paraId="4CE030E5" w14:textId="77777777" w:rsidR="008113F8" w:rsidRDefault="008113F8" w:rsidP="008113F8">
      <w:pPr>
        <w:numPr>
          <w:ilvl w:val="0"/>
          <w:numId w:val="93"/>
        </w:numPr>
        <w:ind w:right="-35"/>
        <w:jc w:val="both"/>
        <w:rPr>
          <w:color w:val="000000"/>
        </w:rPr>
      </w:pPr>
      <w:r>
        <w:rPr>
          <w:color w:val="000000"/>
        </w:rPr>
        <w:t>Complete information about the companies or Kuwaiti individuals to whom he may assign part of the works if the bidding documents so required.</w:t>
      </w:r>
    </w:p>
    <w:p w14:paraId="4FC08F6A" w14:textId="77777777" w:rsidR="008113F8" w:rsidRDefault="008113F8" w:rsidP="008113F8">
      <w:pPr>
        <w:numPr>
          <w:ilvl w:val="0"/>
          <w:numId w:val="93"/>
        </w:numPr>
        <w:ind w:right="-35"/>
        <w:jc w:val="both"/>
        <w:rPr>
          <w:color w:val="000000"/>
        </w:rPr>
      </w:pPr>
      <w:r>
        <w:rPr>
          <w:color w:val="000000"/>
        </w:rPr>
        <w:t>Any other documents or data required by the bidding documents.</w:t>
      </w:r>
    </w:p>
    <w:p w14:paraId="294AC7A0" w14:textId="77777777" w:rsidR="008113F8" w:rsidRDefault="008113F8" w:rsidP="008113F8">
      <w:pPr>
        <w:numPr>
          <w:ilvl w:val="0"/>
          <w:numId w:val="93"/>
        </w:numPr>
        <w:ind w:right="-35"/>
        <w:jc w:val="both"/>
        <w:rPr>
          <w:color w:val="000000"/>
        </w:rPr>
      </w:pPr>
      <w:r>
        <w:rPr>
          <w:color w:val="000000"/>
        </w:rPr>
        <w:t xml:space="preserve">The financial envelop shall consist of the following: </w:t>
      </w:r>
    </w:p>
    <w:p w14:paraId="34D9111A" w14:textId="77777777" w:rsidR="008113F8" w:rsidRDefault="008113F8" w:rsidP="008113F8">
      <w:pPr>
        <w:numPr>
          <w:ilvl w:val="1"/>
          <w:numId w:val="93"/>
        </w:numPr>
        <w:ind w:right="-35"/>
        <w:jc w:val="both"/>
        <w:rPr>
          <w:color w:val="000000"/>
        </w:rPr>
      </w:pPr>
      <w:r>
        <w:rPr>
          <w:color w:val="000000"/>
        </w:rPr>
        <w:t xml:space="preserve">Offer form approved by the bidder </w:t>
      </w:r>
    </w:p>
    <w:p w14:paraId="0671F355" w14:textId="77777777" w:rsidR="008113F8" w:rsidRDefault="008113F8" w:rsidP="008113F8">
      <w:pPr>
        <w:numPr>
          <w:ilvl w:val="1"/>
          <w:numId w:val="93"/>
        </w:numPr>
        <w:ind w:right="-35"/>
        <w:jc w:val="both"/>
        <w:rPr>
          <w:color w:val="000000"/>
        </w:rPr>
      </w:pPr>
      <w:r>
        <w:rPr>
          <w:color w:val="000000"/>
        </w:rPr>
        <w:t xml:space="preserve">Bills of Quantities </w:t>
      </w:r>
    </w:p>
    <w:p w14:paraId="5C90B209" w14:textId="77777777" w:rsidR="008113F8" w:rsidRDefault="008113F8" w:rsidP="008113F8">
      <w:pPr>
        <w:numPr>
          <w:ilvl w:val="1"/>
          <w:numId w:val="93"/>
        </w:numPr>
        <w:ind w:right="-35"/>
        <w:jc w:val="both"/>
        <w:rPr>
          <w:color w:val="000000"/>
        </w:rPr>
      </w:pPr>
      <w:r>
        <w:rPr>
          <w:color w:val="000000"/>
        </w:rPr>
        <w:t xml:space="preserve">Any other items which may affect the financial proposal </w:t>
      </w:r>
    </w:p>
    <w:p w14:paraId="360AD8EA" w14:textId="77777777" w:rsidR="008113F8" w:rsidRDefault="008113F8" w:rsidP="008113F8">
      <w:pPr>
        <w:numPr>
          <w:ilvl w:val="1"/>
          <w:numId w:val="93"/>
        </w:numPr>
        <w:ind w:right="-35"/>
        <w:jc w:val="both"/>
        <w:rPr>
          <w:color w:val="000000"/>
        </w:rPr>
      </w:pPr>
      <w:r>
        <w:rPr>
          <w:color w:val="000000"/>
        </w:rPr>
        <w:t xml:space="preserve">Any other documents or data required by the bidding documents. </w:t>
      </w:r>
    </w:p>
    <w:p w14:paraId="59305416" w14:textId="77777777" w:rsidR="008113F8" w:rsidRDefault="008113F8" w:rsidP="008113F8">
      <w:pPr>
        <w:ind w:right="-35"/>
        <w:jc w:val="both"/>
      </w:pPr>
    </w:p>
    <w:p w14:paraId="2E16A9FC" w14:textId="77777777" w:rsidR="008113F8" w:rsidRDefault="008113F8" w:rsidP="008113F8">
      <w:pPr>
        <w:ind w:right="-35"/>
        <w:jc w:val="both"/>
      </w:pPr>
      <w:r>
        <w:rPr>
          <w:b/>
        </w:rPr>
        <w:t>Pre-tender Meeting Date:</w:t>
      </w:r>
      <w:r>
        <w:t xml:space="preserve"> </w:t>
      </w:r>
    </w:p>
    <w:p w14:paraId="3683E1CB" w14:textId="3EAFA069" w:rsidR="008113F8" w:rsidRDefault="008113F8" w:rsidP="008113F8">
      <w:pPr>
        <w:ind w:right="-35"/>
        <w:jc w:val="both"/>
      </w:pPr>
      <w:r>
        <w:t>A Pre-Tender Meeting: At 1</w:t>
      </w:r>
      <w:r w:rsidR="00E21B62">
        <w:t>1</w:t>
      </w:r>
      <w:r>
        <w:t xml:space="preserve">.00 am on </w:t>
      </w:r>
      <w:r w:rsidR="00E21B62">
        <w:t>Monday 14</w:t>
      </w:r>
      <w:r>
        <w:t>/08/2023 in Kuwait Credit Bank, 4</w:t>
      </w:r>
      <w:r w:rsidRPr="00E40482">
        <w:rPr>
          <w:vertAlign w:val="superscript"/>
        </w:rPr>
        <w:t>th</w:t>
      </w:r>
      <w:r>
        <w:t xml:space="preserve"> Floor</w:t>
      </w:r>
      <w:r w:rsidR="00E21B62">
        <w:t>, Meeting Room</w:t>
      </w:r>
      <w:r>
        <w:t xml:space="preserve"> </w:t>
      </w:r>
    </w:p>
    <w:p w14:paraId="6E74952A" w14:textId="77777777" w:rsidR="008113F8" w:rsidRDefault="008113F8" w:rsidP="008113F8">
      <w:pPr>
        <w:ind w:right="-35"/>
        <w:jc w:val="both"/>
        <w:rPr>
          <w:b/>
        </w:rPr>
      </w:pPr>
    </w:p>
    <w:p w14:paraId="098B577C" w14:textId="77777777" w:rsidR="008113F8" w:rsidRDefault="008113F8" w:rsidP="008113F8">
      <w:pPr>
        <w:ind w:right="-35"/>
        <w:jc w:val="both"/>
      </w:pPr>
      <w:r>
        <w:rPr>
          <w:b/>
        </w:rPr>
        <w:t>Closing Date for Offer Submission:</w:t>
      </w:r>
    </w:p>
    <w:p w14:paraId="41A7E0D3" w14:textId="77777777" w:rsidR="008113F8" w:rsidRDefault="008113F8" w:rsidP="008113F8">
      <w:pPr>
        <w:ind w:right="-35"/>
        <w:jc w:val="both"/>
        <w:rPr>
          <w:b/>
        </w:rPr>
      </w:pPr>
      <w:r>
        <w:t xml:space="preserve">The bids shall be submitted in a sealed envelope and addressed in the name of the General Manager of Kuwait Credit Bank and to be deposited in the relevant box of the Purchase Committee at the Bank, Financial Department at Kuwait Credit Bank, not later than 1.00 PM on </w:t>
      </w:r>
      <w:r>
        <w:rPr>
          <w:b/>
        </w:rPr>
        <w:t>Thursday 24.08.2023.</w:t>
      </w:r>
    </w:p>
    <w:p w14:paraId="6068E201" w14:textId="77777777" w:rsidR="008113F8" w:rsidRDefault="008113F8" w:rsidP="008113F8">
      <w:pPr>
        <w:ind w:right="-35"/>
        <w:jc w:val="both"/>
      </w:pPr>
      <w:r>
        <w:t xml:space="preserve"> </w:t>
      </w:r>
    </w:p>
    <w:p w14:paraId="32B33B06" w14:textId="77777777" w:rsidR="008113F8" w:rsidRDefault="008113F8" w:rsidP="008113F8">
      <w:pPr>
        <w:ind w:right="-35"/>
        <w:jc w:val="both"/>
      </w:pPr>
      <w:r>
        <w:rPr>
          <w:b/>
        </w:rPr>
        <w:t>Remarks:</w:t>
      </w:r>
    </w:p>
    <w:p w14:paraId="20EC15EC" w14:textId="77777777" w:rsidR="008113F8" w:rsidRDefault="008113F8" w:rsidP="008113F8">
      <w:pPr>
        <w:numPr>
          <w:ilvl w:val="0"/>
          <w:numId w:val="94"/>
        </w:numPr>
        <w:ind w:left="720" w:right="-35"/>
        <w:jc w:val="both"/>
        <w:rPr>
          <w:color w:val="000000"/>
        </w:rPr>
      </w:pPr>
      <w:r>
        <w:rPr>
          <w:color w:val="000000"/>
        </w:rPr>
        <w:t xml:space="preserve">It is necessary to read the circulars related to biddings in the bank website </w:t>
      </w:r>
    </w:p>
    <w:p w14:paraId="1C11AFD1" w14:textId="77777777" w:rsidR="008113F8" w:rsidRDefault="008113F8" w:rsidP="008113F8">
      <w:pPr>
        <w:numPr>
          <w:ilvl w:val="0"/>
          <w:numId w:val="94"/>
        </w:numPr>
        <w:ind w:left="720" w:right="-35"/>
        <w:jc w:val="both"/>
        <w:rPr>
          <w:color w:val="000000"/>
        </w:rPr>
      </w:pPr>
      <w:r>
        <w:rPr>
          <w:color w:val="000000"/>
        </w:rPr>
        <w:t>The bank shall have right to cancel the bidding without stating the reason.</w:t>
      </w:r>
    </w:p>
    <w:p w14:paraId="6D92976D" w14:textId="77777777" w:rsidR="008113F8" w:rsidRPr="008113F8" w:rsidRDefault="008113F8" w:rsidP="008113F8">
      <w:pPr>
        <w:numPr>
          <w:ilvl w:val="0"/>
          <w:numId w:val="94"/>
        </w:numPr>
        <w:ind w:left="720" w:right="-35"/>
        <w:jc w:val="both"/>
        <w:rPr>
          <w:color w:val="000000"/>
        </w:rPr>
      </w:pPr>
      <w:r w:rsidRPr="008113F8">
        <w:rPr>
          <w:color w:val="000000"/>
        </w:rPr>
        <w:t>All the documents shall be valid.</w:t>
      </w:r>
    </w:p>
    <w:p w14:paraId="68CFE034" w14:textId="09D9119F" w:rsidR="008113F8" w:rsidRDefault="008113F8" w:rsidP="0094690B">
      <w:pPr>
        <w:spacing w:line="260" w:lineRule="exact"/>
        <w:jc w:val="both"/>
        <w:rPr>
          <w:rFonts w:asciiTheme="majorBidi" w:hAnsiTheme="majorBidi" w:cstheme="majorBidi"/>
        </w:rPr>
      </w:pPr>
    </w:p>
    <w:p w14:paraId="30E25107" w14:textId="77777777" w:rsidR="00E21B62" w:rsidRDefault="00E21B62" w:rsidP="00E21B62">
      <w:pPr>
        <w:keepNext/>
        <w:keepLines/>
        <w:spacing w:before="40"/>
        <w:ind w:right="-59"/>
        <w:jc w:val="center"/>
        <w:outlineLvl w:val="2"/>
        <w:rPr>
          <w:rFonts w:asciiTheme="majorBidi" w:eastAsiaTheme="majorEastAsia" w:hAnsiTheme="majorBidi" w:cstheme="majorBidi"/>
          <w:b/>
          <w:bCs/>
          <w:color w:val="243F60" w:themeColor="accent1" w:themeShade="7F"/>
        </w:rPr>
      </w:pPr>
    </w:p>
    <w:p w14:paraId="754B5A0C" w14:textId="722880EA" w:rsidR="00E21B62" w:rsidRDefault="00E21B62" w:rsidP="00E21B62">
      <w:pPr>
        <w:ind w:right="-59"/>
        <w:jc w:val="lowKashida"/>
        <w:rPr>
          <w:rFonts w:asciiTheme="majorBidi" w:hAnsiTheme="majorBidi" w:cstheme="majorBidi"/>
        </w:rPr>
      </w:pPr>
      <w:r>
        <w:rPr>
          <w:rFonts w:asciiTheme="majorBidi" w:hAnsiTheme="majorBidi" w:cstheme="majorBidi"/>
        </w:rPr>
        <w:t xml:space="preserve">The Zakat House hereby invites the above auction. Those interested specialized companies in this field who are desirous to collect this auction document may contact at the Zakat House, Financial Affairs Department, during office hours to receive the terms and documents of the auction against a </w:t>
      </w:r>
      <w:r>
        <w:rPr>
          <w:rFonts w:asciiTheme="majorBidi" w:hAnsiTheme="majorBidi" w:cstheme="majorBidi"/>
        </w:rPr>
        <w:t>non-refundable fee</w:t>
      </w:r>
      <w:r>
        <w:rPr>
          <w:rFonts w:asciiTheme="majorBidi" w:hAnsiTheme="majorBidi" w:cstheme="majorBidi"/>
        </w:rPr>
        <w:t xml:space="preserve"> </w:t>
      </w:r>
      <w:r>
        <w:rPr>
          <w:rFonts w:asciiTheme="majorBidi" w:hAnsiTheme="majorBidi" w:cstheme="majorBidi"/>
        </w:rPr>
        <w:t>of KD</w:t>
      </w:r>
      <w:r>
        <w:rPr>
          <w:rFonts w:asciiTheme="majorBidi" w:hAnsiTheme="majorBidi" w:cstheme="majorBidi"/>
        </w:rPr>
        <w:t xml:space="preserve"> 5/-.</w:t>
      </w:r>
    </w:p>
    <w:p w14:paraId="66CA7CC3" w14:textId="77777777" w:rsidR="00E21B62" w:rsidRDefault="00E21B62" w:rsidP="00E21B62">
      <w:pPr>
        <w:ind w:right="-59"/>
        <w:jc w:val="center"/>
        <w:rPr>
          <w:rFonts w:asciiTheme="majorBidi" w:hAnsiTheme="majorBidi" w:cstheme="majorBidi"/>
        </w:rPr>
      </w:pPr>
    </w:p>
    <w:p w14:paraId="01212F2B" w14:textId="10099FA3" w:rsidR="00E21B62" w:rsidRDefault="00E21B62" w:rsidP="00E21B62">
      <w:pPr>
        <w:ind w:right="-59"/>
        <w:jc w:val="lowKashida"/>
        <w:rPr>
          <w:rFonts w:asciiTheme="majorBidi" w:hAnsiTheme="majorBidi" w:cstheme="majorBidi"/>
        </w:rPr>
      </w:pPr>
      <w:r>
        <w:rPr>
          <w:rFonts w:asciiTheme="majorBidi" w:hAnsiTheme="majorBidi" w:cstheme="majorBidi"/>
        </w:rPr>
        <w:t xml:space="preserve">Bearing in mind that the closing date for receiving offers shall be 12.00 p.m. on Thursday, </w:t>
      </w:r>
      <w:r>
        <w:rPr>
          <w:rFonts w:asciiTheme="majorBidi" w:hAnsiTheme="majorBidi" w:cstheme="majorBidi"/>
        </w:rPr>
        <w:t>17</w:t>
      </w:r>
      <w:r>
        <w:rPr>
          <w:rFonts w:asciiTheme="majorBidi" w:hAnsiTheme="majorBidi" w:cstheme="majorBidi"/>
        </w:rPr>
        <w:t>.08.202</w:t>
      </w:r>
      <w:r>
        <w:rPr>
          <w:rFonts w:asciiTheme="majorBidi" w:hAnsiTheme="majorBidi" w:cstheme="majorBidi"/>
        </w:rPr>
        <w:t>3</w:t>
      </w:r>
      <w:r>
        <w:rPr>
          <w:rFonts w:asciiTheme="majorBidi" w:hAnsiTheme="majorBidi" w:cstheme="majorBidi"/>
        </w:rPr>
        <w:t xml:space="preserve"> at the Bid Box, Zakat Main Building – South Surra– Ministries Zone – Ground Floor. </w:t>
      </w:r>
    </w:p>
    <w:p w14:paraId="711B2E6E" w14:textId="77777777" w:rsidR="00E21B62" w:rsidRDefault="00E21B62" w:rsidP="00E21B62">
      <w:pPr>
        <w:ind w:right="-59"/>
        <w:jc w:val="both"/>
        <w:rPr>
          <w:rFonts w:asciiTheme="majorBidi" w:hAnsiTheme="majorBidi" w:cstheme="majorBidi"/>
        </w:rPr>
      </w:pPr>
    </w:p>
    <w:p w14:paraId="3AD11970" w14:textId="77777777" w:rsidR="00E21B62" w:rsidRDefault="00E21B62" w:rsidP="00E21B62">
      <w:pPr>
        <w:ind w:right="-59"/>
        <w:jc w:val="both"/>
        <w:rPr>
          <w:rFonts w:asciiTheme="majorBidi" w:hAnsiTheme="majorBidi" w:cstheme="majorBidi"/>
        </w:rPr>
      </w:pPr>
      <w:r>
        <w:rPr>
          <w:rFonts w:asciiTheme="majorBidi" w:hAnsiTheme="majorBidi" w:cstheme="majorBidi"/>
        </w:rPr>
        <w:t>For further inquiry: Zakat House – Ministries Zone – Financial Affairs Department – 3</w:t>
      </w:r>
      <w:r w:rsidRPr="00483B71">
        <w:rPr>
          <w:rFonts w:asciiTheme="majorBidi" w:hAnsiTheme="majorBidi" w:cstheme="majorBidi"/>
          <w:vertAlign w:val="superscript"/>
        </w:rPr>
        <w:t>rd</w:t>
      </w:r>
      <w:r>
        <w:rPr>
          <w:rFonts w:asciiTheme="majorBidi" w:hAnsiTheme="majorBidi" w:cstheme="majorBidi"/>
        </w:rPr>
        <w:t xml:space="preserve"> Floor, Call Center 175 – Ext. 1500 - 1505. </w:t>
      </w:r>
    </w:p>
    <w:p w14:paraId="6785B55C" w14:textId="5E914C78" w:rsidR="008113F8" w:rsidRDefault="008113F8" w:rsidP="0094690B">
      <w:pPr>
        <w:spacing w:line="260" w:lineRule="exact"/>
        <w:jc w:val="both"/>
        <w:rPr>
          <w:rFonts w:asciiTheme="majorBidi" w:hAnsiTheme="majorBidi" w:cstheme="majorBidi"/>
        </w:rPr>
      </w:pPr>
    </w:p>
    <w:p w14:paraId="1B366052" w14:textId="77777777" w:rsidR="00F51931" w:rsidRDefault="00F51931" w:rsidP="00F51931">
      <w:pPr>
        <w:jc w:val="center"/>
        <w:rPr>
          <w:b/>
        </w:rPr>
      </w:pPr>
      <w:r>
        <w:rPr>
          <w:b/>
        </w:rPr>
        <w:t>KUWAIT FIRE FORCE</w:t>
      </w:r>
    </w:p>
    <w:p w14:paraId="1019EF8D" w14:textId="77777777" w:rsidR="00F51931" w:rsidRDefault="00F51931" w:rsidP="00F51931">
      <w:pPr>
        <w:jc w:val="center"/>
        <w:rPr>
          <w:b/>
        </w:rPr>
      </w:pPr>
      <w:r>
        <w:rPr>
          <w:b/>
        </w:rPr>
        <w:t>NOTICE</w:t>
      </w:r>
    </w:p>
    <w:p w14:paraId="4E07ABD2" w14:textId="5A1DC1BB" w:rsidR="00F51931" w:rsidRDefault="00F51931" w:rsidP="00F51931">
      <w:pPr>
        <w:jc w:val="center"/>
        <w:rPr>
          <w:b/>
          <w:u w:val="single"/>
        </w:rPr>
      </w:pPr>
      <w:r>
        <w:rPr>
          <w:b/>
        </w:rPr>
        <w:t>BIDDING NO. 4/2023-2024</w:t>
      </w:r>
    </w:p>
    <w:p w14:paraId="202E6FD9" w14:textId="77777777" w:rsidR="00F51931" w:rsidRDefault="00F51931" w:rsidP="00F51931">
      <w:pPr>
        <w:jc w:val="center"/>
        <w:rPr>
          <w:b/>
        </w:rPr>
      </w:pPr>
      <w:r>
        <w:rPr>
          <w:b/>
        </w:rPr>
        <w:t xml:space="preserve">REPAIR, OPERATION &amp; </w:t>
      </w:r>
      <w:r>
        <w:rPr>
          <w:b/>
        </w:rPr>
        <w:t xml:space="preserve">MAINTENANCE OF </w:t>
      </w:r>
      <w:r>
        <w:rPr>
          <w:b/>
        </w:rPr>
        <w:t xml:space="preserve">FIRE SAMPLES TESTING &amp; ANALYSIS MOBILE </w:t>
      </w:r>
      <w:r>
        <w:rPr>
          <w:b/>
        </w:rPr>
        <w:t>DEVICE</w:t>
      </w:r>
      <w:r>
        <w:rPr>
          <w:b/>
        </w:rPr>
        <w:t xml:space="preserve"> (GAS CHROMATOGRAPHY &amp; MASS SPECTOMETER) FOR </w:t>
      </w:r>
      <w:r>
        <w:rPr>
          <w:b/>
        </w:rPr>
        <w:t>KUWAIT FIRE FORCE</w:t>
      </w:r>
    </w:p>
    <w:p w14:paraId="29459540" w14:textId="77777777" w:rsidR="00F51931" w:rsidRDefault="00F51931" w:rsidP="00F51931">
      <w:pPr>
        <w:jc w:val="center"/>
        <w:rPr>
          <w:b/>
        </w:rPr>
      </w:pPr>
    </w:p>
    <w:p w14:paraId="6D7B8220" w14:textId="77777777" w:rsidR="00F51931" w:rsidRDefault="00F51931" w:rsidP="00F51931">
      <w:pPr>
        <w:jc w:val="both"/>
        <w:rPr>
          <w:color w:val="000000"/>
        </w:rPr>
      </w:pPr>
      <w:r>
        <w:rPr>
          <w:b/>
        </w:rPr>
        <w:t xml:space="preserve"> </w:t>
      </w:r>
      <w:r>
        <w:rPr>
          <w:color w:val="000000"/>
        </w:rPr>
        <w:t>The Kuwait Fire Force hereby invites the above bidding. Those specialized merchants in this line of service may contact at the Accounts Section –Mubarak Al Abdulla Area – 2</w:t>
      </w:r>
      <w:r>
        <w:rPr>
          <w:color w:val="000000"/>
          <w:vertAlign w:val="superscript"/>
        </w:rPr>
        <w:t>nd</w:t>
      </w:r>
      <w:r>
        <w:rPr>
          <w:color w:val="000000"/>
        </w:rPr>
        <w:t>Floor, to collect the bidding special specifications against a non-refundable fee of KD 75/- duly accompanying the following documents:</w:t>
      </w:r>
    </w:p>
    <w:p w14:paraId="363C0993" w14:textId="77777777" w:rsidR="00F51931" w:rsidRDefault="00F51931" w:rsidP="00F51931">
      <w:pPr>
        <w:jc w:val="both"/>
        <w:rPr>
          <w:color w:val="000000"/>
        </w:rPr>
      </w:pPr>
    </w:p>
    <w:p w14:paraId="3848214C" w14:textId="77777777" w:rsidR="00F51931" w:rsidRDefault="00F51931" w:rsidP="00F51931">
      <w:pPr>
        <w:numPr>
          <w:ilvl w:val="0"/>
          <w:numId w:val="33"/>
        </w:numPr>
        <w:jc w:val="both"/>
      </w:pPr>
      <w:r>
        <w:t>Copy of the Commercial Registration.</w:t>
      </w:r>
    </w:p>
    <w:p w14:paraId="423232BB" w14:textId="77777777" w:rsidR="00F51931" w:rsidRDefault="00F51931" w:rsidP="00F51931">
      <w:pPr>
        <w:numPr>
          <w:ilvl w:val="0"/>
          <w:numId w:val="33"/>
        </w:numPr>
        <w:jc w:val="both"/>
      </w:pPr>
      <w:r>
        <w:t>Kuwait Chamber of Commerce &amp; Industry Certificate</w:t>
      </w:r>
    </w:p>
    <w:p w14:paraId="1AD10CC6" w14:textId="77777777" w:rsidR="00F51931" w:rsidRDefault="00F51931" w:rsidP="00F51931">
      <w:pPr>
        <w:numPr>
          <w:ilvl w:val="0"/>
          <w:numId w:val="33"/>
        </w:numPr>
        <w:jc w:val="both"/>
      </w:pPr>
      <w:r>
        <w:t>Copy of the Registration Receipt with the CAPT</w:t>
      </w:r>
    </w:p>
    <w:p w14:paraId="60E3BD6D" w14:textId="77777777" w:rsidR="00F51931" w:rsidRDefault="00F51931" w:rsidP="00F51931">
      <w:pPr>
        <w:numPr>
          <w:ilvl w:val="0"/>
          <w:numId w:val="33"/>
        </w:numPr>
        <w:jc w:val="both"/>
      </w:pPr>
      <w:r>
        <w:t xml:space="preserve">Copy of National Manpower Percentage Certificate for non-governmental companies issued from Ministry of Social Affairs and </w:t>
      </w:r>
      <w:proofErr w:type="spellStart"/>
      <w:r>
        <w:t>Labour</w:t>
      </w:r>
      <w:proofErr w:type="spellEnd"/>
      <w:r>
        <w:t>.</w:t>
      </w:r>
    </w:p>
    <w:p w14:paraId="1BE6F2F7" w14:textId="77777777" w:rsidR="00F51931" w:rsidRDefault="00F51931" w:rsidP="00F51931">
      <w:pPr>
        <w:numPr>
          <w:ilvl w:val="0"/>
          <w:numId w:val="33"/>
        </w:numPr>
        <w:jc w:val="both"/>
      </w:pPr>
      <w:r>
        <w:t>Initial guarantee of 2% offer value.</w:t>
      </w:r>
    </w:p>
    <w:p w14:paraId="0603A495" w14:textId="77777777" w:rsidR="00F51931" w:rsidRDefault="00F51931" w:rsidP="00F51931">
      <w:pPr>
        <w:numPr>
          <w:ilvl w:val="0"/>
          <w:numId w:val="33"/>
        </w:numPr>
        <w:jc w:val="both"/>
      </w:pPr>
      <w:r>
        <w:lastRenderedPageBreak/>
        <w:t xml:space="preserve">Copy of Supplier Registration Receipt with </w:t>
      </w:r>
      <w:r>
        <w:rPr>
          <w:color w:val="000000"/>
        </w:rPr>
        <w:t xml:space="preserve">Kuwait Fire Force. </w:t>
      </w:r>
      <w:r>
        <w:t xml:space="preserve"> </w:t>
      </w:r>
    </w:p>
    <w:p w14:paraId="6E9DDD90" w14:textId="77777777" w:rsidR="00F51931" w:rsidRPr="005B18D7" w:rsidRDefault="00F51931" w:rsidP="00F51931">
      <w:pPr>
        <w:numPr>
          <w:ilvl w:val="0"/>
          <w:numId w:val="33"/>
        </w:numPr>
        <w:jc w:val="both"/>
      </w:pPr>
      <w:r>
        <w:t>Offers shall be submitted to the Tenders &amp; Contracts Section – Mubarak Al Abdulla Area – First Floor (West Mushrif).</w:t>
      </w:r>
    </w:p>
    <w:p w14:paraId="3949E2C3" w14:textId="77777777" w:rsidR="00F51931" w:rsidRDefault="00F51931" w:rsidP="00F51931">
      <w:pPr>
        <w:ind w:left="720"/>
        <w:jc w:val="both"/>
      </w:pPr>
    </w:p>
    <w:p w14:paraId="072F73D6" w14:textId="0F394B69" w:rsidR="00E21B62" w:rsidRDefault="00F51931" w:rsidP="00F51931">
      <w:pPr>
        <w:spacing w:line="260" w:lineRule="exact"/>
        <w:jc w:val="both"/>
        <w:rPr>
          <w:rFonts w:asciiTheme="majorBidi" w:hAnsiTheme="majorBidi" w:cstheme="majorBidi"/>
        </w:rPr>
      </w:pPr>
      <w:r>
        <w:t>Bearing in mind that the closing date shall be at 1.</w:t>
      </w:r>
      <w:r w:rsidR="006E47A5">
        <w:t>0</w:t>
      </w:r>
      <w:r>
        <w:t xml:space="preserve">0 PM on </w:t>
      </w:r>
      <w:r w:rsidR="006E47A5">
        <w:t>Sun</w:t>
      </w:r>
      <w:r>
        <w:t>day 1</w:t>
      </w:r>
      <w:r w:rsidR="006E47A5">
        <w:t>3</w:t>
      </w:r>
      <w:r>
        <w:t>/08/2023 at Tender &amp; Contract Section - Mubarak Al Abdulla Area – First Floor (West Mushrif).</w:t>
      </w:r>
    </w:p>
    <w:p w14:paraId="1671CC88" w14:textId="2A00517D" w:rsidR="00E21B62" w:rsidRDefault="00E21B62" w:rsidP="0094690B">
      <w:pPr>
        <w:spacing w:line="260" w:lineRule="exact"/>
        <w:jc w:val="both"/>
        <w:rPr>
          <w:rFonts w:asciiTheme="majorBidi" w:hAnsiTheme="majorBidi" w:cstheme="majorBidi"/>
        </w:rPr>
      </w:pPr>
    </w:p>
    <w:p w14:paraId="439492E8" w14:textId="77777777" w:rsidR="006E47A5" w:rsidRDefault="006E47A5" w:rsidP="006E47A5">
      <w:pPr>
        <w:jc w:val="center"/>
        <w:rPr>
          <w:b/>
        </w:rPr>
      </w:pPr>
      <w:r>
        <w:rPr>
          <w:b/>
        </w:rPr>
        <w:t>KUWAIT FIRE FORCE</w:t>
      </w:r>
    </w:p>
    <w:p w14:paraId="35D49A2F" w14:textId="77777777" w:rsidR="006E47A5" w:rsidRDefault="006E47A5" w:rsidP="006E47A5">
      <w:pPr>
        <w:jc w:val="center"/>
        <w:rPr>
          <w:b/>
        </w:rPr>
      </w:pPr>
      <w:r>
        <w:rPr>
          <w:b/>
        </w:rPr>
        <w:t>NOTICE</w:t>
      </w:r>
    </w:p>
    <w:p w14:paraId="382BD6FD" w14:textId="469E5180" w:rsidR="006E47A5" w:rsidRDefault="006E47A5" w:rsidP="006E47A5">
      <w:pPr>
        <w:jc w:val="center"/>
        <w:rPr>
          <w:b/>
          <w:u w:val="single"/>
        </w:rPr>
      </w:pPr>
      <w:r>
        <w:rPr>
          <w:b/>
        </w:rPr>
        <w:t xml:space="preserve">BIDDING NO. </w:t>
      </w:r>
      <w:r>
        <w:rPr>
          <w:b/>
        </w:rPr>
        <w:t>5</w:t>
      </w:r>
      <w:r>
        <w:rPr>
          <w:b/>
        </w:rPr>
        <w:t>/2023-2024</w:t>
      </w:r>
    </w:p>
    <w:p w14:paraId="66B67811" w14:textId="77777777" w:rsidR="0090262E" w:rsidRDefault="006E47A5" w:rsidP="006E47A5">
      <w:pPr>
        <w:jc w:val="center"/>
        <w:rPr>
          <w:b/>
        </w:rPr>
      </w:pPr>
      <w:r>
        <w:rPr>
          <w:b/>
        </w:rPr>
        <w:t xml:space="preserve">SUPPLY OF </w:t>
      </w:r>
      <w:r w:rsidR="0090262E">
        <w:rPr>
          <w:b/>
        </w:rPr>
        <w:t xml:space="preserve">LAB </w:t>
      </w:r>
      <w:r>
        <w:rPr>
          <w:b/>
        </w:rPr>
        <w:t xml:space="preserve">MATERIALS, </w:t>
      </w:r>
      <w:r w:rsidR="0090262E">
        <w:rPr>
          <w:b/>
        </w:rPr>
        <w:t xml:space="preserve">TOOLS &amp; EQUIPMENT AND MATERIALS &amp; CONTENTS FOR FIRE SAMPLES COLLECTION AND DOCUMENTATION </w:t>
      </w:r>
    </w:p>
    <w:p w14:paraId="04E3808E" w14:textId="01604EAA" w:rsidR="006E47A5" w:rsidRDefault="006E47A5" w:rsidP="006E47A5">
      <w:pPr>
        <w:jc w:val="center"/>
        <w:rPr>
          <w:b/>
        </w:rPr>
      </w:pPr>
      <w:r>
        <w:rPr>
          <w:b/>
        </w:rPr>
        <w:t>FOR KUWAIT FIRE FORCE</w:t>
      </w:r>
    </w:p>
    <w:p w14:paraId="6877C11B" w14:textId="77777777" w:rsidR="006E47A5" w:rsidRDefault="006E47A5" w:rsidP="006E47A5">
      <w:pPr>
        <w:jc w:val="center"/>
        <w:rPr>
          <w:b/>
        </w:rPr>
      </w:pPr>
    </w:p>
    <w:p w14:paraId="5538068B" w14:textId="77777777" w:rsidR="006E47A5" w:rsidRDefault="006E47A5" w:rsidP="006E47A5">
      <w:pPr>
        <w:jc w:val="both"/>
        <w:rPr>
          <w:color w:val="000000"/>
        </w:rPr>
      </w:pPr>
      <w:r>
        <w:rPr>
          <w:b/>
        </w:rPr>
        <w:t xml:space="preserve"> </w:t>
      </w:r>
      <w:r>
        <w:rPr>
          <w:color w:val="000000"/>
        </w:rPr>
        <w:t>The Kuwait Fire Force hereby invites the above bidding. Those specialized merchants in this line of service may contact at the Accounts Section –Mubarak Al Abdulla Area – 2</w:t>
      </w:r>
      <w:r>
        <w:rPr>
          <w:color w:val="000000"/>
          <w:vertAlign w:val="superscript"/>
        </w:rPr>
        <w:t>nd</w:t>
      </w:r>
      <w:r>
        <w:rPr>
          <w:color w:val="000000"/>
        </w:rPr>
        <w:t>Floor, to collect the bidding special specifications against a non-refundable fee of KD 75/- duly accompanying the following documents:</w:t>
      </w:r>
    </w:p>
    <w:p w14:paraId="615FE540" w14:textId="77777777" w:rsidR="006E47A5" w:rsidRDefault="006E47A5" w:rsidP="006E47A5">
      <w:pPr>
        <w:jc w:val="both"/>
        <w:rPr>
          <w:color w:val="000000"/>
        </w:rPr>
      </w:pPr>
    </w:p>
    <w:p w14:paraId="36EAB186" w14:textId="77777777" w:rsidR="006E47A5" w:rsidRDefault="006E47A5" w:rsidP="00A16ACA">
      <w:pPr>
        <w:numPr>
          <w:ilvl w:val="0"/>
          <w:numId w:val="134"/>
        </w:numPr>
        <w:jc w:val="both"/>
      </w:pPr>
      <w:r>
        <w:t>Copy of the Commercial Registration.</w:t>
      </w:r>
    </w:p>
    <w:p w14:paraId="64A94362" w14:textId="77777777" w:rsidR="006E47A5" w:rsidRDefault="006E47A5" w:rsidP="00A16ACA">
      <w:pPr>
        <w:numPr>
          <w:ilvl w:val="0"/>
          <w:numId w:val="134"/>
        </w:numPr>
        <w:jc w:val="both"/>
      </w:pPr>
      <w:r>
        <w:t>Kuwait Chamber of Commerce &amp; Industry Certificate</w:t>
      </w:r>
    </w:p>
    <w:p w14:paraId="4C8B0169" w14:textId="77777777" w:rsidR="006E47A5" w:rsidRDefault="006E47A5" w:rsidP="00A16ACA">
      <w:pPr>
        <w:numPr>
          <w:ilvl w:val="0"/>
          <w:numId w:val="134"/>
        </w:numPr>
        <w:jc w:val="both"/>
      </w:pPr>
      <w:r>
        <w:t>Copy of the Registration Receipt with the CAPT</w:t>
      </w:r>
    </w:p>
    <w:p w14:paraId="0BC1E7D3" w14:textId="77777777" w:rsidR="006E47A5" w:rsidRDefault="006E47A5" w:rsidP="00A16ACA">
      <w:pPr>
        <w:numPr>
          <w:ilvl w:val="0"/>
          <w:numId w:val="134"/>
        </w:numPr>
        <w:jc w:val="both"/>
      </w:pPr>
      <w:r>
        <w:t xml:space="preserve">Copy of National Manpower Percentage Certificate for non-governmental companies issued from Ministry of Social Affairs and </w:t>
      </w:r>
      <w:proofErr w:type="spellStart"/>
      <w:r>
        <w:t>Labour</w:t>
      </w:r>
      <w:proofErr w:type="spellEnd"/>
      <w:r>
        <w:t>.</w:t>
      </w:r>
    </w:p>
    <w:p w14:paraId="28E7327D" w14:textId="77777777" w:rsidR="006E47A5" w:rsidRDefault="006E47A5" w:rsidP="00A16ACA">
      <w:pPr>
        <w:numPr>
          <w:ilvl w:val="0"/>
          <w:numId w:val="134"/>
        </w:numPr>
        <w:jc w:val="both"/>
      </w:pPr>
      <w:r>
        <w:t>Initial guarantee of 2% offer value.</w:t>
      </w:r>
    </w:p>
    <w:p w14:paraId="4888BF06" w14:textId="77777777" w:rsidR="006E47A5" w:rsidRDefault="006E47A5" w:rsidP="00A16ACA">
      <w:pPr>
        <w:numPr>
          <w:ilvl w:val="0"/>
          <w:numId w:val="134"/>
        </w:numPr>
        <w:jc w:val="both"/>
      </w:pPr>
      <w:r>
        <w:t xml:space="preserve">Copy of Supplier Registration Receipt with </w:t>
      </w:r>
      <w:r>
        <w:rPr>
          <w:color w:val="000000"/>
        </w:rPr>
        <w:t xml:space="preserve">Kuwait Fire Force. </w:t>
      </w:r>
      <w:r>
        <w:t xml:space="preserve"> </w:t>
      </w:r>
    </w:p>
    <w:p w14:paraId="41152C4F" w14:textId="77777777" w:rsidR="006E47A5" w:rsidRPr="005B18D7" w:rsidRDefault="006E47A5" w:rsidP="00A16ACA">
      <w:pPr>
        <w:numPr>
          <w:ilvl w:val="0"/>
          <w:numId w:val="134"/>
        </w:numPr>
        <w:jc w:val="both"/>
      </w:pPr>
      <w:r>
        <w:t>Offers shall be submitted to the Tenders &amp; Contracts Section – Mubarak Al Abdulla Area – First Floor (West Mushrif).</w:t>
      </w:r>
    </w:p>
    <w:p w14:paraId="6451B873" w14:textId="77777777" w:rsidR="006E47A5" w:rsidRDefault="006E47A5" w:rsidP="006E47A5">
      <w:pPr>
        <w:ind w:left="720"/>
        <w:jc w:val="both"/>
      </w:pPr>
    </w:p>
    <w:p w14:paraId="2E1E073E" w14:textId="77777777" w:rsidR="006E47A5" w:rsidRDefault="006E47A5" w:rsidP="006E47A5">
      <w:pPr>
        <w:spacing w:line="260" w:lineRule="exact"/>
        <w:jc w:val="both"/>
        <w:rPr>
          <w:rFonts w:asciiTheme="majorBidi" w:hAnsiTheme="majorBidi" w:cstheme="majorBidi"/>
        </w:rPr>
      </w:pPr>
      <w:r>
        <w:t>Bearing in mind that the closing date shall be at 1.00 PM on Sunday 13/08/2023 at Tender &amp; Contract Section - Mubarak Al Abdulla Area – First Floor (West Mushrif).</w:t>
      </w:r>
    </w:p>
    <w:p w14:paraId="6942E33A" w14:textId="46141876" w:rsidR="006E47A5" w:rsidRDefault="006E47A5" w:rsidP="0094690B">
      <w:pPr>
        <w:spacing w:line="260" w:lineRule="exact"/>
        <w:jc w:val="both"/>
        <w:rPr>
          <w:rFonts w:asciiTheme="majorBidi" w:hAnsiTheme="majorBidi" w:cstheme="majorBidi"/>
        </w:rPr>
      </w:pPr>
    </w:p>
    <w:p w14:paraId="54989D89" w14:textId="77777777" w:rsidR="0090262E" w:rsidRDefault="0090262E" w:rsidP="0090262E">
      <w:pPr>
        <w:jc w:val="center"/>
        <w:rPr>
          <w:b/>
        </w:rPr>
      </w:pPr>
      <w:r>
        <w:rPr>
          <w:b/>
        </w:rPr>
        <w:t>KUWAIT FIRE FORCE</w:t>
      </w:r>
    </w:p>
    <w:p w14:paraId="7DE07984" w14:textId="77777777" w:rsidR="0090262E" w:rsidRDefault="0090262E" w:rsidP="0090262E">
      <w:pPr>
        <w:jc w:val="center"/>
        <w:rPr>
          <w:b/>
        </w:rPr>
      </w:pPr>
      <w:r>
        <w:rPr>
          <w:b/>
        </w:rPr>
        <w:t>NOTICE</w:t>
      </w:r>
    </w:p>
    <w:p w14:paraId="27A2BA9C" w14:textId="11909788" w:rsidR="0090262E" w:rsidRDefault="0090262E" w:rsidP="0090262E">
      <w:pPr>
        <w:jc w:val="center"/>
        <w:rPr>
          <w:b/>
          <w:u w:val="single"/>
        </w:rPr>
      </w:pPr>
      <w:r>
        <w:rPr>
          <w:b/>
        </w:rPr>
        <w:t xml:space="preserve">BIDDING NO. </w:t>
      </w:r>
      <w:r>
        <w:rPr>
          <w:b/>
        </w:rPr>
        <w:t>38</w:t>
      </w:r>
      <w:r>
        <w:rPr>
          <w:b/>
        </w:rPr>
        <w:t>/202</w:t>
      </w:r>
      <w:r>
        <w:rPr>
          <w:b/>
        </w:rPr>
        <w:t>2</w:t>
      </w:r>
      <w:r>
        <w:rPr>
          <w:b/>
        </w:rPr>
        <w:t>-202</w:t>
      </w:r>
      <w:r>
        <w:rPr>
          <w:b/>
        </w:rPr>
        <w:t>3</w:t>
      </w:r>
    </w:p>
    <w:p w14:paraId="5DC268DE" w14:textId="47B3389E" w:rsidR="0090262E" w:rsidRDefault="0090262E" w:rsidP="0090262E">
      <w:pPr>
        <w:jc w:val="center"/>
        <w:rPr>
          <w:b/>
        </w:rPr>
      </w:pPr>
      <w:r>
        <w:rPr>
          <w:b/>
        </w:rPr>
        <w:t xml:space="preserve">SUPPLY OF </w:t>
      </w:r>
      <w:r>
        <w:rPr>
          <w:b/>
        </w:rPr>
        <w:t xml:space="preserve">CLOTHES AND REQUIREMENTS </w:t>
      </w:r>
      <w:r>
        <w:rPr>
          <w:b/>
        </w:rPr>
        <w:t>FOR KUWAIT FIRE FORCE</w:t>
      </w:r>
    </w:p>
    <w:p w14:paraId="418FCD8E" w14:textId="6D547FC4" w:rsidR="0090262E" w:rsidRDefault="0090262E" w:rsidP="0090262E">
      <w:pPr>
        <w:jc w:val="center"/>
        <w:rPr>
          <w:b/>
        </w:rPr>
      </w:pPr>
      <w:r>
        <w:rPr>
          <w:b/>
        </w:rPr>
        <w:t>FOR A PERIOD OF 3 YEARS</w:t>
      </w:r>
    </w:p>
    <w:p w14:paraId="063DF062" w14:textId="77777777" w:rsidR="0090262E" w:rsidRDefault="0090262E" w:rsidP="0090262E">
      <w:pPr>
        <w:jc w:val="center"/>
        <w:rPr>
          <w:b/>
        </w:rPr>
      </w:pPr>
    </w:p>
    <w:p w14:paraId="113B8A04" w14:textId="7C56F98E" w:rsidR="0090262E" w:rsidRDefault="0090262E" w:rsidP="0090262E">
      <w:pPr>
        <w:jc w:val="both"/>
        <w:rPr>
          <w:color w:val="000000"/>
        </w:rPr>
      </w:pPr>
      <w:r>
        <w:rPr>
          <w:b/>
        </w:rPr>
        <w:t xml:space="preserve"> </w:t>
      </w:r>
      <w:r>
        <w:rPr>
          <w:color w:val="000000"/>
        </w:rPr>
        <w:t>The Kuwait Fire Force hereby invites the above bidding. Those specialized merchants in this line of service may contact at the Accounts Section –Mubarak Al Abdulla Area – 2</w:t>
      </w:r>
      <w:r>
        <w:rPr>
          <w:color w:val="000000"/>
          <w:vertAlign w:val="superscript"/>
        </w:rPr>
        <w:t>nd</w:t>
      </w:r>
      <w:r>
        <w:rPr>
          <w:color w:val="000000"/>
        </w:rPr>
        <w:t xml:space="preserve">Floor, to collect the bidding special specifications against a non-refundable fee of KD </w:t>
      </w:r>
      <w:r>
        <w:rPr>
          <w:color w:val="000000"/>
        </w:rPr>
        <w:t>150</w:t>
      </w:r>
      <w:r>
        <w:rPr>
          <w:color w:val="000000"/>
        </w:rPr>
        <w:t>/- duly accompanying the following documents:</w:t>
      </w:r>
    </w:p>
    <w:p w14:paraId="342A6796" w14:textId="77777777" w:rsidR="0090262E" w:rsidRDefault="0090262E" w:rsidP="0090262E">
      <w:pPr>
        <w:jc w:val="both"/>
        <w:rPr>
          <w:color w:val="000000"/>
        </w:rPr>
      </w:pPr>
    </w:p>
    <w:p w14:paraId="59D4BECE" w14:textId="77777777" w:rsidR="0090262E" w:rsidRDefault="0090262E" w:rsidP="00A16ACA">
      <w:pPr>
        <w:numPr>
          <w:ilvl w:val="0"/>
          <w:numId w:val="135"/>
        </w:numPr>
        <w:jc w:val="both"/>
      </w:pPr>
      <w:r>
        <w:t>Copy of the Commercial Registration.</w:t>
      </w:r>
    </w:p>
    <w:p w14:paraId="51A8D275" w14:textId="77777777" w:rsidR="0090262E" w:rsidRDefault="0090262E" w:rsidP="00A16ACA">
      <w:pPr>
        <w:numPr>
          <w:ilvl w:val="0"/>
          <w:numId w:val="135"/>
        </w:numPr>
        <w:jc w:val="both"/>
      </w:pPr>
      <w:r>
        <w:t>Kuwait Chamber of Commerce &amp; Industry Certificate</w:t>
      </w:r>
    </w:p>
    <w:p w14:paraId="549EA260" w14:textId="77777777" w:rsidR="0090262E" w:rsidRDefault="0090262E" w:rsidP="00A16ACA">
      <w:pPr>
        <w:numPr>
          <w:ilvl w:val="0"/>
          <w:numId w:val="135"/>
        </w:numPr>
        <w:jc w:val="both"/>
      </w:pPr>
      <w:r>
        <w:t>Copy of the Registration Receipt with the CAPT</w:t>
      </w:r>
    </w:p>
    <w:p w14:paraId="64C82ED7" w14:textId="77777777" w:rsidR="0090262E" w:rsidRDefault="0090262E" w:rsidP="00A16ACA">
      <w:pPr>
        <w:numPr>
          <w:ilvl w:val="0"/>
          <w:numId w:val="135"/>
        </w:numPr>
        <w:jc w:val="both"/>
      </w:pPr>
      <w:r>
        <w:lastRenderedPageBreak/>
        <w:t xml:space="preserve">Copy of National Manpower Percentage Certificate for non-governmental companies issued from Ministry of Social Affairs and </w:t>
      </w:r>
      <w:proofErr w:type="spellStart"/>
      <w:r>
        <w:t>Labour</w:t>
      </w:r>
      <w:proofErr w:type="spellEnd"/>
      <w:r>
        <w:t>.</w:t>
      </w:r>
    </w:p>
    <w:p w14:paraId="6EB9D282" w14:textId="0781665C" w:rsidR="0090262E" w:rsidRDefault="0090262E" w:rsidP="00A16ACA">
      <w:pPr>
        <w:numPr>
          <w:ilvl w:val="0"/>
          <w:numId w:val="135"/>
        </w:numPr>
        <w:jc w:val="both"/>
      </w:pPr>
      <w:r>
        <w:t xml:space="preserve">The </w:t>
      </w:r>
      <w:r>
        <w:t xml:space="preserve">Initial guarantee </w:t>
      </w:r>
      <w:r>
        <w:t xml:space="preserve">shall be as per the following table: </w:t>
      </w:r>
    </w:p>
    <w:p w14:paraId="2A27C47B" w14:textId="0A407CAA" w:rsidR="0090262E" w:rsidRPr="00D60922" w:rsidRDefault="0090262E" w:rsidP="0090262E">
      <w:pPr>
        <w:jc w:val="both"/>
      </w:pPr>
    </w:p>
    <w:tbl>
      <w:tblPr>
        <w:tblStyle w:val="TableGrid"/>
        <w:tblW w:w="0" w:type="auto"/>
        <w:tblLook w:val="04A0" w:firstRow="1" w:lastRow="0" w:firstColumn="1" w:lastColumn="0" w:noHBand="0" w:noVBand="1"/>
      </w:tblPr>
      <w:tblGrid>
        <w:gridCol w:w="1255"/>
        <w:gridCol w:w="5040"/>
        <w:gridCol w:w="3055"/>
      </w:tblGrid>
      <w:tr w:rsidR="0090262E" w:rsidRPr="00D60922" w14:paraId="6B281B20" w14:textId="77777777" w:rsidTr="00A36318">
        <w:tc>
          <w:tcPr>
            <w:tcW w:w="1255" w:type="dxa"/>
          </w:tcPr>
          <w:p w14:paraId="6CB6D89B" w14:textId="4CBCF0AD" w:rsidR="0090262E" w:rsidRPr="00D60922" w:rsidRDefault="0090262E" w:rsidP="00A36318">
            <w:pPr>
              <w:jc w:val="center"/>
              <w:rPr>
                <w:sz w:val="24"/>
                <w:szCs w:val="24"/>
              </w:rPr>
            </w:pPr>
            <w:r w:rsidRPr="00D60922">
              <w:rPr>
                <w:sz w:val="24"/>
                <w:szCs w:val="24"/>
              </w:rPr>
              <w:t>Item No.</w:t>
            </w:r>
          </w:p>
        </w:tc>
        <w:tc>
          <w:tcPr>
            <w:tcW w:w="5040" w:type="dxa"/>
          </w:tcPr>
          <w:p w14:paraId="3DA0912B" w14:textId="1A9A57EC" w:rsidR="0090262E" w:rsidRPr="00D60922" w:rsidRDefault="0090262E" w:rsidP="0090262E">
            <w:pPr>
              <w:jc w:val="center"/>
              <w:rPr>
                <w:sz w:val="24"/>
                <w:szCs w:val="24"/>
              </w:rPr>
            </w:pPr>
            <w:r w:rsidRPr="00D60922">
              <w:rPr>
                <w:sz w:val="24"/>
                <w:szCs w:val="24"/>
              </w:rPr>
              <w:t xml:space="preserve">Item Name </w:t>
            </w:r>
          </w:p>
        </w:tc>
        <w:tc>
          <w:tcPr>
            <w:tcW w:w="3055" w:type="dxa"/>
          </w:tcPr>
          <w:p w14:paraId="53EDF6F6" w14:textId="0769E84E" w:rsidR="0090262E" w:rsidRPr="00D60922" w:rsidRDefault="0090262E" w:rsidP="00D60922">
            <w:pPr>
              <w:jc w:val="center"/>
              <w:rPr>
                <w:sz w:val="24"/>
                <w:szCs w:val="24"/>
              </w:rPr>
            </w:pPr>
            <w:r w:rsidRPr="00D60922">
              <w:rPr>
                <w:sz w:val="24"/>
                <w:szCs w:val="24"/>
              </w:rPr>
              <w:t xml:space="preserve">Amount of </w:t>
            </w:r>
            <w:r w:rsidRPr="00D60922">
              <w:rPr>
                <w:sz w:val="24"/>
                <w:szCs w:val="24"/>
              </w:rPr>
              <w:t xml:space="preserve">Initial </w:t>
            </w:r>
            <w:r w:rsidR="00A36318">
              <w:rPr>
                <w:sz w:val="24"/>
                <w:szCs w:val="24"/>
              </w:rPr>
              <w:t>G</w:t>
            </w:r>
            <w:r w:rsidRPr="00D60922">
              <w:rPr>
                <w:sz w:val="24"/>
                <w:szCs w:val="24"/>
              </w:rPr>
              <w:t>uarantee</w:t>
            </w:r>
          </w:p>
        </w:tc>
      </w:tr>
      <w:tr w:rsidR="0090262E" w:rsidRPr="00D60922" w14:paraId="5EE63AA5" w14:textId="77777777" w:rsidTr="00A36318">
        <w:tc>
          <w:tcPr>
            <w:tcW w:w="1255" w:type="dxa"/>
          </w:tcPr>
          <w:p w14:paraId="28D9E6FB" w14:textId="3C2368EE" w:rsidR="0090262E" w:rsidRPr="00D60922" w:rsidRDefault="00D60922" w:rsidP="0090262E">
            <w:pPr>
              <w:jc w:val="center"/>
              <w:rPr>
                <w:sz w:val="24"/>
                <w:szCs w:val="24"/>
              </w:rPr>
            </w:pPr>
            <w:r w:rsidRPr="00D60922">
              <w:rPr>
                <w:sz w:val="24"/>
                <w:szCs w:val="24"/>
              </w:rPr>
              <w:t>1</w:t>
            </w:r>
          </w:p>
        </w:tc>
        <w:tc>
          <w:tcPr>
            <w:tcW w:w="5040" w:type="dxa"/>
          </w:tcPr>
          <w:p w14:paraId="4A7EE6D4" w14:textId="679F2286" w:rsidR="0090262E" w:rsidRPr="00D60922" w:rsidRDefault="009F4BBC" w:rsidP="0090262E">
            <w:pPr>
              <w:jc w:val="center"/>
              <w:rPr>
                <w:sz w:val="24"/>
                <w:szCs w:val="24"/>
              </w:rPr>
            </w:pPr>
            <w:r>
              <w:rPr>
                <w:sz w:val="24"/>
                <w:szCs w:val="24"/>
              </w:rPr>
              <w:t xml:space="preserve">Long neck socks </w:t>
            </w:r>
          </w:p>
        </w:tc>
        <w:tc>
          <w:tcPr>
            <w:tcW w:w="3055" w:type="dxa"/>
          </w:tcPr>
          <w:p w14:paraId="016A1CF9" w14:textId="482F8DB5" w:rsidR="0090262E" w:rsidRPr="00D60922" w:rsidRDefault="00D60922" w:rsidP="00D60922">
            <w:pPr>
              <w:jc w:val="center"/>
              <w:rPr>
                <w:sz w:val="24"/>
                <w:szCs w:val="24"/>
              </w:rPr>
            </w:pPr>
            <w:r>
              <w:rPr>
                <w:sz w:val="24"/>
                <w:szCs w:val="24"/>
              </w:rPr>
              <w:t>KD1000</w:t>
            </w:r>
          </w:p>
        </w:tc>
      </w:tr>
      <w:tr w:rsidR="00D60922" w:rsidRPr="00D60922" w14:paraId="3FB69DA4" w14:textId="77777777" w:rsidTr="00A36318">
        <w:tc>
          <w:tcPr>
            <w:tcW w:w="1255" w:type="dxa"/>
            <w:vMerge w:val="restart"/>
          </w:tcPr>
          <w:p w14:paraId="03CDEEEC" w14:textId="357D58BD" w:rsidR="00D60922" w:rsidRPr="00D60922" w:rsidRDefault="00D60922" w:rsidP="0090262E">
            <w:pPr>
              <w:jc w:val="center"/>
              <w:rPr>
                <w:sz w:val="24"/>
                <w:szCs w:val="24"/>
              </w:rPr>
            </w:pPr>
            <w:r w:rsidRPr="00D60922">
              <w:rPr>
                <w:sz w:val="24"/>
                <w:szCs w:val="24"/>
              </w:rPr>
              <w:t>2</w:t>
            </w:r>
          </w:p>
        </w:tc>
        <w:tc>
          <w:tcPr>
            <w:tcW w:w="5040" w:type="dxa"/>
          </w:tcPr>
          <w:p w14:paraId="0E5375D5" w14:textId="7E4596BB" w:rsidR="00D60922" w:rsidRPr="00D60922" w:rsidRDefault="009F4BBC" w:rsidP="0090262E">
            <w:pPr>
              <w:jc w:val="center"/>
              <w:rPr>
                <w:sz w:val="24"/>
                <w:szCs w:val="24"/>
              </w:rPr>
            </w:pPr>
            <w:r>
              <w:rPr>
                <w:sz w:val="24"/>
                <w:szCs w:val="24"/>
              </w:rPr>
              <w:t xml:space="preserve">Black </w:t>
            </w:r>
            <w:r w:rsidR="00BD01E4">
              <w:rPr>
                <w:sz w:val="24"/>
                <w:szCs w:val="24"/>
              </w:rPr>
              <w:t>Beret with Metal Logo</w:t>
            </w:r>
          </w:p>
        </w:tc>
        <w:tc>
          <w:tcPr>
            <w:tcW w:w="3055" w:type="dxa"/>
          </w:tcPr>
          <w:p w14:paraId="32DC124B" w14:textId="2A057843" w:rsidR="00D60922" w:rsidRPr="00D60922" w:rsidRDefault="00D60922" w:rsidP="00D60922">
            <w:pPr>
              <w:jc w:val="center"/>
              <w:rPr>
                <w:sz w:val="24"/>
                <w:szCs w:val="24"/>
              </w:rPr>
            </w:pPr>
            <w:r>
              <w:rPr>
                <w:sz w:val="24"/>
                <w:szCs w:val="24"/>
              </w:rPr>
              <w:t>KD</w:t>
            </w:r>
            <w:r>
              <w:rPr>
                <w:sz w:val="24"/>
                <w:szCs w:val="24"/>
              </w:rPr>
              <w:t>9</w:t>
            </w:r>
            <w:r>
              <w:rPr>
                <w:sz w:val="24"/>
                <w:szCs w:val="24"/>
              </w:rPr>
              <w:t>00</w:t>
            </w:r>
          </w:p>
        </w:tc>
      </w:tr>
      <w:tr w:rsidR="00D60922" w:rsidRPr="00D60922" w14:paraId="24B565DD" w14:textId="77777777" w:rsidTr="00A36318">
        <w:tc>
          <w:tcPr>
            <w:tcW w:w="1255" w:type="dxa"/>
            <w:vMerge/>
          </w:tcPr>
          <w:p w14:paraId="485AA300" w14:textId="77777777" w:rsidR="00D60922" w:rsidRPr="00D60922" w:rsidRDefault="00D60922" w:rsidP="0090262E">
            <w:pPr>
              <w:jc w:val="center"/>
            </w:pPr>
          </w:p>
        </w:tc>
        <w:tc>
          <w:tcPr>
            <w:tcW w:w="5040" w:type="dxa"/>
          </w:tcPr>
          <w:p w14:paraId="582C21D9" w14:textId="4EB48ACE" w:rsidR="00D60922" w:rsidRPr="00D60922" w:rsidRDefault="00BD01E4" w:rsidP="0090262E">
            <w:pPr>
              <w:jc w:val="center"/>
            </w:pPr>
            <w:r>
              <w:rPr>
                <w:sz w:val="24"/>
                <w:szCs w:val="24"/>
              </w:rPr>
              <w:t xml:space="preserve">Light </w:t>
            </w:r>
            <w:r>
              <w:rPr>
                <w:sz w:val="24"/>
                <w:szCs w:val="24"/>
              </w:rPr>
              <w:t>Bl</w:t>
            </w:r>
            <w:r>
              <w:rPr>
                <w:sz w:val="24"/>
                <w:szCs w:val="24"/>
              </w:rPr>
              <w:t>ue</w:t>
            </w:r>
            <w:r>
              <w:rPr>
                <w:sz w:val="24"/>
                <w:szCs w:val="24"/>
              </w:rPr>
              <w:t xml:space="preserve"> Beret with Metal Logo</w:t>
            </w:r>
          </w:p>
        </w:tc>
        <w:tc>
          <w:tcPr>
            <w:tcW w:w="3055" w:type="dxa"/>
          </w:tcPr>
          <w:p w14:paraId="301B5C6C" w14:textId="08F0687A" w:rsidR="00D60922" w:rsidRDefault="00D60922" w:rsidP="00D60922">
            <w:pPr>
              <w:jc w:val="center"/>
            </w:pPr>
            <w:r>
              <w:rPr>
                <w:sz w:val="24"/>
                <w:szCs w:val="24"/>
              </w:rPr>
              <w:t>KD135</w:t>
            </w:r>
          </w:p>
        </w:tc>
      </w:tr>
      <w:tr w:rsidR="00D60922" w:rsidRPr="00D60922" w14:paraId="78AF260A" w14:textId="77777777" w:rsidTr="00A36318">
        <w:tc>
          <w:tcPr>
            <w:tcW w:w="1255" w:type="dxa"/>
          </w:tcPr>
          <w:p w14:paraId="2C16F8D6" w14:textId="24C2222E" w:rsidR="00D60922" w:rsidRPr="00D60922" w:rsidRDefault="00D60922" w:rsidP="00D60922">
            <w:pPr>
              <w:jc w:val="center"/>
              <w:rPr>
                <w:sz w:val="24"/>
                <w:szCs w:val="24"/>
              </w:rPr>
            </w:pPr>
            <w:r w:rsidRPr="00D60922">
              <w:rPr>
                <w:sz w:val="24"/>
                <w:szCs w:val="24"/>
              </w:rPr>
              <w:t>3</w:t>
            </w:r>
          </w:p>
        </w:tc>
        <w:tc>
          <w:tcPr>
            <w:tcW w:w="5040" w:type="dxa"/>
          </w:tcPr>
          <w:p w14:paraId="0854F87F" w14:textId="005E80CC" w:rsidR="00D60922" w:rsidRPr="00D60922" w:rsidRDefault="00686540" w:rsidP="00D60922">
            <w:pPr>
              <w:jc w:val="center"/>
              <w:rPr>
                <w:sz w:val="24"/>
                <w:szCs w:val="24"/>
              </w:rPr>
            </w:pPr>
            <w:r>
              <w:rPr>
                <w:sz w:val="24"/>
                <w:szCs w:val="24"/>
              </w:rPr>
              <w:t>Long Rain Jacket (Linoleum) Ocean Blue</w:t>
            </w:r>
          </w:p>
        </w:tc>
        <w:tc>
          <w:tcPr>
            <w:tcW w:w="3055" w:type="dxa"/>
          </w:tcPr>
          <w:p w14:paraId="3ECDCFF1" w14:textId="7B503690" w:rsidR="00D60922" w:rsidRPr="00D60922" w:rsidRDefault="00D60922" w:rsidP="00D60922">
            <w:pPr>
              <w:jc w:val="center"/>
              <w:rPr>
                <w:sz w:val="24"/>
                <w:szCs w:val="24"/>
              </w:rPr>
            </w:pPr>
            <w:r>
              <w:rPr>
                <w:sz w:val="24"/>
                <w:szCs w:val="24"/>
              </w:rPr>
              <w:t>KD1500</w:t>
            </w:r>
          </w:p>
        </w:tc>
      </w:tr>
      <w:tr w:rsidR="00D60922" w:rsidRPr="00D60922" w14:paraId="363173B5" w14:textId="77777777" w:rsidTr="00A36318">
        <w:tc>
          <w:tcPr>
            <w:tcW w:w="1255" w:type="dxa"/>
          </w:tcPr>
          <w:p w14:paraId="7F763ACE" w14:textId="46A5F82E" w:rsidR="00D60922" w:rsidRPr="00D60922" w:rsidRDefault="00D60922" w:rsidP="00D60922">
            <w:pPr>
              <w:jc w:val="center"/>
              <w:rPr>
                <w:sz w:val="24"/>
                <w:szCs w:val="24"/>
              </w:rPr>
            </w:pPr>
            <w:r w:rsidRPr="00D60922">
              <w:rPr>
                <w:sz w:val="24"/>
                <w:szCs w:val="24"/>
              </w:rPr>
              <w:t>4</w:t>
            </w:r>
          </w:p>
        </w:tc>
        <w:tc>
          <w:tcPr>
            <w:tcW w:w="5040" w:type="dxa"/>
          </w:tcPr>
          <w:p w14:paraId="75BAFBFA" w14:textId="2AAB132E" w:rsidR="00D60922" w:rsidRPr="00D60922" w:rsidRDefault="00686540" w:rsidP="00D60922">
            <w:pPr>
              <w:jc w:val="center"/>
              <w:rPr>
                <w:sz w:val="24"/>
                <w:szCs w:val="24"/>
              </w:rPr>
            </w:pPr>
            <w:r>
              <w:rPr>
                <w:sz w:val="24"/>
                <w:szCs w:val="24"/>
              </w:rPr>
              <w:t xml:space="preserve">Black Official Shoe  </w:t>
            </w:r>
          </w:p>
        </w:tc>
        <w:tc>
          <w:tcPr>
            <w:tcW w:w="3055" w:type="dxa"/>
          </w:tcPr>
          <w:p w14:paraId="21618B80" w14:textId="4F4A295F" w:rsidR="00D60922" w:rsidRPr="00D60922" w:rsidRDefault="00D60922" w:rsidP="00D60922">
            <w:pPr>
              <w:jc w:val="center"/>
              <w:rPr>
                <w:sz w:val="24"/>
                <w:szCs w:val="24"/>
              </w:rPr>
            </w:pPr>
            <w:r>
              <w:rPr>
                <w:sz w:val="24"/>
                <w:szCs w:val="24"/>
              </w:rPr>
              <w:t>KD230</w:t>
            </w:r>
          </w:p>
        </w:tc>
      </w:tr>
      <w:tr w:rsidR="00D60922" w:rsidRPr="00D60922" w14:paraId="5D3926B0" w14:textId="77777777" w:rsidTr="00A36318">
        <w:tc>
          <w:tcPr>
            <w:tcW w:w="1255" w:type="dxa"/>
          </w:tcPr>
          <w:p w14:paraId="41FB630C" w14:textId="682EE2C3" w:rsidR="00D60922" w:rsidRPr="00D60922" w:rsidRDefault="00D60922" w:rsidP="00D60922">
            <w:pPr>
              <w:jc w:val="center"/>
              <w:rPr>
                <w:sz w:val="24"/>
                <w:szCs w:val="24"/>
              </w:rPr>
            </w:pPr>
            <w:r w:rsidRPr="00D60922">
              <w:rPr>
                <w:sz w:val="24"/>
                <w:szCs w:val="24"/>
              </w:rPr>
              <w:t>5</w:t>
            </w:r>
          </w:p>
        </w:tc>
        <w:tc>
          <w:tcPr>
            <w:tcW w:w="5040" w:type="dxa"/>
          </w:tcPr>
          <w:p w14:paraId="6413AB0F" w14:textId="0CEBA964" w:rsidR="00D60922" w:rsidRPr="00D60922" w:rsidRDefault="00686540" w:rsidP="00D60922">
            <w:pPr>
              <w:jc w:val="center"/>
              <w:rPr>
                <w:sz w:val="24"/>
                <w:szCs w:val="24"/>
              </w:rPr>
            </w:pPr>
            <w:r>
              <w:rPr>
                <w:sz w:val="24"/>
                <w:szCs w:val="24"/>
              </w:rPr>
              <w:t xml:space="preserve">Neck Protector </w:t>
            </w:r>
          </w:p>
        </w:tc>
        <w:tc>
          <w:tcPr>
            <w:tcW w:w="3055" w:type="dxa"/>
          </w:tcPr>
          <w:p w14:paraId="61964746" w14:textId="6B22137A" w:rsidR="00D60922" w:rsidRPr="00D60922" w:rsidRDefault="00D60922" w:rsidP="00D60922">
            <w:pPr>
              <w:jc w:val="center"/>
              <w:rPr>
                <w:sz w:val="24"/>
                <w:szCs w:val="24"/>
              </w:rPr>
            </w:pPr>
            <w:r>
              <w:rPr>
                <w:sz w:val="24"/>
                <w:szCs w:val="24"/>
              </w:rPr>
              <w:t>KD1200</w:t>
            </w:r>
          </w:p>
        </w:tc>
      </w:tr>
      <w:tr w:rsidR="009F4BBC" w:rsidRPr="00D60922" w14:paraId="1D502288" w14:textId="77777777" w:rsidTr="00A36318">
        <w:tc>
          <w:tcPr>
            <w:tcW w:w="1255" w:type="dxa"/>
            <w:vMerge w:val="restart"/>
          </w:tcPr>
          <w:p w14:paraId="22F4AECD" w14:textId="69BE3BD0" w:rsidR="009F4BBC" w:rsidRPr="00D60922" w:rsidRDefault="009F4BBC" w:rsidP="00D60922">
            <w:pPr>
              <w:jc w:val="center"/>
              <w:rPr>
                <w:sz w:val="24"/>
                <w:szCs w:val="24"/>
              </w:rPr>
            </w:pPr>
            <w:r w:rsidRPr="00D60922">
              <w:rPr>
                <w:sz w:val="24"/>
                <w:szCs w:val="24"/>
              </w:rPr>
              <w:t>6</w:t>
            </w:r>
          </w:p>
        </w:tc>
        <w:tc>
          <w:tcPr>
            <w:tcW w:w="5040" w:type="dxa"/>
          </w:tcPr>
          <w:p w14:paraId="1FE2C65E" w14:textId="16DFBF88" w:rsidR="009F4BBC" w:rsidRPr="00D60922" w:rsidRDefault="00686540" w:rsidP="00D60922">
            <w:pPr>
              <w:jc w:val="center"/>
              <w:rPr>
                <w:sz w:val="24"/>
                <w:szCs w:val="24"/>
              </w:rPr>
            </w:pPr>
            <w:r>
              <w:rPr>
                <w:sz w:val="24"/>
                <w:szCs w:val="24"/>
              </w:rPr>
              <w:t xml:space="preserve">Half Sleeve Shirt </w:t>
            </w:r>
          </w:p>
        </w:tc>
        <w:tc>
          <w:tcPr>
            <w:tcW w:w="3055" w:type="dxa"/>
          </w:tcPr>
          <w:p w14:paraId="59E0BA18" w14:textId="155213BA" w:rsidR="009F4BBC" w:rsidRPr="00D60922" w:rsidRDefault="009F4BBC" w:rsidP="00D60922">
            <w:pPr>
              <w:jc w:val="center"/>
              <w:rPr>
                <w:sz w:val="24"/>
                <w:szCs w:val="24"/>
              </w:rPr>
            </w:pPr>
            <w:r>
              <w:rPr>
                <w:sz w:val="24"/>
                <w:szCs w:val="24"/>
              </w:rPr>
              <w:t>KD180</w:t>
            </w:r>
          </w:p>
        </w:tc>
      </w:tr>
      <w:tr w:rsidR="009F4BBC" w:rsidRPr="00D60922" w14:paraId="1FC8B0B5" w14:textId="77777777" w:rsidTr="00A36318">
        <w:tc>
          <w:tcPr>
            <w:tcW w:w="1255" w:type="dxa"/>
            <w:vMerge/>
          </w:tcPr>
          <w:p w14:paraId="5C3965C5" w14:textId="77777777" w:rsidR="009F4BBC" w:rsidRPr="00D60922" w:rsidRDefault="009F4BBC" w:rsidP="00D60922">
            <w:pPr>
              <w:jc w:val="center"/>
            </w:pPr>
          </w:p>
        </w:tc>
        <w:tc>
          <w:tcPr>
            <w:tcW w:w="5040" w:type="dxa"/>
          </w:tcPr>
          <w:p w14:paraId="21021308" w14:textId="718CE65A" w:rsidR="009F4BBC" w:rsidRPr="00D60922" w:rsidRDefault="00686540" w:rsidP="00D60922">
            <w:pPr>
              <w:jc w:val="center"/>
            </w:pPr>
            <w:r>
              <w:rPr>
                <w:sz w:val="24"/>
                <w:szCs w:val="24"/>
              </w:rPr>
              <w:t>Long</w:t>
            </w:r>
            <w:r>
              <w:rPr>
                <w:sz w:val="24"/>
                <w:szCs w:val="24"/>
              </w:rPr>
              <w:t xml:space="preserve"> Sleeve Shirt</w:t>
            </w:r>
          </w:p>
        </w:tc>
        <w:tc>
          <w:tcPr>
            <w:tcW w:w="3055" w:type="dxa"/>
          </w:tcPr>
          <w:p w14:paraId="67A0D2ED" w14:textId="64FCAB29" w:rsidR="009F4BBC" w:rsidRDefault="009F4BBC" w:rsidP="00D60922">
            <w:pPr>
              <w:jc w:val="center"/>
            </w:pPr>
            <w:r>
              <w:rPr>
                <w:sz w:val="24"/>
                <w:szCs w:val="24"/>
              </w:rPr>
              <w:t>KD105</w:t>
            </w:r>
          </w:p>
        </w:tc>
      </w:tr>
      <w:tr w:rsidR="00D60922" w:rsidRPr="00D60922" w14:paraId="69E6DF60" w14:textId="77777777" w:rsidTr="00A36318">
        <w:tc>
          <w:tcPr>
            <w:tcW w:w="1255" w:type="dxa"/>
          </w:tcPr>
          <w:p w14:paraId="5D2E140A" w14:textId="420986C2" w:rsidR="00D60922" w:rsidRPr="00D60922" w:rsidRDefault="00D60922" w:rsidP="00D60922">
            <w:pPr>
              <w:jc w:val="center"/>
              <w:rPr>
                <w:sz w:val="24"/>
                <w:szCs w:val="24"/>
              </w:rPr>
            </w:pPr>
            <w:r w:rsidRPr="00D60922">
              <w:rPr>
                <w:sz w:val="24"/>
                <w:szCs w:val="24"/>
              </w:rPr>
              <w:t>7</w:t>
            </w:r>
          </w:p>
        </w:tc>
        <w:tc>
          <w:tcPr>
            <w:tcW w:w="5040" w:type="dxa"/>
          </w:tcPr>
          <w:p w14:paraId="4BC3BBF8" w14:textId="0D2B0CF0" w:rsidR="00D60922" w:rsidRPr="00D60922" w:rsidRDefault="00686540" w:rsidP="00D60922">
            <w:pPr>
              <w:jc w:val="center"/>
              <w:rPr>
                <w:sz w:val="24"/>
                <w:szCs w:val="24"/>
              </w:rPr>
            </w:pPr>
            <w:r>
              <w:rPr>
                <w:sz w:val="24"/>
                <w:szCs w:val="24"/>
              </w:rPr>
              <w:t xml:space="preserve">Work Suit for Technicians </w:t>
            </w:r>
          </w:p>
        </w:tc>
        <w:tc>
          <w:tcPr>
            <w:tcW w:w="3055" w:type="dxa"/>
          </w:tcPr>
          <w:p w14:paraId="2F0EE7FF" w14:textId="3AD79649" w:rsidR="00D60922" w:rsidRPr="00D60922" w:rsidRDefault="009F4BBC" w:rsidP="00D60922">
            <w:pPr>
              <w:jc w:val="center"/>
              <w:rPr>
                <w:sz w:val="24"/>
                <w:szCs w:val="24"/>
              </w:rPr>
            </w:pPr>
            <w:r>
              <w:rPr>
                <w:sz w:val="24"/>
                <w:szCs w:val="24"/>
              </w:rPr>
              <w:t>KD1800</w:t>
            </w:r>
          </w:p>
        </w:tc>
      </w:tr>
      <w:tr w:rsidR="00D60922" w:rsidRPr="00D60922" w14:paraId="1AED9928" w14:textId="77777777" w:rsidTr="00A36318">
        <w:tc>
          <w:tcPr>
            <w:tcW w:w="1255" w:type="dxa"/>
          </w:tcPr>
          <w:p w14:paraId="182FFC33" w14:textId="28196428" w:rsidR="00D60922" w:rsidRPr="00D60922" w:rsidRDefault="00D60922" w:rsidP="00D60922">
            <w:pPr>
              <w:jc w:val="center"/>
              <w:rPr>
                <w:sz w:val="24"/>
                <w:szCs w:val="24"/>
              </w:rPr>
            </w:pPr>
            <w:r w:rsidRPr="00D60922">
              <w:rPr>
                <w:sz w:val="24"/>
                <w:szCs w:val="24"/>
              </w:rPr>
              <w:t>8</w:t>
            </w:r>
          </w:p>
        </w:tc>
        <w:tc>
          <w:tcPr>
            <w:tcW w:w="5040" w:type="dxa"/>
          </w:tcPr>
          <w:p w14:paraId="03EADCD0" w14:textId="76D87982" w:rsidR="00D60922" w:rsidRPr="00D60922" w:rsidRDefault="00686540" w:rsidP="00D60922">
            <w:pPr>
              <w:jc w:val="center"/>
              <w:rPr>
                <w:sz w:val="24"/>
                <w:szCs w:val="24"/>
              </w:rPr>
            </w:pPr>
            <w:r>
              <w:rPr>
                <w:sz w:val="24"/>
                <w:szCs w:val="24"/>
              </w:rPr>
              <w:t>Safety Boots</w:t>
            </w:r>
          </w:p>
        </w:tc>
        <w:tc>
          <w:tcPr>
            <w:tcW w:w="3055" w:type="dxa"/>
          </w:tcPr>
          <w:p w14:paraId="6425D873" w14:textId="31182053" w:rsidR="00D60922" w:rsidRPr="00D60922" w:rsidRDefault="009F4BBC" w:rsidP="00D60922">
            <w:pPr>
              <w:jc w:val="center"/>
              <w:rPr>
                <w:sz w:val="24"/>
                <w:szCs w:val="24"/>
              </w:rPr>
            </w:pPr>
            <w:r>
              <w:rPr>
                <w:sz w:val="24"/>
                <w:szCs w:val="24"/>
              </w:rPr>
              <w:t>KD150</w:t>
            </w:r>
          </w:p>
        </w:tc>
      </w:tr>
      <w:tr w:rsidR="00D60922" w:rsidRPr="00D60922" w14:paraId="3C8CE42D" w14:textId="77777777" w:rsidTr="00A36318">
        <w:tc>
          <w:tcPr>
            <w:tcW w:w="1255" w:type="dxa"/>
          </w:tcPr>
          <w:p w14:paraId="2C36179D" w14:textId="041A7243" w:rsidR="00D60922" w:rsidRPr="00D60922" w:rsidRDefault="00D60922" w:rsidP="00D60922">
            <w:pPr>
              <w:jc w:val="center"/>
              <w:rPr>
                <w:sz w:val="24"/>
                <w:szCs w:val="24"/>
              </w:rPr>
            </w:pPr>
            <w:r w:rsidRPr="00D60922">
              <w:rPr>
                <w:sz w:val="24"/>
                <w:szCs w:val="24"/>
              </w:rPr>
              <w:t>9</w:t>
            </w:r>
          </w:p>
        </w:tc>
        <w:tc>
          <w:tcPr>
            <w:tcW w:w="5040" w:type="dxa"/>
          </w:tcPr>
          <w:p w14:paraId="3234A865" w14:textId="1DDDE989" w:rsidR="00D60922" w:rsidRPr="00D60922" w:rsidRDefault="00686540" w:rsidP="00D60922">
            <w:pPr>
              <w:jc w:val="center"/>
              <w:rPr>
                <w:sz w:val="24"/>
                <w:szCs w:val="24"/>
              </w:rPr>
            </w:pPr>
            <w:r>
              <w:rPr>
                <w:sz w:val="24"/>
                <w:szCs w:val="24"/>
              </w:rPr>
              <w:t xml:space="preserve">Winter </w:t>
            </w:r>
            <w:r>
              <w:rPr>
                <w:sz w:val="24"/>
                <w:szCs w:val="24"/>
              </w:rPr>
              <w:t>Jacket</w:t>
            </w:r>
          </w:p>
        </w:tc>
        <w:tc>
          <w:tcPr>
            <w:tcW w:w="3055" w:type="dxa"/>
          </w:tcPr>
          <w:p w14:paraId="292CF3AC" w14:textId="7DE64BBF" w:rsidR="00D60922" w:rsidRPr="00D60922" w:rsidRDefault="009F4BBC" w:rsidP="00D60922">
            <w:pPr>
              <w:jc w:val="center"/>
              <w:rPr>
                <w:sz w:val="24"/>
                <w:szCs w:val="24"/>
              </w:rPr>
            </w:pPr>
            <w:r>
              <w:rPr>
                <w:sz w:val="24"/>
                <w:szCs w:val="24"/>
              </w:rPr>
              <w:t>KD300</w:t>
            </w:r>
          </w:p>
        </w:tc>
      </w:tr>
    </w:tbl>
    <w:p w14:paraId="66FB43CC" w14:textId="77777777" w:rsidR="0090262E" w:rsidRPr="0090262E" w:rsidRDefault="0090262E" w:rsidP="0090262E">
      <w:pPr>
        <w:jc w:val="both"/>
      </w:pPr>
    </w:p>
    <w:p w14:paraId="69CDAE59" w14:textId="2FB0BBF7" w:rsidR="0090262E" w:rsidRDefault="0090262E" w:rsidP="00A16ACA">
      <w:pPr>
        <w:numPr>
          <w:ilvl w:val="0"/>
          <w:numId w:val="135"/>
        </w:numPr>
        <w:jc w:val="both"/>
      </w:pPr>
      <w:r>
        <w:t xml:space="preserve">Copy of Supplier Registration Receipt with </w:t>
      </w:r>
      <w:r>
        <w:rPr>
          <w:color w:val="000000"/>
        </w:rPr>
        <w:t xml:space="preserve">Kuwait Fire Force. </w:t>
      </w:r>
      <w:r>
        <w:t xml:space="preserve"> </w:t>
      </w:r>
    </w:p>
    <w:p w14:paraId="0B7FB80B" w14:textId="7769EE79" w:rsidR="00686540" w:rsidRDefault="00686540" w:rsidP="00A16ACA">
      <w:pPr>
        <w:numPr>
          <w:ilvl w:val="0"/>
          <w:numId w:val="135"/>
        </w:numPr>
        <w:jc w:val="both"/>
      </w:pPr>
      <w:r>
        <w:t>A pre-bidding meeting will be held at 1</w:t>
      </w:r>
      <w:r>
        <w:t>1</w:t>
      </w:r>
      <w:r>
        <w:t>.00 am on T</w:t>
      </w:r>
      <w:r>
        <w:t>ues</w:t>
      </w:r>
      <w:r>
        <w:t xml:space="preserve">day </w:t>
      </w:r>
      <w:r>
        <w:t>154</w:t>
      </w:r>
      <w:r>
        <w:t>/08/2023 in the meeting room at Kuwait Fire Force building, First Floor, West Mushrif, Supplies &amp; Stores Control</w:t>
      </w:r>
      <w:r w:rsidR="006A7802">
        <w:t xml:space="preserve">, Room No. 106. </w:t>
      </w:r>
      <w:r>
        <w:t xml:space="preserve">  </w:t>
      </w:r>
    </w:p>
    <w:p w14:paraId="12A6868B" w14:textId="5C846262" w:rsidR="0090262E" w:rsidRPr="005B18D7" w:rsidRDefault="0090262E" w:rsidP="00A16ACA">
      <w:pPr>
        <w:numPr>
          <w:ilvl w:val="0"/>
          <w:numId w:val="135"/>
        </w:numPr>
        <w:jc w:val="both"/>
      </w:pPr>
      <w:r>
        <w:t>Offers shall be submitted to the Tenders &amp; Contracts Section – Mubarak Al Abdulla Area – First Floor (West Mushrif).</w:t>
      </w:r>
    </w:p>
    <w:p w14:paraId="19843FCA" w14:textId="77777777" w:rsidR="0090262E" w:rsidRDefault="0090262E" w:rsidP="0090262E">
      <w:pPr>
        <w:ind w:left="720"/>
        <w:jc w:val="both"/>
      </w:pPr>
    </w:p>
    <w:p w14:paraId="018FF231" w14:textId="77BBE535" w:rsidR="0090262E" w:rsidRDefault="0090262E" w:rsidP="0090262E">
      <w:pPr>
        <w:spacing w:line="260" w:lineRule="exact"/>
        <w:jc w:val="both"/>
        <w:rPr>
          <w:rFonts w:asciiTheme="majorBidi" w:hAnsiTheme="majorBidi" w:cstheme="majorBidi"/>
        </w:rPr>
      </w:pPr>
      <w:r>
        <w:t xml:space="preserve">Bearing in mind that the closing date shall be at 1.00 PM on </w:t>
      </w:r>
      <w:r w:rsidR="006A7802">
        <w:t>Thurs</w:t>
      </w:r>
      <w:r>
        <w:t xml:space="preserve">day </w:t>
      </w:r>
      <w:r w:rsidR="006A7802">
        <w:t>07</w:t>
      </w:r>
      <w:r>
        <w:t>/0</w:t>
      </w:r>
      <w:r w:rsidR="006A7802">
        <w:t>9</w:t>
      </w:r>
      <w:r>
        <w:t>/2023 at Tender &amp; Contract Section - Mubarak Al Abdulla Area – First Floor (West Mushrif).</w:t>
      </w:r>
    </w:p>
    <w:p w14:paraId="0BFB5265" w14:textId="6E19E219" w:rsidR="006E47A5" w:rsidRDefault="006E47A5" w:rsidP="0094690B">
      <w:pPr>
        <w:spacing w:line="260" w:lineRule="exact"/>
        <w:jc w:val="both"/>
        <w:rPr>
          <w:rFonts w:asciiTheme="majorBidi" w:hAnsiTheme="majorBidi" w:cstheme="majorBidi"/>
        </w:rPr>
      </w:pPr>
    </w:p>
    <w:p w14:paraId="1743A7D3" w14:textId="77777777" w:rsidR="008C3573" w:rsidRDefault="008C3573" w:rsidP="008C3573">
      <w:pPr>
        <w:jc w:val="center"/>
        <w:rPr>
          <w:rFonts w:asciiTheme="majorBidi" w:hAnsiTheme="majorBidi" w:cstheme="majorBidi"/>
          <w:b/>
          <w:bCs/>
        </w:rPr>
      </w:pPr>
      <w:r>
        <w:rPr>
          <w:rFonts w:asciiTheme="majorBidi" w:hAnsiTheme="majorBidi" w:cstheme="majorBidi"/>
          <w:b/>
          <w:bCs/>
        </w:rPr>
        <w:t>KUWAIT PETROLEUM CORPORATION</w:t>
      </w:r>
    </w:p>
    <w:p w14:paraId="1989FA22" w14:textId="77777777" w:rsidR="008C3573" w:rsidRDefault="008C3573" w:rsidP="008C3573">
      <w:pPr>
        <w:jc w:val="center"/>
        <w:rPr>
          <w:rFonts w:asciiTheme="majorBidi" w:hAnsiTheme="majorBidi" w:cstheme="majorBidi"/>
          <w:b/>
          <w:bCs/>
        </w:rPr>
      </w:pPr>
      <w:r>
        <w:rPr>
          <w:rFonts w:asciiTheme="majorBidi" w:hAnsiTheme="majorBidi" w:cstheme="majorBidi"/>
          <w:b/>
          <w:bCs/>
        </w:rPr>
        <w:t>NOTICE</w:t>
      </w:r>
    </w:p>
    <w:p w14:paraId="5D4DB1D5" w14:textId="415CF952" w:rsidR="008C3573" w:rsidRDefault="008C3573" w:rsidP="008C3573">
      <w:pPr>
        <w:jc w:val="center"/>
        <w:rPr>
          <w:rFonts w:asciiTheme="majorBidi" w:hAnsiTheme="majorBidi" w:cstheme="majorBidi"/>
          <w:b/>
          <w:bCs/>
        </w:rPr>
      </w:pPr>
      <w:r>
        <w:rPr>
          <w:rFonts w:asciiTheme="majorBidi" w:hAnsiTheme="majorBidi" w:cstheme="majorBidi"/>
          <w:b/>
          <w:bCs/>
        </w:rPr>
        <w:t>TENDER NO. KPC/MN/4</w:t>
      </w:r>
      <w:r>
        <w:rPr>
          <w:rFonts w:asciiTheme="majorBidi" w:hAnsiTheme="majorBidi" w:cstheme="majorBidi"/>
          <w:b/>
          <w:bCs/>
        </w:rPr>
        <w:t>88</w:t>
      </w:r>
      <w:r>
        <w:rPr>
          <w:rFonts w:asciiTheme="majorBidi" w:hAnsiTheme="majorBidi" w:cstheme="majorBidi"/>
          <w:b/>
          <w:bCs/>
        </w:rPr>
        <w:t>/202</w:t>
      </w:r>
      <w:r>
        <w:rPr>
          <w:rFonts w:asciiTheme="majorBidi" w:hAnsiTheme="majorBidi" w:cstheme="majorBidi"/>
          <w:b/>
          <w:bCs/>
        </w:rPr>
        <w:t>3</w:t>
      </w:r>
      <w:r>
        <w:rPr>
          <w:rFonts w:asciiTheme="majorBidi" w:hAnsiTheme="majorBidi" w:cstheme="majorBidi"/>
          <w:b/>
          <w:bCs/>
        </w:rPr>
        <w:t xml:space="preserve"> </w:t>
      </w:r>
    </w:p>
    <w:p w14:paraId="08AC1D29" w14:textId="5088BEC9" w:rsidR="008C3573" w:rsidRDefault="008C3573" w:rsidP="008C3573">
      <w:pPr>
        <w:jc w:val="center"/>
        <w:rPr>
          <w:rFonts w:asciiTheme="majorBidi" w:hAnsiTheme="majorBidi" w:cstheme="majorBidi"/>
          <w:b/>
          <w:bCs/>
        </w:rPr>
      </w:pPr>
      <w:r>
        <w:rPr>
          <w:rFonts w:asciiTheme="majorBidi" w:hAnsiTheme="majorBidi" w:cstheme="majorBidi"/>
          <w:b/>
          <w:bCs/>
        </w:rPr>
        <w:t xml:space="preserve">RENOVATION OF THE </w:t>
      </w:r>
      <w:r>
        <w:rPr>
          <w:rFonts w:asciiTheme="majorBidi" w:hAnsiTheme="majorBidi" w:cstheme="majorBidi"/>
          <w:b/>
          <w:bCs/>
        </w:rPr>
        <w:t xml:space="preserve">MAINTENANCE OF </w:t>
      </w:r>
      <w:r>
        <w:rPr>
          <w:rFonts w:asciiTheme="majorBidi" w:hAnsiTheme="majorBidi" w:cstheme="majorBidi"/>
          <w:b/>
          <w:bCs/>
        </w:rPr>
        <w:t xml:space="preserve">EQUIPMENT &amp; SOFTWARE FOR CRISIS MANAGEMENT CENTER, THEATRE AND BURGAN MEETING ROOM  </w:t>
      </w:r>
    </w:p>
    <w:p w14:paraId="2A41928E" w14:textId="77777777" w:rsidR="008C3573" w:rsidRDefault="008C3573" w:rsidP="008C3573">
      <w:pPr>
        <w:jc w:val="center"/>
        <w:rPr>
          <w:rFonts w:asciiTheme="majorBidi" w:hAnsiTheme="majorBidi" w:cstheme="majorBidi"/>
          <w:b/>
          <w:bCs/>
        </w:rPr>
      </w:pPr>
      <w:r>
        <w:rPr>
          <w:rFonts w:asciiTheme="majorBidi" w:hAnsiTheme="majorBidi" w:cstheme="majorBidi"/>
          <w:b/>
          <w:bCs/>
        </w:rPr>
        <w:t xml:space="preserve">AT </w:t>
      </w:r>
      <w:r>
        <w:rPr>
          <w:rFonts w:asciiTheme="majorBidi" w:hAnsiTheme="majorBidi" w:cstheme="majorBidi"/>
          <w:b/>
          <w:bCs/>
        </w:rPr>
        <w:t>KUWAIT PETROLEUM CORPORATION</w:t>
      </w:r>
    </w:p>
    <w:p w14:paraId="4DE76D22" w14:textId="77777777" w:rsidR="008C3573" w:rsidRDefault="008C3573" w:rsidP="008C3573">
      <w:pPr>
        <w:jc w:val="center"/>
        <w:rPr>
          <w:rFonts w:asciiTheme="majorBidi" w:hAnsiTheme="majorBidi" w:cstheme="majorBidi"/>
        </w:rPr>
      </w:pPr>
    </w:p>
    <w:p w14:paraId="425296E1" w14:textId="77777777" w:rsidR="008C3573" w:rsidRDefault="008C3573" w:rsidP="008C3573">
      <w:pPr>
        <w:jc w:val="both"/>
        <w:rPr>
          <w:rFonts w:asciiTheme="majorBidi" w:hAnsiTheme="majorBidi" w:cstheme="majorBidi"/>
        </w:rPr>
      </w:pPr>
      <w:r>
        <w:t>The Higher Purchase Committee for the tenders of Kuwait Petroleum Corporation &amp; its subsidiaries, upon the request of the</w:t>
      </w:r>
      <w:r>
        <w:rPr>
          <w:rFonts w:asciiTheme="majorBidi" w:hAnsiTheme="majorBidi" w:cstheme="majorBidi"/>
        </w:rPr>
        <w:t xml:space="preserve"> Kuwait Petroleum Corporation, hereby announces the above tender in conformity with the conditions and specifications stated in the tender documents. </w:t>
      </w:r>
    </w:p>
    <w:p w14:paraId="7573144B" w14:textId="77777777" w:rsidR="008C3573" w:rsidRDefault="008C3573" w:rsidP="008C3573">
      <w:pPr>
        <w:jc w:val="both"/>
        <w:rPr>
          <w:rFonts w:asciiTheme="majorBidi" w:hAnsiTheme="majorBidi" w:cstheme="majorBidi"/>
        </w:rPr>
      </w:pPr>
    </w:p>
    <w:p w14:paraId="5ADE8A4A" w14:textId="2F3A8A50" w:rsidR="008C3573" w:rsidRDefault="008C3573" w:rsidP="008C3573">
      <w:pPr>
        <w:jc w:val="both"/>
        <w:rPr>
          <w:rFonts w:asciiTheme="majorBidi" w:hAnsiTheme="majorBidi" w:cstheme="majorBidi"/>
        </w:rPr>
      </w:pPr>
      <w:r>
        <w:rPr>
          <w:rFonts w:asciiTheme="majorBidi" w:hAnsiTheme="majorBidi" w:cstheme="majorBidi"/>
        </w:rPr>
        <w:t>Offering Date</w:t>
      </w:r>
      <w:r>
        <w:rPr>
          <w:rFonts w:asciiTheme="majorBidi" w:hAnsiTheme="majorBidi" w:cstheme="majorBidi"/>
        </w:rPr>
        <w:tab/>
      </w:r>
      <w:r>
        <w:rPr>
          <w:rFonts w:asciiTheme="majorBidi" w:hAnsiTheme="majorBidi" w:cstheme="majorBidi"/>
        </w:rPr>
        <w:tab/>
        <w:t xml:space="preserve">: Sunday </w:t>
      </w:r>
      <w:r>
        <w:rPr>
          <w:rFonts w:asciiTheme="majorBidi" w:hAnsiTheme="majorBidi" w:cstheme="majorBidi"/>
        </w:rPr>
        <w:t>06</w:t>
      </w:r>
      <w:r>
        <w:rPr>
          <w:rFonts w:asciiTheme="majorBidi" w:hAnsiTheme="majorBidi" w:cstheme="majorBidi"/>
        </w:rPr>
        <w:t>/0</w:t>
      </w:r>
      <w:r>
        <w:rPr>
          <w:rFonts w:asciiTheme="majorBidi" w:hAnsiTheme="majorBidi" w:cstheme="majorBidi"/>
        </w:rPr>
        <w:t>8</w:t>
      </w:r>
      <w:r>
        <w:rPr>
          <w:rFonts w:asciiTheme="majorBidi" w:hAnsiTheme="majorBidi" w:cstheme="majorBidi"/>
        </w:rPr>
        <w:t xml:space="preserve">/2023 </w:t>
      </w:r>
    </w:p>
    <w:p w14:paraId="266C1B44" w14:textId="6885BC31" w:rsidR="008C3573" w:rsidRDefault="008C3573" w:rsidP="008C3573">
      <w:pPr>
        <w:jc w:val="both"/>
        <w:rPr>
          <w:rFonts w:asciiTheme="majorBidi" w:hAnsiTheme="majorBidi" w:cstheme="majorBidi"/>
        </w:rPr>
      </w:pPr>
      <w:r>
        <w:rPr>
          <w:rFonts w:asciiTheme="majorBidi" w:hAnsiTheme="majorBidi" w:cstheme="majorBidi"/>
        </w:rPr>
        <w:t>Pre-Tender Meeting</w:t>
      </w:r>
      <w:r>
        <w:rPr>
          <w:rFonts w:asciiTheme="majorBidi" w:hAnsiTheme="majorBidi" w:cstheme="majorBidi"/>
        </w:rPr>
        <w:tab/>
        <w:t xml:space="preserve">: On Monday </w:t>
      </w:r>
      <w:r>
        <w:rPr>
          <w:rFonts w:asciiTheme="majorBidi" w:hAnsiTheme="majorBidi" w:cstheme="majorBidi"/>
        </w:rPr>
        <w:t>21</w:t>
      </w:r>
      <w:r>
        <w:rPr>
          <w:rFonts w:asciiTheme="majorBidi" w:hAnsiTheme="majorBidi" w:cstheme="majorBidi"/>
        </w:rPr>
        <w:t>/0</w:t>
      </w:r>
      <w:r>
        <w:rPr>
          <w:rFonts w:asciiTheme="majorBidi" w:hAnsiTheme="majorBidi" w:cstheme="majorBidi"/>
        </w:rPr>
        <w:t>8</w:t>
      </w:r>
      <w:r>
        <w:rPr>
          <w:rFonts w:asciiTheme="majorBidi" w:hAnsiTheme="majorBidi" w:cstheme="majorBidi"/>
        </w:rPr>
        <w:t xml:space="preserve">/2023 at 10.00 am </w:t>
      </w:r>
    </w:p>
    <w:p w14:paraId="1C5EC623" w14:textId="09D828CE" w:rsidR="008C3573" w:rsidRDefault="008C3573" w:rsidP="008C3573">
      <w:pPr>
        <w:jc w:val="both"/>
        <w:rPr>
          <w:rFonts w:asciiTheme="majorBidi" w:hAnsiTheme="majorBidi" w:cstheme="majorBidi"/>
        </w:rPr>
      </w:pPr>
      <w:r>
        <w:rPr>
          <w:rFonts w:asciiTheme="majorBidi" w:hAnsiTheme="majorBidi" w:cstheme="majorBidi"/>
        </w:rPr>
        <w:t xml:space="preserve">Closing Date </w:t>
      </w:r>
      <w:r>
        <w:rPr>
          <w:rFonts w:asciiTheme="majorBidi" w:hAnsiTheme="majorBidi" w:cstheme="majorBidi"/>
        </w:rPr>
        <w:tab/>
      </w:r>
      <w:r>
        <w:rPr>
          <w:rFonts w:asciiTheme="majorBidi" w:hAnsiTheme="majorBidi" w:cstheme="majorBidi"/>
        </w:rPr>
        <w:tab/>
        <w:t xml:space="preserve">: On Tuesday </w:t>
      </w:r>
      <w:r>
        <w:rPr>
          <w:rFonts w:asciiTheme="majorBidi" w:hAnsiTheme="majorBidi" w:cstheme="majorBidi"/>
        </w:rPr>
        <w:t>12</w:t>
      </w:r>
      <w:r>
        <w:rPr>
          <w:rFonts w:asciiTheme="majorBidi" w:hAnsiTheme="majorBidi" w:cstheme="majorBidi"/>
        </w:rPr>
        <w:t>/0</w:t>
      </w:r>
      <w:r>
        <w:rPr>
          <w:rFonts w:asciiTheme="majorBidi" w:hAnsiTheme="majorBidi" w:cstheme="majorBidi"/>
        </w:rPr>
        <w:t>9</w:t>
      </w:r>
      <w:r>
        <w:rPr>
          <w:rFonts w:asciiTheme="majorBidi" w:hAnsiTheme="majorBidi" w:cstheme="majorBidi"/>
        </w:rPr>
        <w:t xml:space="preserve">/2023 </w:t>
      </w:r>
    </w:p>
    <w:p w14:paraId="7AE3FCA9" w14:textId="4887BF6E" w:rsidR="008C3573" w:rsidRDefault="008C3573" w:rsidP="008C3573">
      <w:pPr>
        <w:jc w:val="both"/>
        <w:rPr>
          <w:rFonts w:asciiTheme="majorBidi" w:hAnsiTheme="majorBidi" w:cstheme="majorBidi"/>
        </w:rPr>
      </w:pPr>
      <w:r>
        <w:rPr>
          <w:rFonts w:asciiTheme="majorBidi" w:hAnsiTheme="majorBidi" w:cstheme="majorBidi"/>
        </w:rPr>
        <w:t>Document Fee</w:t>
      </w:r>
      <w:r>
        <w:rPr>
          <w:rFonts w:asciiTheme="majorBidi" w:hAnsiTheme="majorBidi" w:cstheme="majorBidi"/>
        </w:rPr>
        <w:tab/>
      </w:r>
      <w:r>
        <w:rPr>
          <w:rFonts w:asciiTheme="majorBidi" w:hAnsiTheme="majorBidi" w:cstheme="majorBidi"/>
        </w:rPr>
        <w:tab/>
        <w:t>: KD</w:t>
      </w:r>
      <w:r w:rsidR="00D257FA">
        <w:rPr>
          <w:rFonts w:asciiTheme="majorBidi" w:hAnsiTheme="majorBidi" w:cstheme="majorBidi"/>
        </w:rPr>
        <w:t>75</w:t>
      </w:r>
      <w:r>
        <w:rPr>
          <w:rFonts w:asciiTheme="majorBidi" w:hAnsiTheme="majorBidi" w:cstheme="majorBidi"/>
        </w:rPr>
        <w:t xml:space="preserve">/- Non-Refundable </w:t>
      </w:r>
    </w:p>
    <w:p w14:paraId="1760D855" w14:textId="77777777" w:rsidR="008C3573" w:rsidRDefault="008C3573" w:rsidP="008C3573">
      <w:pPr>
        <w:jc w:val="both"/>
        <w:rPr>
          <w:rFonts w:asciiTheme="majorBidi" w:hAnsiTheme="majorBidi" w:cstheme="majorBidi"/>
        </w:rPr>
      </w:pPr>
      <w:r>
        <w:rPr>
          <w:rFonts w:asciiTheme="majorBidi" w:hAnsiTheme="majorBidi" w:cstheme="majorBidi"/>
        </w:rPr>
        <w:t xml:space="preserve">Initial Guarantee </w:t>
      </w:r>
      <w:r>
        <w:rPr>
          <w:rFonts w:asciiTheme="majorBidi" w:hAnsiTheme="majorBidi" w:cstheme="majorBidi"/>
        </w:rPr>
        <w:tab/>
        <w:t xml:space="preserve">: KD2,500/-  </w:t>
      </w:r>
      <w:r>
        <w:rPr>
          <w:rFonts w:asciiTheme="majorBidi" w:hAnsiTheme="majorBidi" w:cstheme="majorBidi"/>
        </w:rPr>
        <w:tab/>
      </w:r>
    </w:p>
    <w:p w14:paraId="7957EEF2" w14:textId="77777777" w:rsidR="008C3573" w:rsidRDefault="008C3573" w:rsidP="008C3573">
      <w:pPr>
        <w:jc w:val="both"/>
        <w:rPr>
          <w:rFonts w:asciiTheme="majorBidi" w:hAnsiTheme="majorBidi" w:cstheme="majorBidi"/>
        </w:rPr>
      </w:pPr>
    </w:p>
    <w:p w14:paraId="3D76B15A" w14:textId="77777777" w:rsidR="008C3573" w:rsidRDefault="008C3573" w:rsidP="008C3573">
      <w:pPr>
        <w:jc w:val="both"/>
        <w:rPr>
          <w:rFonts w:asciiTheme="majorBidi" w:hAnsiTheme="majorBidi" w:cstheme="majorBidi"/>
        </w:rPr>
      </w:pPr>
      <w:r>
        <w:rPr>
          <w:rFonts w:asciiTheme="majorBidi" w:hAnsiTheme="majorBidi" w:cstheme="majorBidi"/>
        </w:rPr>
        <w:t>Remarks:</w:t>
      </w:r>
    </w:p>
    <w:p w14:paraId="0D7E91DB" w14:textId="2191B2EF" w:rsidR="008C3573" w:rsidRDefault="008C3573" w:rsidP="008C3573">
      <w:pPr>
        <w:pStyle w:val="ListParagraph"/>
        <w:numPr>
          <w:ilvl w:val="0"/>
          <w:numId w:val="15"/>
        </w:numPr>
        <w:jc w:val="both"/>
        <w:rPr>
          <w:rFonts w:asciiTheme="majorBidi" w:hAnsiTheme="majorBidi" w:cstheme="majorBidi"/>
        </w:rPr>
      </w:pPr>
      <w:r>
        <w:rPr>
          <w:rFonts w:asciiTheme="majorBidi" w:hAnsiTheme="majorBidi" w:cstheme="majorBidi"/>
        </w:rPr>
        <w:lastRenderedPageBreak/>
        <w:t xml:space="preserve">This tender is </w:t>
      </w:r>
      <w:r w:rsidR="00D257FA">
        <w:rPr>
          <w:rFonts w:asciiTheme="majorBidi" w:hAnsiTheme="majorBidi" w:cstheme="majorBidi"/>
        </w:rPr>
        <w:t xml:space="preserve">internal &amp; </w:t>
      </w:r>
      <w:r>
        <w:rPr>
          <w:rFonts w:asciiTheme="majorBidi" w:hAnsiTheme="majorBidi" w:cstheme="majorBidi"/>
        </w:rPr>
        <w:t xml:space="preserve">public and open for the specialized companies, and the tender is divisible </w:t>
      </w:r>
      <w:r w:rsidR="00D257FA">
        <w:rPr>
          <w:rFonts w:asciiTheme="majorBidi" w:hAnsiTheme="majorBidi" w:cstheme="majorBidi"/>
        </w:rPr>
        <w:t xml:space="preserve">into 3 sets, </w:t>
      </w:r>
      <w:r>
        <w:rPr>
          <w:rFonts w:asciiTheme="majorBidi" w:hAnsiTheme="majorBidi" w:cstheme="majorBidi"/>
        </w:rPr>
        <w:t xml:space="preserve">and alternative bids </w:t>
      </w:r>
      <w:r w:rsidR="00D257FA">
        <w:rPr>
          <w:rFonts w:asciiTheme="majorBidi" w:hAnsiTheme="majorBidi" w:cstheme="majorBidi"/>
        </w:rPr>
        <w:t xml:space="preserve">are </w:t>
      </w:r>
      <w:r>
        <w:rPr>
          <w:rFonts w:asciiTheme="majorBidi" w:hAnsiTheme="majorBidi" w:cstheme="majorBidi"/>
        </w:rPr>
        <w:t>not acceptable.</w:t>
      </w:r>
    </w:p>
    <w:p w14:paraId="4BAE2EF6" w14:textId="77777777" w:rsidR="008C3573" w:rsidRDefault="008C3573" w:rsidP="008C3573">
      <w:pPr>
        <w:pStyle w:val="ListParagraph"/>
        <w:numPr>
          <w:ilvl w:val="0"/>
          <w:numId w:val="15"/>
        </w:numPr>
        <w:jc w:val="both"/>
        <w:rPr>
          <w:rFonts w:asciiTheme="majorBidi" w:hAnsiTheme="majorBidi" w:cstheme="majorBidi"/>
        </w:rPr>
      </w:pPr>
      <w:r w:rsidRPr="000B1B68">
        <w:rPr>
          <w:rFonts w:asciiTheme="majorBidi" w:hAnsiTheme="majorBidi" w:cstheme="majorBidi"/>
        </w:rPr>
        <w:t>No tenderer will be allowed to attend the meeting unless he notifies KPC of the names and designation of his representatives two days before the pre-tender meeting.</w:t>
      </w:r>
    </w:p>
    <w:p w14:paraId="744C7A3E" w14:textId="77777777" w:rsidR="008C3573" w:rsidRDefault="008C3573" w:rsidP="008C3573">
      <w:pPr>
        <w:pStyle w:val="ListParagraph"/>
        <w:numPr>
          <w:ilvl w:val="0"/>
          <w:numId w:val="15"/>
        </w:numPr>
        <w:jc w:val="both"/>
        <w:rPr>
          <w:rFonts w:asciiTheme="majorBidi" w:hAnsiTheme="majorBidi" w:cstheme="majorBidi"/>
        </w:rPr>
      </w:pPr>
      <w:r w:rsidRPr="000225D3">
        <w:rPr>
          <w:rFonts w:asciiTheme="majorBidi" w:hAnsiTheme="majorBidi" w:cstheme="majorBidi"/>
        </w:rPr>
        <w:t xml:space="preserve">For any queries for claims related to the tender documents to be sent in writing via email within a maximum period of </w:t>
      </w:r>
      <w:r w:rsidRPr="00D257FA">
        <w:rPr>
          <w:rFonts w:asciiTheme="majorBidi" w:hAnsiTheme="majorBidi" w:cstheme="majorBidi"/>
          <w:b/>
          <w:bCs/>
        </w:rPr>
        <w:t xml:space="preserve">One Day </w:t>
      </w:r>
      <w:r>
        <w:rPr>
          <w:rFonts w:asciiTheme="majorBidi" w:hAnsiTheme="majorBidi" w:cstheme="majorBidi"/>
        </w:rPr>
        <w:t>after the pre-tender meeting</w:t>
      </w:r>
      <w:r w:rsidRPr="000225D3">
        <w:rPr>
          <w:rFonts w:asciiTheme="majorBidi" w:hAnsiTheme="majorBidi" w:cstheme="majorBidi"/>
        </w:rPr>
        <w:t>. Any later queries will be rejected for whatever considerations</w:t>
      </w:r>
      <w:r>
        <w:rPr>
          <w:rFonts w:asciiTheme="majorBidi" w:hAnsiTheme="majorBidi" w:cstheme="majorBidi"/>
        </w:rPr>
        <w:t>.</w:t>
      </w:r>
    </w:p>
    <w:p w14:paraId="34FA856D" w14:textId="77777777" w:rsidR="008C3573" w:rsidRDefault="008C3573" w:rsidP="008C3573">
      <w:pPr>
        <w:pStyle w:val="ListParagraph"/>
        <w:numPr>
          <w:ilvl w:val="0"/>
          <w:numId w:val="15"/>
        </w:numPr>
        <w:jc w:val="both"/>
        <w:rPr>
          <w:rFonts w:asciiTheme="majorBidi" w:hAnsiTheme="majorBidi" w:cstheme="majorBidi"/>
        </w:rPr>
      </w:pPr>
      <w:r>
        <w:rPr>
          <w:rFonts w:asciiTheme="majorBidi" w:hAnsiTheme="majorBidi" w:cstheme="majorBidi"/>
        </w:rPr>
        <w:t>The Document Fee is Non-Refundable</w:t>
      </w:r>
    </w:p>
    <w:p w14:paraId="09DD6577" w14:textId="77777777" w:rsidR="008C3573" w:rsidRDefault="008C3573" w:rsidP="008C3573">
      <w:pPr>
        <w:pStyle w:val="ListParagraph"/>
        <w:numPr>
          <w:ilvl w:val="0"/>
          <w:numId w:val="15"/>
        </w:numPr>
        <w:jc w:val="both"/>
        <w:rPr>
          <w:rFonts w:asciiTheme="majorBidi" w:hAnsiTheme="majorBidi" w:cstheme="majorBidi"/>
        </w:rPr>
      </w:pPr>
      <w:r>
        <w:rPr>
          <w:rFonts w:asciiTheme="majorBidi" w:hAnsiTheme="majorBidi" w:cstheme="majorBidi"/>
        </w:rPr>
        <w:t xml:space="preserve">The Initial Guarantee shall be valid for 90 days from the closing date in favor of the Kuwait Petroleum Corporation &amp; its subsidiaries.  </w:t>
      </w:r>
    </w:p>
    <w:p w14:paraId="0D8A48EC" w14:textId="77777777" w:rsidR="008C3573" w:rsidRDefault="008C3573" w:rsidP="008C3573">
      <w:pPr>
        <w:pStyle w:val="ListParagraph"/>
        <w:numPr>
          <w:ilvl w:val="0"/>
          <w:numId w:val="15"/>
        </w:numPr>
        <w:jc w:val="both"/>
        <w:rPr>
          <w:rFonts w:asciiTheme="majorBidi" w:hAnsiTheme="majorBidi" w:cstheme="majorBidi"/>
        </w:rPr>
      </w:pPr>
      <w:r>
        <w:rPr>
          <w:rFonts w:asciiTheme="majorBidi" w:hAnsiTheme="majorBidi" w:cstheme="majorBidi"/>
        </w:rPr>
        <w:t xml:space="preserve">The bids to be addressed in the name and number of the auction and to be deposited in the relevant bid box located in KPC, Oil Sector Complex, Shuwaikh, Arabian Gulf Street, Waiting Room, Near Gate (1), before the closing date. Late offers will be rejected.   </w:t>
      </w:r>
    </w:p>
    <w:p w14:paraId="0D1C2C2D" w14:textId="77777777" w:rsidR="008C3573" w:rsidRDefault="008C3573" w:rsidP="008C3573">
      <w:pPr>
        <w:pStyle w:val="ListParagraph"/>
        <w:numPr>
          <w:ilvl w:val="0"/>
          <w:numId w:val="15"/>
        </w:numPr>
        <w:jc w:val="both"/>
        <w:rPr>
          <w:rFonts w:asciiTheme="majorBidi" w:hAnsiTheme="majorBidi" w:cstheme="majorBidi"/>
        </w:rPr>
      </w:pPr>
      <w:r>
        <w:rPr>
          <w:rFonts w:asciiTheme="majorBidi" w:hAnsiTheme="majorBidi" w:cstheme="majorBidi"/>
        </w:rPr>
        <w:t xml:space="preserve">It is conditional that the desirous companies in this bidding shall send a request thru email: </w:t>
      </w:r>
      <w:r w:rsidRPr="00E507DB">
        <w:rPr>
          <w:rFonts w:asciiTheme="majorBidi" w:hAnsiTheme="majorBidi" w:cstheme="majorBidi"/>
          <w:color w:val="4F81BD" w:themeColor="accent1"/>
          <w:u w:val="single"/>
        </w:rPr>
        <w:t>purch</w:t>
      </w:r>
      <w:r>
        <w:rPr>
          <w:rFonts w:asciiTheme="majorBidi" w:hAnsiTheme="majorBidi" w:cstheme="majorBidi"/>
        </w:rPr>
        <w:t>_</w:t>
      </w:r>
      <w:hyperlink r:id="rId16" w:history="1">
        <w:r w:rsidRPr="00732236">
          <w:rPr>
            <w:rStyle w:val="Hyperlink"/>
            <w:rFonts w:asciiTheme="majorBidi" w:eastAsiaTheme="majorEastAsia" w:hAnsiTheme="majorBidi" w:cstheme="majorBidi"/>
          </w:rPr>
          <w:t>contracdivisiongroup@kpc.com.kw</w:t>
        </w:r>
      </w:hyperlink>
      <w:r w:rsidRPr="003F38E6">
        <w:rPr>
          <w:rFonts w:asciiTheme="majorBidi" w:hAnsiTheme="majorBidi" w:cstheme="majorBidi"/>
        </w:rPr>
        <w:t xml:space="preserve"> </w:t>
      </w:r>
      <w:r w:rsidRPr="00D257FA">
        <w:rPr>
          <w:rStyle w:val="Hyperlink"/>
          <w:rFonts w:asciiTheme="majorBidi" w:eastAsiaTheme="majorEastAsia" w:hAnsiTheme="majorBidi"/>
          <w:color w:val="auto"/>
          <w:u w:val="none"/>
        </w:rPr>
        <w:t>accompanied with one pdf file comprising the following documents in the following order:</w:t>
      </w:r>
    </w:p>
    <w:p w14:paraId="0CD774CC" w14:textId="069D8C14" w:rsidR="008C3573" w:rsidRPr="00D257FA" w:rsidRDefault="008C3573" w:rsidP="00A16ACA">
      <w:pPr>
        <w:pStyle w:val="ListParagraph"/>
        <w:numPr>
          <w:ilvl w:val="0"/>
          <w:numId w:val="136"/>
        </w:numPr>
        <w:jc w:val="both"/>
        <w:rPr>
          <w:rFonts w:asciiTheme="majorBidi" w:hAnsiTheme="majorBidi" w:cstheme="majorBidi"/>
        </w:rPr>
      </w:pPr>
      <w:r w:rsidRPr="00D257FA">
        <w:rPr>
          <w:rFonts w:asciiTheme="majorBidi" w:hAnsiTheme="majorBidi" w:cstheme="majorBidi"/>
        </w:rPr>
        <w:t>A letter addressed to KPC by the authorized signatory person of his desire to participate including the company particulars (</w:t>
      </w:r>
      <w:r w:rsidR="00D257FA">
        <w:rPr>
          <w:rFonts w:asciiTheme="majorBidi" w:hAnsiTheme="majorBidi" w:cstheme="majorBidi"/>
        </w:rPr>
        <w:t>tender</w:t>
      </w:r>
      <w:r w:rsidRPr="00D257FA">
        <w:rPr>
          <w:rFonts w:asciiTheme="majorBidi" w:hAnsiTheme="majorBidi" w:cstheme="majorBidi"/>
        </w:rPr>
        <w:t xml:space="preserve"> subject &amp; n</w:t>
      </w:r>
      <w:r w:rsidR="00D257FA">
        <w:rPr>
          <w:rFonts w:asciiTheme="majorBidi" w:hAnsiTheme="majorBidi" w:cstheme="majorBidi"/>
        </w:rPr>
        <w:t>umber</w:t>
      </w:r>
      <w:r w:rsidRPr="00D257FA">
        <w:rPr>
          <w:rFonts w:asciiTheme="majorBidi" w:hAnsiTheme="majorBidi" w:cstheme="majorBidi"/>
        </w:rPr>
        <w:t>, the name of the person in charge of coordination between KPC &amp; the bidder, direct telephone number</w:t>
      </w:r>
      <w:r w:rsidR="00D257FA">
        <w:rPr>
          <w:rFonts w:asciiTheme="majorBidi" w:hAnsiTheme="majorBidi" w:cstheme="majorBidi"/>
        </w:rPr>
        <w:t xml:space="preserve"> (mobile &amp; ground telephone)</w:t>
      </w:r>
      <w:r w:rsidRPr="00D257FA">
        <w:rPr>
          <w:rFonts w:asciiTheme="majorBidi" w:hAnsiTheme="majorBidi" w:cstheme="majorBidi"/>
        </w:rPr>
        <w:t xml:space="preserve">, email address </w:t>
      </w:r>
      <w:r w:rsidR="00D257FA">
        <w:rPr>
          <w:rFonts w:asciiTheme="majorBidi" w:hAnsiTheme="majorBidi" w:cstheme="majorBidi"/>
        </w:rPr>
        <w:t xml:space="preserve">for the person+ the </w:t>
      </w:r>
      <w:r w:rsidRPr="00D257FA">
        <w:rPr>
          <w:rFonts w:asciiTheme="majorBidi" w:hAnsiTheme="majorBidi" w:cstheme="majorBidi"/>
        </w:rPr>
        <w:t>company)</w:t>
      </w:r>
      <w:r w:rsidR="008D3156">
        <w:rPr>
          <w:rFonts w:asciiTheme="majorBidi" w:hAnsiTheme="majorBidi" w:cstheme="majorBidi"/>
        </w:rPr>
        <w:t xml:space="preserve">, </w:t>
      </w:r>
      <w:r w:rsidR="008D3156" w:rsidRPr="00D257FA">
        <w:rPr>
          <w:rFonts w:asciiTheme="majorBidi" w:hAnsiTheme="majorBidi" w:cstheme="majorBidi"/>
        </w:rPr>
        <w:t>fax n</w:t>
      </w:r>
      <w:r w:rsidR="008D3156">
        <w:rPr>
          <w:rFonts w:asciiTheme="majorBidi" w:hAnsiTheme="majorBidi" w:cstheme="majorBidi"/>
        </w:rPr>
        <w:t>umber, c</w:t>
      </w:r>
      <w:r w:rsidR="008D3156" w:rsidRPr="00D257FA">
        <w:rPr>
          <w:rFonts w:asciiTheme="majorBidi" w:hAnsiTheme="majorBidi" w:cstheme="majorBidi"/>
        </w:rPr>
        <w:t>ompany</w:t>
      </w:r>
      <w:r w:rsidR="008D3156">
        <w:rPr>
          <w:rFonts w:asciiTheme="majorBidi" w:hAnsiTheme="majorBidi" w:cstheme="majorBidi"/>
        </w:rPr>
        <w:t xml:space="preserve"> address</w:t>
      </w:r>
      <w:r w:rsidRPr="00D257FA">
        <w:rPr>
          <w:rFonts w:asciiTheme="majorBidi" w:hAnsiTheme="majorBidi" w:cstheme="majorBidi"/>
        </w:rPr>
        <w:t>.</w:t>
      </w:r>
    </w:p>
    <w:p w14:paraId="40A85D4C" w14:textId="2E52C933" w:rsidR="008C3573" w:rsidRDefault="008C3573" w:rsidP="00A16ACA">
      <w:pPr>
        <w:pStyle w:val="ListParagraph"/>
        <w:numPr>
          <w:ilvl w:val="0"/>
          <w:numId w:val="136"/>
        </w:numPr>
        <w:jc w:val="both"/>
        <w:rPr>
          <w:rFonts w:asciiTheme="majorBidi" w:hAnsiTheme="majorBidi" w:cstheme="majorBidi"/>
        </w:rPr>
      </w:pPr>
      <w:r>
        <w:rPr>
          <w:rFonts w:asciiTheme="majorBidi" w:hAnsiTheme="majorBidi" w:cstheme="majorBidi"/>
        </w:rPr>
        <w:t>Official letter comprising the names of authorized signatories</w:t>
      </w:r>
      <w:r w:rsidR="008D3156">
        <w:rPr>
          <w:rFonts w:asciiTheme="majorBidi" w:hAnsiTheme="majorBidi" w:cstheme="majorBidi"/>
        </w:rPr>
        <w:t xml:space="preserve"> for the c</w:t>
      </w:r>
      <w:r w:rsidR="008D3156" w:rsidRPr="00D257FA">
        <w:rPr>
          <w:rFonts w:asciiTheme="majorBidi" w:hAnsiTheme="majorBidi" w:cstheme="majorBidi"/>
        </w:rPr>
        <w:t>ompany</w:t>
      </w:r>
      <w:r>
        <w:rPr>
          <w:rFonts w:asciiTheme="majorBidi" w:hAnsiTheme="majorBidi" w:cstheme="majorBidi"/>
        </w:rPr>
        <w:t xml:space="preserve">, their </w:t>
      </w:r>
      <w:r w:rsidR="008D3156">
        <w:rPr>
          <w:rFonts w:asciiTheme="majorBidi" w:hAnsiTheme="majorBidi" w:cstheme="majorBidi"/>
        </w:rPr>
        <w:t xml:space="preserve">job designations, </w:t>
      </w:r>
      <w:r>
        <w:rPr>
          <w:rFonts w:asciiTheme="majorBidi" w:hAnsiTheme="majorBidi" w:cstheme="majorBidi"/>
        </w:rPr>
        <w:t xml:space="preserve">telephone </w:t>
      </w:r>
      <w:r w:rsidR="008D3156">
        <w:rPr>
          <w:rFonts w:asciiTheme="majorBidi" w:hAnsiTheme="majorBidi" w:cstheme="majorBidi"/>
        </w:rPr>
        <w:t xml:space="preserve">&amp; mobile </w:t>
      </w:r>
      <w:r>
        <w:rPr>
          <w:rFonts w:asciiTheme="majorBidi" w:hAnsiTheme="majorBidi" w:cstheme="majorBidi"/>
        </w:rPr>
        <w:t>numbers, email</w:t>
      </w:r>
      <w:r w:rsidR="008D3156">
        <w:rPr>
          <w:rFonts w:asciiTheme="majorBidi" w:hAnsiTheme="majorBidi" w:cstheme="majorBidi"/>
        </w:rPr>
        <w:t xml:space="preserve"> addres</w:t>
      </w:r>
      <w:r>
        <w:rPr>
          <w:rFonts w:asciiTheme="majorBidi" w:hAnsiTheme="majorBidi" w:cstheme="majorBidi"/>
        </w:rPr>
        <w:t xml:space="preserve">s.  </w:t>
      </w:r>
    </w:p>
    <w:p w14:paraId="16100660" w14:textId="77777777" w:rsidR="008C3573" w:rsidRDefault="008C3573" w:rsidP="00A16ACA">
      <w:pPr>
        <w:pStyle w:val="ListParagraph"/>
        <w:numPr>
          <w:ilvl w:val="0"/>
          <w:numId w:val="136"/>
        </w:numPr>
        <w:jc w:val="both"/>
        <w:rPr>
          <w:rFonts w:asciiTheme="majorBidi" w:hAnsiTheme="majorBidi" w:cstheme="majorBidi"/>
        </w:rPr>
      </w:pPr>
      <w:r w:rsidRPr="003418CF">
        <w:rPr>
          <w:rFonts w:asciiTheme="majorBidi" w:hAnsiTheme="majorBidi" w:cstheme="majorBidi"/>
        </w:rPr>
        <w:t xml:space="preserve">Copy of valid certificate of compliance with national manpower percentage issued by the Public Authority for </w:t>
      </w:r>
      <w:r>
        <w:rPr>
          <w:rFonts w:asciiTheme="majorBidi" w:hAnsiTheme="majorBidi" w:cstheme="majorBidi"/>
        </w:rPr>
        <w:t>Manpower.</w:t>
      </w:r>
    </w:p>
    <w:p w14:paraId="7FD15B93" w14:textId="77777777" w:rsidR="008C3573" w:rsidRDefault="008C3573" w:rsidP="00A16ACA">
      <w:pPr>
        <w:pStyle w:val="ListParagraph"/>
        <w:numPr>
          <w:ilvl w:val="0"/>
          <w:numId w:val="136"/>
        </w:numPr>
        <w:jc w:val="both"/>
        <w:rPr>
          <w:rFonts w:asciiTheme="majorBidi" w:hAnsiTheme="majorBidi" w:cstheme="majorBidi"/>
        </w:rPr>
      </w:pPr>
      <w:r>
        <w:rPr>
          <w:rFonts w:asciiTheme="majorBidi" w:hAnsiTheme="majorBidi" w:cstheme="majorBidi"/>
        </w:rPr>
        <w:t xml:space="preserve">Copy of the company`s memorandum of association. </w:t>
      </w:r>
    </w:p>
    <w:p w14:paraId="1DB31A47" w14:textId="77777777" w:rsidR="008C3573" w:rsidRDefault="008C3573" w:rsidP="00A16ACA">
      <w:pPr>
        <w:pStyle w:val="ListParagraph"/>
        <w:numPr>
          <w:ilvl w:val="0"/>
          <w:numId w:val="136"/>
        </w:numPr>
        <w:jc w:val="both"/>
        <w:rPr>
          <w:rFonts w:asciiTheme="majorBidi" w:hAnsiTheme="majorBidi" w:cstheme="majorBidi"/>
        </w:rPr>
      </w:pPr>
      <w:r>
        <w:rPr>
          <w:rFonts w:asciiTheme="majorBidi" w:hAnsiTheme="majorBidi" w:cstheme="majorBidi"/>
        </w:rPr>
        <w:t>Copy of the commercial license issued by the Ministry of Commerce &amp; Industry.</w:t>
      </w:r>
    </w:p>
    <w:p w14:paraId="7B03E3A4" w14:textId="77777777" w:rsidR="008C3573" w:rsidRDefault="008C3573" w:rsidP="00A16ACA">
      <w:pPr>
        <w:pStyle w:val="ListParagraph"/>
        <w:numPr>
          <w:ilvl w:val="0"/>
          <w:numId w:val="136"/>
        </w:numPr>
        <w:jc w:val="both"/>
        <w:rPr>
          <w:rFonts w:asciiTheme="majorBidi" w:hAnsiTheme="majorBidi" w:cstheme="majorBidi"/>
        </w:rPr>
      </w:pPr>
      <w:r>
        <w:rPr>
          <w:rFonts w:asciiTheme="majorBidi" w:hAnsiTheme="majorBidi" w:cstheme="majorBidi"/>
        </w:rPr>
        <w:t>A recent letter (not older than 2020) comprising the authorized signature of the authorized signatory issued by the company and certified by the Chamber of Commerce &amp; Industry.</w:t>
      </w:r>
    </w:p>
    <w:p w14:paraId="5F410037" w14:textId="77777777" w:rsidR="008C3573" w:rsidRDefault="008C3573" w:rsidP="00A16ACA">
      <w:pPr>
        <w:pStyle w:val="ListParagraph"/>
        <w:numPr>
          <w:ilvl w:val="0"/>
          <w:numId w:val="136"/>
        </w:numPr>
        <w:jc w:val="both"/>
        <w:rPr>
          <w:rFonts w:asciiTheme="majorBidi" w:hAnsiTheme="majorBidi" w:cstheme="majorBidi"/>
        </w:rPr>
      </w:pPr>
      <w:r w:rsidRPr="000818B2">
        <w:rPr>
          <w:rFonts w:asciiTheme="majorBidi" w:hAnsiTheme="majorBidi" w:cstheme="majorBidi"/>
        </w:rPr>
        <w:t>Registration certificate with the Kuwait Chamber of Commerce &amp; Industry</w:t>
      </w:r>
    </w:p>
    <w:p w14:paraId="5BB21EB6" w14:textId="77777777" w:rsidR="008C3573" w:rsidRPr="00C337D3" w:rsidRDefault="008C3573" w:rsidP="00A16ACA">
      <w:pPr>
        <w:pStyle w:val="ListParagraph"/>
        <w:numPr>
          <w:ilvl w:val="0"/>
          <w:numId w:val="136"/>
        </w:numPr>
        <w:jc w:val="both"/>
        <w:rPr>
          <w:rFonts w:asciiTheme="majorBidi" w:hAnsiTheme="majorBidi" w:cstheme="majorBidi"/>
        </w:rPr>
      </w:pPr>
      <w:r w:rsidRPr="00A86B60">
        <w:rPr>
          <w:rFonts w:asciiTheme="majorBidi" w:hAnsiTheme="majorBidi" w:cstheme="majorBidi"/>
        </w:rPr>
        <w:t xml:space="preserve">Registration certificate with </w:t>
      </w:r>
      <w:r>
        <w:t>Central Agency for Public Tenders</w:t>
      </w:r>
    </w:p>
    <w:p w14:paraId="5B511910" w14:textId="77777777" w:rsidR="008C3573" w:rsidRPr="00C337D3" w:rsidRDefault="008C3573" w:rsidP="00A16ACA">
      <w:pPr>
        <w:pStyle w:val="ListParagraph"/>
        <w:numPr>
          <w:ilvl w:val="0"/>
          <w:numId w:val="136"/>
        </w:numPr>
        <w:jc w:val="both"/>
        <w:rPr>
          <w:rFonts w:asciiTheme="majorBidi" w:hAnsiTheme="majorBidi" w:cstheme="majorBidi"/>
        </w:rPr>
      </w:pPr>
      <w:r w:rsidRPr="00C337D3">
        <w:rPr>
          <w:rFonts w:asciiTheme="majorBidi" w:hAnsiTheme="majorBidi" w:cstheme="majorBidi"/>
        </w:rPr>
        <w:t xml:space="preserve">Registration certificate with </w:t>
      </w:r>
      <w:r>
        <w:t>Central Agency for Information Technology.</w:t>
      </w:r>
    </w:p>
    <w:p w14:paraId="513B58B2" w14:textId="53150BF3" w:rsidR="008C3573" w:rsidRDefault="008C3573" w:rsidP="008C3573">
      <w:pPr>
        <w:spacing w:line="260" w:lineRule="exact"/>
        <w:jc w:val="both"/>
        <w:rPr>
          <w:b/>
          <w:bCs/>
        </w:rPr>
      </w:pPr>
    </w:p>
    <w:p w14:paraId="1769F84F" w14:textId="77777777" w:rsidR="00640371" w:rsidRDefault="00640371" w:rsidP="00640371">
      <w:pPr>
        <w:keepNext/>
        <w:keepLines/>
        <w:spacing w:before="40"/>
        <w:ind w:right="-59"/>
        <w:jc w:val="center"/>
        <w:outlineLvl w:val="2"/>
        <w:rPr>
          <w:rFonts w:asciiTheme="majorBidi" w:eastAsiaTheme="majorEastAsia" w:hAnsiTheme="majorBidi" w:cstheme="majorBidi"/>
          <w:b/>
          <w:bCs/>
        </w:rPr>
      </w:pPr>
      <w:r>
        <w:rPr>
          <w:rFonts w:asciiTheme="majorBidi" w:eastAsiaTheme="majorEastAsia" w:hAnsiTheme="majorBidi" w:cstheme="majorBidi"/>
          <w:b/>
        </w:rPr>
        <w:t>ZAKAT HOUSE</w:t>
      </w:r>
    </w:p>
    <w:p w14:paraId="5767B9B4" w14:textId="77777777" w:rsidR="00640371" w:rsidRDefault="00640371" w:rsidP="00640371">
      <w:pPr>
        <w:ind w:right="-59"/>
        <w:jc w:val="center"/>
        <w:rPr>
          <w:rFonts w:asciiTheme="majorBidi" w:hAnsiTheme="majorBidi" w:cstheme="majorBidi"/>
          <w:b/>
          <w:bCs/>
        </w:rPr>
      </w:pPr>
      <w:r>
        <w:rPr>
          <w:rFonts w:asciiTheme="majorBidi" w:hAnsiTheme="majorBidi" w:cstheme="majorBidi"/>
          <w:b/>
          <w:bCs/>
        </w:rPr>
        <w:t>AUCTION NO. ZH/1/2023</w:t>
      </w:r>
    </w:p>
    <w:p w14:paraId="414C0169" w14:textId="77777777" w:rsidR="00640371" w:rsidRPr="002D58BF" w:rsidRDefault="00640371" w:rsidP="00640371">
      <w:pPr>
        <w:ind w:right="-59"/>
        <w:jc w:val="center"/>
        <w:rPr>
          <w:rFonts w:asciiTheme="majorBidi" w:hAnsiTheme="majorBidi" w:cstheme="majorBidi"/>
          <w:b/>
          <w:bCs/>
        </w:rPr>
      </w:pPr>
      <w:r>
        <w:rPr>
          <w:rFonts w:asciiTheme="majorBidi" w:hAnsiTheme="majorBidi" w:cstheme="majorBidi"/>
          <w:b/>
          <w:bCs/>
        </w:rPr>
        <w:t xml:space="preserve">SALE OF MISCELLANEOUS OUT OF USE MATERIALS </w:t>
      </w:r>
    </w:p>
    <w:p w14:paraId="4917C083" w14:textId="77777777" w:rsidR="00581B54" w:rsidRPr="00B920DD" w:rsidRDefault="00581B54" w:rsidP="00581B54">
      <w:pPr>
        <w:pStyle w:val="Heading3"/>
        <w:jc w:val="center"/>
        <w:rPr>
          <w:rFonts w:asciiTheme="majorBidi" w:hAnsiTheme="majorBidi"/>
          <w:color w:val="000000"/>
        </w:rPr>
      </w:pPr>
      <w:r w:rsidRPr="00B920DD">
        <w:rPr>
          <w:rFonts w:asciiTheme="majorBidi" w:hAnsiTheme="majorBidi"/>
          <w:b/>
          <w:color w:val="000000"/>
        </w:rPr>
        <w:t>KUWAIT PORTS AUTHORITY (KPA)</w:t>
      </w:r>
    </w:p>
    <w:p w14:paraId="2F415069" w14:textId="77777777" w:rsidR="00581B54" w:rsidRPr="00B920DD" w:rsidRDefault="00581B54" w:rsidP="00581B54">
      <w:pPr>
        <w:pStyle w:val="Heading3"/>
        <w:jc w:val="center"/>
        <w:rPr>
          <w:rFonts w:asciiTheme="majorBidi" w:hAnsiTheme="majorBidi"/>
          <w:color w:val="000000"/>
        </w:rPr>
      </w:pPr>
      <w:r w:rsidRPr="00B920DD">
        <w:rPr>
          <w:rFonts w:asciiTheme="majorBidi" w:hAnsiTheme="majorBidi"/>
          <w:b/>
          <w:color w:val="000000"/>
        </w:rPr>
        <w:t>NOTICE</w:t>
      </w:r>
    </w:p>
    <w:p w14:paraId="77B6986B" w14:textId="2187AEC2" w:rsidR="00581B54" w:rsidRPr="00B920DD" w:rsidRDefault="00581B54" w:rsidP="00581B54">
      <w:pPr>
        <w:pStyle w:val="Heading3"/>
        <w:jc w:val="center"/>
        <w:rPr>
          <w:rFonts w:asciiTheme="majorBidi" w:hAnsiTheme="majorBidi"/>
          <w:color w:val="000000"/>
        </w:rPr>
      </w:pPr>
      <w:r w:rsidRPr="00B920DD">
        <w:rPr>
          <w:rFonts w:asciiTheme="majorBidi" w:hAnsiTheme="majorBidi"/>
          <w:b/>
          <w:color w:val="000000"/>
        </w:rPr>
        <w:t>BIDDING NO. KPA/1</w:t>
      </w:r>
      <w:r>
        <w:rPr>
          <w:rFonts w:asciiTheme="majorBidi" w:hAnsiTheme="majorBidi"/>
          <w:b/>
          <w:color w:val="000000"/>
        </w:rPr>
        <w:t>4</w:t>
      </w:r>
      <w:r w:rsidRPr="00B920DD">
        <w:rPr>
          <w:rFonts w:asciiTheme="majorBidi" w:hAnsiTheme="majorBidi"/>
          <w:b/>
          <w:color w:val="000000"/>
        </w:rPr>
        <w:t>-202</w:t>
      </w:r>
      <w:r>
        <w:rPr>
          <w:rFonts w:asciiTheme="majorBidi" w:hAnsiTheme="majorBidi"/>
          <w:b/>
          <w:color w:val="000000"/>
        </w:rPr>
        <w:t>3</w:t>
      </w:r>
      <w:r w:rsidRPr="00B920DD">
        <w:rPr>
          <w:rFonts w:asciiTheme="majorBidi" w:hAnsiTheme="majorBidi"/>
          <w:b/>
          <w:color w:val="000000"/>
        </w:rPr>
        <w:t>-202</w:t>
      </w:r>
      <w:r>
        <w:rPr>
          <w:rFonts w:asciiTheme="majorBidi" w:hAnsiTheme="majorBidi"/>
          <w:b/>
          <w:color w:val="000000"/>
        </w:rPr>
        <w:t>4</w:t>
      </w:r>
    </w:p>
    <w:p w14:paraId="78030D98" w14:textId="44052837" w:rsidR="00581B54" w:rsidRPr="00B920DD" w:rsidRDefault="00581B54" w:rsidP="00581B54">
      <w:pPr>
        <w:jc w:val="center"/>
        <w:rPr>
          <w:rFonts w:asciiTheme="majorBidi" w:hAnsiTheme="majorBidi" w:cstheme="majorBidi"/>
          <w:u w:val="single"/>
        </w:rPr>
      </w:pPr>
      <w:r>
        <w:rPr>
          <w:rFonts w:asciiTheme="majorBidi" w:hAnsiTheme="majorBidi" w:cstheme="majorBidi"/>
          <w:b/>
        </w:rPr>
        <w:t xml:space="preserve">REPAIR &amp; MAINTENANCE </w:t>
      </w:r>
      <w:r>
        <w:rPr>
          <w:rFonts w:asciiTheme="majorBidi" w:hAnsiTheme="majorBidi" w:cstheme="majorBidi"/>
          <w:b/>
        </w:rPr>
        <w:t xml:space="preserve">WORKS FOR THE CEILING OF EQUIPMENT MAINTENANCE DEPARTMENT WORKSHOP </w:t>
      </w:r>
      <w:r>
        <w:rPr>
          <w:rFonts w:asciiTheme="majorBidi" w:hAnsiTheme="majorBidi" w:cstheme="majorBidi"/>
          <w:b/>
        </w:rPr>
        <w:t>AT</w:t>
      </w:r>
      <w:r w:rsidRPr="00B920DD">
        <w:rPr>
          <w:rFonts w:asciiTheme="majorBidi" w:hAnsiTheme="majorBidi" w:cstheme="majorBidi"/>
          <w:b/>
        </w:rPr>
        <w:t xml:space="preserve"> </w:t>
      </w:r>
      <w:r>
        <w:rPr>
          <w:rFonts w:asciiTheme="majorBidi" w:hAnsiTheme="majorBidi" w:cstheme="majorBidi"/>
          <w:b/>
        </w:rPr>
        <w:t>SHUWAIKH</w:t>
      </w:r>
      <w:r w:rsidRPr="00B920DD">
        <w:rPr>
          <w:rFonts w:asciiTheme="majorBidi" w:hAnsiTheme="majorBidi" w:cstheme="majorBidi"/>
          <w:b/>
        </w:rPr>
        <w:t xml:space="preserve"> POERT OF KPA</w:t>
      </w:r>
    </w:p>
    <w:p w14:paraId="282D84B2" w14:textId="77777777" w:rsidR="00581B54" w:rsidRPr="00B920DD" w:rsidRDefault="00581B54" w:rsidP="00581B54">
      <w:pPr>
        <w:rPr>
          <w:rFonts w:asciiTheme="majorBidi" w:hAnsiTheme="majorBidi" w:cstheme="majorBidi"/>
          <w:u w:val="single"/>
        </w:rPr>
      </w:pPr>
    </w:p>
    <w:p w14:paraId="75485988" w14:textId="77777777" w:rsidR="00581B54" w:rsidRPr="00B920DD" w:rsidRDefault="00581B54" w:rsidP="00581B54">
      <w:pPr>
        <w:jc w:val="both"/>
        <w:rPr>
          <w:rFonts w:asciiTheme="majorBidi" w:hAnsiTheme="majorBidi" w:cstheme="majorBidi"/>
        </w:rPr>
      </w:pPr>
      <w:r w:rsidRPr="00B920DD">
        <w:rPr>
          <w:rFonts w:asciiTheme="majorBidi" w:hAnsiTheme="majorBidi" w:cstheme="majorBidi"/>
        </w:rPr>
        <w:t>The Kuwait Ports Authority hereby announces the above bidding and invites the specialized companies &amp; establishments in the field of the works of this bidding to submit their offers as per the conditions and technical specifications stated in the bidding documents, as follows:</w:t>
      </w:r>
    </w:p>
    <w:p w14:paraId="739FB170" w14:textId="77777777" w:rsidR="00581B54" w:rsidRDefault="00581B54" w:rsidP="00581B54">
      <w:pPr>
        <w:jc w:val="both"/>
        <w:rPr>
          <w:rFonts w:asciiTheme="majorBidi" w:hAnsiTheme="majorBidi" w:cstheme="majorBidi"/>
        </w:rPr>
      </w:pPr>
    </w:p>
    <w:p w14:paraId="5066F96B" w14:textId="0C9AE6D6" w:rsidR="00581B54" w:rsidRPr="00B920DD" w:rsidRDefault="00581B54" w:rsidP="00581B54">
      <w:pPr>
        <w:jc w:val="both"/>
        <w:rPr>
          <w:rFonts w:asciiTheme="majorBidi" w:hAnsiTheme="majorBidi" w:cstheme="majorBidi"/>
        </w:rPr>
      </w:pPr>
      <w:r>
        <w:rPr>
          <w:rFonts w:asciiTheme="majorBidi" w:hAnsiTheme="majorBidi" w:cstheme="majorBidi"/>
        </w:rPr>
        <w:lastRenderedPageBreak/>
        <w:t xml:space="preserve">Offering Date: </w:t>
      </w:r>
      <w:r>
        <w:rPr>
          <w:rFonts w:asciiTheme="majorBidi" w:hAnsiTheme="majorBidi" w:cstheme="majorBidi"/>
          <w:b/>
          <w:bCs/>
        </w:rPr>
        <w:t>Sunday 0</w:t>
      </w:r>
      <w:r w:rsidR="0084683C">
        <w:rPr>
          <w:rFonts w:asciiTheme="majorBidi" w:hAnsiTheme="majorBidi" w:cstheme="majorBidi"/>
          <w:b/>
          <w:bCs/>
        </w:rPr>
        <w:t>6</w:t>
      </w:r>
      <w:r>
        <w:rPr>
          <w:rFonts w:asciiTheme="majorBidi" w:hAnsiTheme="majorBidi" w:cstheme="majorBidi"/>
          <w:b/>
          <w:bCs/>
        </w:rPr>
        <w:t>/</w:t>
      </w:r>
      <w:r w:rsidR="0084683C">
        <w:rPr>
          <w:rFonts w:asciiTheme="majorBidi" w:hAnsiTheme="majorBidi" w:cstheme="majorBidi"/>
          <w:b/>
          <w:bCs/>
        </w:rPr>
        <w:t>08</w:t>
      </w:r>
      <w:r>
        <w:rPr>
          <w:rFonts w:asciiTheme="majorBidi" w:hAnsiTheme="majorBidi" w:cstheme="majorBidi"/>
          <w:b/>
          <w:bCs/>
        </w:rPr>
        <w:t>/202</w:t>
      </w:r>
      <w:r w:rsidR="0084683C">
        <w:rPr>
          <w:rFonts w:asciiTheme="majorBidi" w:hAnsiTheme="majorBidi" w:cstheme="majorBidi"/>
          <w:b/>
          <w:bCs/>
        </w:rPr>
        <w:t>3</w:t>
      </w:r>
      <w:r>
        <w:rPr>
          <w:rFonts w:asciiTheme="majorBidi" w:hAnsiTheme="majorBidi" w:cstheme="majorBidi"/>
        </w:rPr>
        <w:t xml:space="preserve"> </w:t>
      </w:r>
    </w:p>
    <w:p w14:paraId="197B4EB9" w14:textId="44A42E17" w:rsidR="00581B54" w:rsidRPr="00B920DD" w:rsidRDefault="00581B54" w:rsidP="00581B54">
      <w:pPr>
        <w:jc w:val="both"/>
        <w:rPr>
          <w:rFonts w:asciiTheme="majorBidi" w:hAnsiTheme="majorBidi" w:cstheme="majorBidi"/>
        </w:rPr>
      </w:pPr>
      <w:r w:rsidRPr="00B920DD">
        <w:rPr>
          <w:rFonts w:asciiTheme="majorBidi" w:hAnsiTheme="majorBidi" w:cstheme="majorBidi"/>
        </w:rPr>
        <w:t xml:space="preserve">Closing </w:t>
      </w:r>
      <w:proofErr w:type="gramStart"/>
      <w:r w:rsidRPr="00B920DD">
        <w:rPr>
          <w:rFonts w:asciiTheme="majorBidi" w:hAnsiTheme="majorBidi" w:cstheme="majorBidi"/>
        </w:rPr>
        <w:t>Date :</w:t>
      </w:r>
      <w:proofErr w:type="gramEnd"/>
      <w:r w:rsidRPr="00B920DD">
        <w:rPr>
          <w:rFonts w:asciiTheme="majorBidi" w:hAnsiTheme="majorBidi" w:cstheme="majorBidi"/>
        </w:rPr>
        <w:t xml:space="preserve"> At 12.00 noon on </w:t>
      </w:r>
      <w:r w:rsidRPr="00B920DD">
        <w:rPr>
          <w:rFonts w:asciiTheme="majorBidi" w:hAnsiTheme="majorBidi" w:cstheme="majorBidi"/>
          <w:b/>
        </w:rPr>
        <w:t xml:space="preserve">Sunday </w:t>
      </w:r>
      <w:r w:rsidR="0084683C">
        <w:rPr>
          <w:rFonts w:asciiTheme="majorBidi" w:hAnsiTheme="majorBidi" w:cstheme="majorBidi"/>
          <w:b/>
          <w:bCs/>
        </w:rPr>
        <w:t>27</w:t>
      </w:r>
      <w:r w:rsidR="0084683C">
        <w:rPr>
          <w:rFonts w:asciiTheme="majorBidi" w:hAnsiTheme="majorBidi" w:cstheme="majorBidi"/>
          <w:b/>
          <w:bCs/>
        </w:rPr>
        <w:t>/08/2023</w:t>
      </w:r>
    </w:p>
    <w:p w14:paraId="2A87C24F" w14:textId="4D9A9083" w:rsidR="00581B54" w:rsidRPr="00B920DD" w:rsidRDefault="00581B54" w:rsidP="00581B54">
      <w:pPr>
        <w:jc w:val="both"/>
        <w:rPr>
          <w:rFonts w:asciiTheme="majorBidi" w:hAnsiTheme="majorBidi" w:cstheme="majorBidi"/>
        </w:rPr>
      </w:pPr>
      <w:r w:rsidRPr="00B920DD">
        <w:rPr>
          <w:rFonts w:asciiTheme="majorBidi" w:hAnsiTheme="majorBidi" w:cstheme="majorBidi"/>
        </w:rPr>
        <w:t xml:space="preserve">Pre-Tender Meeting: </w:t>
      </w:r>
      <w:r>
        <w:rPr>
          <w:rFonts w:asciiTheme="majorBidi" w:hAnsiTheme="majorBidi" w:cstheme="majorBidi"/>
          <w:b/>
        </w:rPr>
        <w:t>Mon</w:t>
      </w:r>
      <w:r w:rsidRPr="00B920DD">
        <w:rPr>
          <w:rFonts w:asciiTheme="majorBidi" w:hAnsiTheme="majorBidi" w:cstheme="majorBidi"/>
          <w:b/>
        </w:rPr>
        <w:t xml:space="preserve">day </w:t>
      </w:r>
      <w:r w:rsidR="0084683C">
        <w:rPr>
          <w:rFonts w:asciiTheme="majorBidi" w:hAnsiTheme="majorBidi" w:cstheme="majorBidi"/>
          <w:b/>
          <w:bCs/>
        </w:rPr>
        <w:t>14</w:t>
      </w:r>
      <w:r w:rsidR="0084683C">
        <w:rPr>
          <w:rFonts w:asciiTheme="majorBidi" w:hAnsiTheme="majorBidi" w:cstheme="majorBidi"/>
          <w:b/>
          <w:bCs/>
        </w:rPr>
        <w:t>/08/2023</w:t>
      </w:r>
      <w:r w:rsidRPr="00B920DD">
        <w:rPr>
          <w:rFonts w:asciiTheme="majorBidi" w:hAnsiTheme="majorBidi" w:cstheme="majorBidi"/>
        </w:rPr>
        <w:t xml:space="preserve"> at 11.30 am in the Meeting Room, 9</w:t>
      </w:r>
      <w:r w:rsidRPr="00B920DD">
        <w:rPr>
          <w:rFonts w:asciiTheme="majorBidi" w:hAnsiTheme="majorBidi" w:cstheme="majorBidi"/>
          <w:vertAlign w:val="superscript"/>
        </w:rPr>
        <w:t>th</w:t>
      </w:r>
      <w:r w:rsidRPr="00B920DD">
        <w:rPr>
          <w:rFonts w:asciiTheme="majorBidi" w:hAnsiTheme="majorBidi" w:cstheme="majorBidi"/>
        </w:rPr>
        <w:t xml:space="preserve"> Floor, Ports Complex, Jamal Abdul Naser Street, Shuwaikh Administrative Area.  </w:t>
      </w:r>
    </w:p>
    <w:p w14:paraId="353625E5" w14:textId="77777777" w:rsidR="00581B54" w:rsidRPr="00B920DD" w:rsidRDefault="00581B54" w:rsidP="00581B54">
      <w:pPr>
        <w:jc w:val="both"/>
        <w:rPr>
          <w:rFonts w:asciiTheme="majorBidi" w:hAnsiTheme="majorBidi" w:cstheme="majorBidi"/>
        </w:rPr>
      </w:pPr>
      <w:r w:rsidRPr="00B920DD">
        <w:rPr>
          <w:rFonts w:asciiTheme="majorBidi" w:hAnsiTheme="majorBidi" w:cstheme="majorBidi"/>
        </w:rPr>
        <w:t>Place of Receiving Offers and Offer Submission: Supplies Dept., 9</w:t>
      </w:r>
      <w:r w:rsidRPr="00B920DD">
        <w:rPr>
          <w:rFonts w:asciiTheme="majorBidi" w:hAnsiTheme="majorBidi" w:cstheme="majorBidi"/>
          <w:vertAlign w:val="superscript"/>
        </w:rPr>
        <w:t>th</w:t>
      </w:r>
      <w:r w:rsidRPr="00B920DD">
        <w:rPr>
          <w:rFonts w:asciiTheme="majorBidi" w:hAnsiTheme="majorBidi" w:cstheme="majorBidi"/>
        </w:rPr>
        <w:t xml:space="preserve"> Floor, Room 702, Ports Complex, Jamal Abdul Naser Street, Shuwaikh Administrative Area. </w:t>
      </w:r>
    </w:p>
    <w:p w14:paraId="795889D2" w14:textId="77777777" w:rsidR="00581B54" w:rsidRPr="00B920DD" w:rsidRDefault="00581B54" w:rsidP="00581B54">
      <w:pPr>
        <w:jc w:val="both"/>
        <w:rPr>
          <w:rFonts w:asciiTheme="majorBidi" w:hAnsiTheme="majorBidi" w:cstheme="majorBidi"/>
        </w:rPr>
      </w:pPr>
      <w:r w:rsidRPr="00B920DD">
        <w:rPr>
          <w:rFonts w:asciiTheme="majorBidi" w:hAnsiTheme="majorBidi" w:cstheme="majorBidi"/>
        </w:rPr>
        <w:t xml:space="preserve">Initial </w:t>
      </w:r>
      <w:proofErr w:type="gramStart"/>
      <w:r w:rsidRPr="00B920DD">
        <w:rPr>
          <w:rFonts w:asciiTheme="majorBidi" w:hAnsiTheme="majorBidi" w:cstheme="majorBidi"/>
        </w:rPr>
        <w:t>Guarantee :</w:t>
      </w:r>
      <w:r w:rsidRPr="00B920DD">
        <w:rPr>
          <w:rFonts w:asciiTheme="majorBidi" w:hAnsiTheme="majorBidi" w:cstheme="majorBidi"/>
          <w:b/>
        </w:rPr>
        <w:t>KD</w:t>
      </w:r>
      <w:proofErr w:type="gramEnd"/>
      <w:r>
        <w:rPr>
          <w:rFonts w:asciiTheme="majorBidi" w:hAnsiTheme="majorBidi" w:cstheme="majorBidi"/>
          <w:b/>
        </w:rPr>
        <w:t>3</w:t>
      </w:r>
      <w:r w:rsidRPr="00B920DD">
        <w:rPr>
          <w:rFonts w:asciiTheme="majorBidi" w:hAnsiTheme="majorBidi" w:cstheme="majorBidi"/>
          <w:b/>
        </w:rPr>
        <w:t>000/</w:t>
      </w:r>
      <w:r w:rsidRPr="00B920DD">
        <w:rPr>
          <w:rFonts w:asciiTheme="majorBidi" w:hAnsiTheme="majorBidi" w:cstheme="majorBidi"/>
        </w:rPr>
        <w:t>- in the form of certified cheque or letter of guarantee, valid for 90 days.</w:t>
      </w:r>
    </w:p>
    <w:p w14:paraId="54AC3001" w14:textId="77777777" w:rsidR="00581B54" w:rsidRPr="00B920DD" w:rsidRDefault="00581B54" w:rsidP="00581B54">
      <w:pPr>
        <w:jc w:val="both"/>
        <w:rPr>
          <w:rFonts w:asciiTheme="majorBidi" w:hAnsiTheme="majorBidi" w:cstheme="majorBidi"/>
        </w:rPr>
      </w:pPr>
      <w:r w:rsidRPr="00B920DD">
        <w:rPr>
          <w:rFonts w:asciiTheme="majorBidi" w:hAnsiTheme="majorBidi" w:cstheme="majorBidi"/>
        </w:rPr>
        <w:t xml:space="preserve">Document Fee: </w:t>
      </w:r>
      <w:r w:rsidRPr="00B920DD">
        <w:rPr>
          <w:rFonts w:asciiTheme="majorBidi" w:hAnsiTheme="majorBidi" w:cstheme="majorBidi"/>
          <w:b/>
        </w:rPr>
        <w:t>KD 75/-</w:t>
      </w:r>
    </w:p>
    <w:p w14:paraId="6CBA73CC" w14:textId="77777777" w:rsidR="00581B54" w:rsidRPr="00B920DD" w:rsidRDefault="00581B54" w:rsidP="00581B54">
      <w:pPr>
        <w:jc w:val="both"/>
        <w:rPr>
          <w:rFonts w:asciiTheme="majorBidi" w:hAnsiTheme="majorBidi" w:cstheme="majorBidi"/>
        </w:rPr>
      </w:pPr>
      <w:r w:rsidRPr="00B920DD">
        <w:rPr>
          <w:rFonts w:asciiTheme="majorBidi" w:hAnsiTheme="majorBidi" w:cstheme="majorBidi"/>
        </w:rPr>
        <w:t>Final Guarantee :</w:t>
      </w:r>
      <w:r w:rsidRPr="00B920DD">
        <w:rPr>
          <w:rFonts w:asciiTheme="majorBidi" w:hAnsiTheme="majorBidi" w:cstheme="majorBidi"/>
          <w:b/>
        </w:rPr>
        <w:t>10%</w:t>
      </w:r>
      <w:r w:rsidRPr="00B920DD">
        <w:rPr>
          <w:rFonts w:asciiTheme="majorBidi" w:hAnsiTheme="majorBidi" w:cstheme="majorBidi"/>
        </w:rPr>
        <w:t xml:space="preserve"> of offer value, valid from its issuance to after the implementation of the contract and for a period of other three months after the end of the contract.</w:t>
      </w:r>
    </w:p>
    <w:p w14:paraId="47F9465B" w14:textId="77777777" w:rsidR="00581B54" w:rsidRPr="00B920DD" w:rsidRDefault="00581B54" w:rsidP="00581B54">
      <w:pPr>
        <w:jc w:val="both"/>
        <w:rPr>
          <w:rFonts w:asciiTheme="majorBidi" w:hAnsiTheme="majorBidi" w:cstheme="majorBidi"/>
        </w:rPr>
      </w:pPr>
    </w:p>
    <w:p w14:paraId="410CE49B" w14:textId="77777777" w:rsidR="00581B54" w:rsidRDefault="00581B54" w:rsidP="00581B54">
      <w:pPr>
        <w:numPr>
          <w:ilvl w:val="0"/>
          <w:numId w:val="101"/>
        </w:numPr>
        <w:pBdr>
          <w:top w:val="nil"/>
          <w:left w:val="nil"/>
          <w:bottom w:val="nil"/>
          <w:right w:val="nil"/>
          <w:between w:val="nil"/>
        </w:pBdr>
        <w:jc w:val="both"/>
        <w:rPr>
          <w:rFonts w:asciiTheme="majorBidi" w:hAnsiTheme="majorBidi" w:cstheme="majorBidi"/>
        </w:rPr>
      </w:pPr>
      <w:r w:rsidRPr="00B920DD">
        <w:rPr>
          <w:rFonts w:asciiTheme="majorBidi" w:hAnsiTheme="majorBidi" w:cstheme="majorBidi"/>
          <w:color w:val="000000"/>
        </w:rPr>
        <w:t xml:space="preserve">This bidding is indivisible and alternative bids are not allowed. </w:t>
      </w:r>
    </w:p>
    <w:p w14:paraId="02E40AA6" w14:textId="5239D1C0" w:rsidR="00581B54" w:rsidRPr="0084683C" w:rsidRDefault="00581B54" w:rsidP="00581B54">
      <w:pPr>
        <w:numPr>
          <w:ilvl w:val="0"/>
          <w:numId w:val="101"/>
        </w:numPr>
        <w:pBdr>
          <w:top w:val="nil"/>
          <w:left w:val="nil"/>
          <w:bottom w:val="nil"/>
          <w:right w:val="nil"/>
          <w:between w:val="nil"/>
        </w:pBdr>
        <w:jc w:val="both"/>
        <w:rPr>
          <w:rFonts w:asciiTheme="majorBidi" w:hAnsiTheme="majorBidi" w:cstheme="majorBidi"/>
        </w:rPr>
      </w:pPr>
      <w:r w:rsidRPr="00B920DD">
        <w:rPr>
          <w:rFonts w:asciiTheme="majorBidi" w:hAnsiTheme="majorBidi" w:cstheme="majorBidi"/>
          <w:color w:val="000000"/>
        </w:rPr>
        <w:t xml:space="preserve">The </w:t>
      </w:r>
      <w:r>
        <w:rPr>
          <w:rFonts w:asciiTheme="majorBidi" w:hAnsiTheme="majorBidi" w:cstheme="majorBidi"/>
          <w:color w:val="000000"/>
        </w:rPr>
        <w:t xml:space="preserve">works completion period is </w:t>
      </w:r>
      <w:r w:rsidR="0084683C">
        <w:rPr>
          <w:rFonts w:asciiTheme="majorBidi" w:hAnsiTheme="majorBidi" w:cstheme="majorBidi"/>
          <w:color w:val="000000"/>
        </w:rPr>
        <w:t>90 days</w:t>
      </w:r>
      <w:r>
        <w:rPr>
          <w:rFonts w:asciiTheme="majorBidi" w:hAnsiTheme="majorBidi" w:cstheme="majorBidi"/>
          <w:color w:val="000000"/>
        </w:rPr>
        <w:t xml:space="preserve"> </w:t>
      </w:r>
      <w:r w:rsidRPr="00B920DD">
        <w:rPr>
          <w:rFonts w:asciiTheme="majorBidi" w:hAnsiTheme="majorBidi" w:cstheme="majorBidi"/>
          <w:color w:val="000000"/>
        </w:rPr>
        <w:t>with effect from the Site Taking over date</w:t>
      </w:r>
      <w:r>
        <w:rPr>
          <w:rFonts w:asciiTheme="majorBidi" w:hAnsiTheme="majorBidi" w:cstheme="majorBidi"/>
          <w:color w:val="000000"/>
        </w:rPr>
        <w:t xml:space="preserve"> which shall be within 10 days from the contract signing date</w:t>
      </w:r>
      <w:r w:rsidR="0084683C">
        <w:rPr>
          <w:rFonts w:asciiTheme="majorBidi" w:hAnsiTheme="majorBidi" w:cstheme="majorBidi"/>
          <w:color w:val="000000"/>
        </w:rPr>
        <w:t>, and</w:t>
      </w:r>
      <w:r>
        <w:rPr>
          <w:rFonts w:asciiTheme="majorBidi" w:hAnsiTheme="majorBidi" w:cstheme="majorBidi"/>
          <w:color w:val="000000"/>
        </w:rPr>
        <w:t xml:space="preserve"> </w:t>
      </w:r>
      <w:r w:rsidR="0084683C">
        <w:rPr>
          <w:rFonts w:asciiTheme="majorBidi" w:hAnsiTheme="majorBidi" w:cstheme="majorBidi"/>
          <w:color w:val="000000"/>
        </w:rPr>
        <w:t xml:space="preserve">this period is not </w:t>
      </w:r>
      <w:r>
        <w:rPr>
          <w:rFonts w:asciiTheme="majorBidi" w:hAnsiTheme="majorBidi" w:cstheme="majorBidi"/>
          <w:color w:val="000000"/>
        </w:rPr>
        <w:t>includ</w:t>
      </w:r>
      <w:r w:rsidR="0084683C">
        <w:rPr>
          <w:rFonts w:asciiTheme="majorBidi" w:hAnsiTheme="majorBidi" w:cstheme="majorBidi"/>
          <w:color w:val="000000"/>
        </w:rPr>
        <w:t>ed</w:t>
      </w:r>
      <w:r>
        <w:rPr>
          <w:rFonts w:asciiTheme="majorBidi" w:hAnsiTheme="majorBidi" w:cstheme="majorBidi"/>
          <w:color w:val="000000"/>
        </w:rPr>
        <w:t xml:space="preserve"> </w:t>
      </w:r>
      <w:r w:rsidR="0084683C">
        <w:rPr>
          <w:rFonts w:asciiTheme="majorBidi" w:hAnsiTheme="majorBidi" w:cstheme="majorBidi"/>
          <w:color w:val="000000"/>
        </w:rPr>
        <w:t xml:space="preserve">in the contract execution period. </w:t>
      </w:r>
    </w:p>
    <w:p w14:paraId="0F30A64B" w14:textId="430E58EA" w:rsidR="0084683C" w:rsidRPr="00B920DD" w:rsidRDefault="0084683C" w:rsidP="00581B54">
      <w:pPr>
        <w:numPr>
          <w:ilvl w:val="0"/>
          <w:numId w:val="101"/>
        </w:numPr>
        <w:pBdr>
          <w:top w:val="nil"/>
          <w:left w:val="nil"/>
          <w:bottom w:val="nil"/>
          <w:right w:val="nil"/>
          <w:between w:val="nil"/>
        </w:pBdr>
        <w:jc w:val="both"/>
        <w:rPr>
          <w:rFonts w:asciiTheme="majorBidi" w:hAnsiTheme="majorBidi" w:cstheme="majorBidi"/>
        </w:rPr>
      </w:pPr>
      <w:r>
        <w:rPr>
          <w:rFonts w:asciiTheme="majorBidi" w:hAnsiTheme="majorBidi" w:cstheme="majorBidi"/>
          <w:color w:val="000000"/>
        </w:rPr>
        <w:t xml:space="preserve">The maintenance period for the works is 365 days as from the prescribed date in the initial delivery date of the works.  </w:t>
      </w:r>
    </w:p>
    <w:p w14:paraId="01793110" w14:textId="78B57110" w:rsidR="00581B54" w:rsidRPr="006143C3" w:rsidRDefault="00581B54" w:rsidP="00581B54">
      <w:pPr>
        <w:numPr>
          <w:ilvl w:val="0"/>
          <w:numId w:val="101"/>
        </w:numPr>
        <w:pBdr>
          <w:top w:val="nil"/>
          <w:left w:val="nil"/>
          <w:bottom w:val="nil"/>
          <w:right w:val="nil"/>
          <w:between w:val="nil"/>
        </w:pBdr>
        <w:jc w:val="both"/>
        <w:rPr>
          <w:rFonts w:asciiTheme="majorBidi" w:hAnsiTheme="majorBidi" w:cstheme="majorBidi"/>
        </w:rPr>
      </w:pPr>
      <w:r w:rsidRPr="006143C3">
        <w:rPr>
          <w:color w:val="000000"/>
        </w:rPr>
        <w:t xml:space="preserve">It is conditioned that the bidder shall be a Kuwaiti merchant, individual or company, duly registered in the commercial register and also registered with the CAPT </w:t>
      </w:r>
      <w:r w:rsidR="0084683C">
        <w:rPr>
          <w:color w:val="000000"/>
        </w:rPr>
        <w:t>under the 3</w:t>
      </w:r>
      <w:r w:rsidR="0084683C" w:rsidRPr="0084683C">
        <w:rPr>
          <w:color w:val="000000"/>
          <w:vertAlign w:val="superscript"/>
        </w:rPr>
        <w:t>rd</w:t>
      </w:r>
      <w:r w:rsidR="0084683C">
        <w:rPr>
          <w:color w:val="000000"/>
        </w:rPr>
        <w:t xml:space="preserve"> or 4</w:t>
      </w:r>
      <w:r w:rsidR="0084683C" w:rsidRPr="0084683C">
        <w:rPr>
          <w:color w:val="000000"/>
          <w:vertAlign w:val="superscript"/>
        </w:rPr>
        <w:t>th</w:t>
      </w:r>
      <w:r w:rsidR="0084683C">
        <w:rPr>
          <w:color w:val="000000"/>
        </w:rPr>
        <w:t xml:space="preserve"> category of civil &amp; construction works, </w:t>
      </w:r>
      <w:r w:rsidRPr="006143C3">
        <w:rPr>
          <w:color w:val="000000"/>
        </w:rPr>
        <w:t>and he must provide a recent supporting certificate</w:t>
      </w:r>
      <w:r w:rsidR="001C5B7C">
        <w:rPr>
          <w:color w:val="000000"/>
        </w:rPr>
        <w:t xml:space="preserve"> contemporary to the invitation date</w:t>
      </w:r>
      <w:r w:rsidRPr="006143C3">
        <w:rPr>
          <w:color w:val="000000"/>
        </w:rPr>
        <w:t xml:space="preserve">. </w:t>
      </w:r>
      <w:r>
        <w:rPr>
          <w:rFonts w:asciiTheme="majorBidi" w:hAnsiTheme="majorBidi" w:cstheme="majorBidi"/>
          <w:color w:val="000000"/>
        </w:rPr>
        <w:t>Also, t</w:t>
      </w:r>
      <w:r w:rsidRPr="006143C3">
        <w:rPr>
          <w:rFonts w:asciiTheme="majorBidi" w:hAnsiTheme="majorBidi" w:cstheme="majorBidi"/>
          <w:color w:val="000000"/>
        </w:rPr>
        <w:t xml:space="preserve">he bidder shall have a previous experience in the field of </w:t>
      </w:r>
      <w:r w:rsidR="001C5B7C">
        <w:rPr>
          <w:rFonts w:asciiTheme="majorBidi" w:hAnsiTheme="majorBidi" w:cstheme="majorBidi"/>
          <w:color w:val="000000"/>
        </w:rPr>
        <w:t>civil</w:t>
      </w:r>
      <w:r w:rsidRPr="006143C3">
        <w:rPr>
          <w:rFonts w:asciiTheme="majorBidi" w:hAnsiTheme="majorBidi" w:cstheme="majorBidi"/>
          <w:color w:val="000000"/>
        </w:rPr>
        <w:t xml:space="preserve"> works of not less than </w:t>
      </w:r>
      <w:r w:rsidR="001C5B7C">
        <w:rPr>
          <w:rFonts w:asciiTheme="majorBidi" w:hAnsiTheme="majorBidi" w:cstheme="majorBidi"/>
          <w:color w:val="000000"/>
        </w:rPr>
        <w:t>10</w:t>
      </w:r>
      <w:r w:rsidRPr="006143C3">
        <w:rPr>
          <w:rFonts w:asciiTheme="majorBidi" w:hAnsiTheme="majorBidi" w:cstheme="majorBidi"/>
          <w:color w:val="000000"/>
        </w:rPr>
        <w:t xml:space="preserve"> years, and </w:t>
      </w:r>
      <w:r>
        <w:rPr>
          <w:rFonts w:asciiTheme="majorBidi" w:hAnsiTheme="majorBidi" w:cstheme="majorBidi"/>
          <w:color w:val="000000"/>
        </w:rPr>
        <w:t>he shall attach a table indicating his experience</w:t>
      </w:r>
      <w:r w:rsidR="001C5B7C">
        <w:rPr>
          <w:rFonts w:asciiTheme="majorBidi" w:hAnsiTheme="majorBidi" w:cstheme="majorBidi"/>
          <w:color w:val="000000"/>
        </w:rPr>
        <w:t>s</w:t>
      </w:r>
      <w:r>
        <w:rPr>
          <w:rFonts w:asciiTheme="majorBidi" w:hAnsiTheme="majorBidi" w:cstheme="majorBidi"/>
          <w:color w:val="000000"/>
        </w:rPr>
        <w:t xml:space="preserve"> supported with </w:t>
      </w:r>
      <w:r w:rsidRPr="006143C3">
        <w:rPr>
          <w:rFonts w:asciiTheme="majorBidi" w:hAnsiTheme="majorBidi" w:cstheme="majorBidi"/>
          <w:color w:val="000000"/>
        </w:rPr>
        <w:t>proving evidence</w:t>
      </w:r>
      <w:r>
        <w:rPr>
          <w:rFonts w:asciiTheme="majorBidi" w:hAnsiTheme="majorBidi" w:cstheme="majorBidi"/>
          <w:color w:val="000000"/>
        </w:rPr>
        <w:t xml:space="preserve">s, otherwise, the bid will be disregarded. </w:t>
      </w:r>
      <w:r w:rsidRPr="006143C3">
        <w:rPr>
          <w:rFonts w:asciiTheme="majorBidi" w:hAnsiTheme="majorBidi" w:cstheme="majorBidi"/>
          <w:color w:val="000000"/>
        </w:rPr>
        <w:t xml:space="preserve">   </w:t>
      </w:r>
    </w:p>
    <w:p w14:paraId="215BF37B" w14:textId="77777777" w:rsidR="00581B54" w:rsidRDefault="00581B54" w:rsidP="00581B54">
      <w:pPr>
        <w:numPr>
          <w:ilvl w:val="0"/>
          <w:numId w:val="101"/>
        </w:numPr>
        <w:pBdr>
          <w:top w:val="nil"/>
          <w:left w:val="nil"/>
          <w:bottom w:val="nil"/>
          <w:right w:val="nil"/>
          <w:between w:val="nil"/>
        </w:pBdr>
        <w:jc w:val="both"/>
        <w:rPr>
          <w:rFonts w:asciiTheme="majorBidi" w:hAnsiTheme="majorBidi" w:cstheme="majorBidi"/>
        </w:rPr>
      </w:pPr>
      <w:r w:rsidRPr="00B920DD">
        <w:rPr>
          <w:rFonts w:asciiTheme="majorBidi" w:hAnsiTheme="majorBidi" w:cstheme="majorBidi"/>
          <w:color w:val="000000"/>
        </w:rPr>
        <w:t xml:space="preserve">The bidders shall abide by the provisions of Law No. 49 of 2016 on Public Tenders, and its Executive Bylaws issued by the Decree No.30 of 2017 and the Ministry of Finance Circular No. 2/2017 as amended </w:t>
      </w:r>
      <w:r>
        <w:rPr>
          <w:rFonts w:asciiTheme="majorBidi" w:hAnsiTheme="majorBidi" w:cstheme="majorBidi"/>
          <w:color w:val="000000"/>
        </w:rPr>
        <w:t>and the Ministry of Finance Circular No. 5/2020 and all the laws, r</w:t>
      </w:r>
      <w:r w:rsidRPr="00B920DD">
        <w:rPr>
          <w:rFonts w:asciiTheme="majorBidi" w:hAnsiTheme="majorBidi" w:cstheme="majorBidi"/>
          <w:color w:val="000000"/>
        </w:rPr>
        <w:t xml:space="preserve">egulations and </w:t>
      </w:r>
      <w:r>
        <w:rPr>
          <w:rFonts w:asciiTheme="majorBidi" w:hAnsiTheme="majorBidi" w:cstheme="majorBidi"/>
          <w:color w:val="000000"/>
        </w:rPr>
        <w:t xml:space="preserve">resolutions applicable at KPA and </w:t>
      </w:r>
      <w:r w:rsidRPr="00B920DD">
        <w:rPr>
          <w:rFonts w:asciiTheme="majorBidi" w:hAnsiTheme="majorBidi" w:cstheme="majorBidi"/>
          <w:color w:val="000000"/>
        </w:rPr>
        <w:t xml:space="preserve">those of the governmental authorities </w:t>
      </w:r>
      <w:r>
        <w:rPr>
          <w:rFonts w:asciiTheme="majorBidi" w:hAnsiTheme="majorBidi" w:cstheme="majorBidi"/>
          <w:color w:val="000000"/>
        </w:rPr>
        <w:t>organiz</w:t>
      </w:r>
      <w:r w:rsidRPr="00B920DD">
        <w:rPr>
          <w:rFonts w:asciiTheme="majorBidi" w:hAnsiTheme="majorBidi" w:cstheme="majorBidi"/>
          <w:color w:val="000000"/>
        </w:rPr>
        <w:t>ing the bidding</w:t>
      </w:r>
      <w:r>
        <w:rPr>
          <w:rFonts w:asciiTheme="majorBidi" w:hAnsiTheme="majorBidi" w:cstheme="majorBidi"/>
          <w:color w:val="000000"/>
        </w:rPr>
        <w:t xml:space="preserve"> works</w:t>
      </w:r>
      <w:r w:rsidRPr="00B920DD">
        <w:rPr>
          <w:rFonts w:asciiTheme="majorBidi" w:hAnsiTheme="majorBidi" w:cstheme="majorBidi"/>
          <w:color w:val="000000"/>
        </w:rPr>
        <w:t>.</w:t>
      </w:r>
    </w:p>
    <w:p w14:paraId="5F9876CA" w14:textId="77777777" w:rsidR="00581B54" w:rsidRPr="00241D54" w:rsidRDefault="00581B54" w:rsidP="00581B54">
      <w:pPr>
        <w:numPr>
          <w:ilvl w:val="0"/>
          <w:numId w:val="101"/>
        </w:numPr>
        <w:pBdr>
          <w:top w:val="nil"/>
          <w:left w:val="nil"/>
          <w:bottom w:val="nil"/>
          <w:right w:val="nil"/>
          <w:between w:val="nil"/>
        </w:pBdr>
        <w:jc w:val="both"/>
        <w:rPr>
          <w:rFonts w:asciiTheme="majorBidi" w:hAnsiTheme="majorBidi" w:cstheme="majorBidi"/>
        </w:rPr>
      </w:pPr>
      <w:r>
        <w:rPr>
          <w:color w:val="000000"/>
        </w:rPr>
        <w:t>The required documents for purchasing the bidding documents are (Commercial License / Authorized Signatory / Authorization to Collect the bidding documents / Registration Certificate with CAPT).</w:t>
      </w:r>
    </w:p>
    <w:p w14:paraId="697859BE" w14:textId="2E10CFD6" w:rsidR="00581B54" w:rsidRDefault="00581B54" w:rsidP="008C3573">
      <w:pPr>
        <w:spacing w:line="260" w:lineRule="exact"/>
        <w:jc w:val="both"/>
        <w:rPr>
          <w:b/>
          <w:bCs/>
        </w:rPr>
      </w:pPr>
    </w:p>
    <w:p w14:paraId="2A64AB6A" w14:textId="77777777" w:rsidR="001C5B7C" w:rsidRDefault="001C5B7C" w:rsidP="001C5B7C">
      <w:pPr>
        <w:pStyle w:val="ListParagraph"/>
        <w:ind w:left="0"/>
        <w:jc w:val="center"/>
        <w:rPr>
          <w:rFonts w:cs="Traditional Arabic"/>
          <w:b/>
          <w:bCs/>
          <w:lang w:bidi="ar-KW"/>
        </w:rPr>
      </w:pPr>
      <w:r>
        <w:rPr>
          <w:rFonts w:cs="Traditional Arabic"/>
          <w:b/>
          <w:bCs/>
          <w:lang w:bidi="ar-KW"/>
        </w:rPr>
        <w:t>KUWAIT INSTITUTE FOR SCIENTIFIC RESEARCH</w:t>
      </w:r>
    </w:p>
    <w:p w14:paraId="7310CE88" w14:textId="77777777" w:rsidR="001C5B7C" w:rsidRDefault="001C5B7C" w:rsidP="001C5B7C">
      <w:pPr>
        <w:pStyle w:val="ListParagraph"/>
        <w:ind w:left="0"/>
        <w:jc w:val="center"/>
        <w:rPr>
          <w:rFonts w:cs="Traditional Arabic"/>
          <w:b/>
          <w:bCs/>
          <w:lang w:bidi="ar-KW"/>
        </w:rPr>
      </w:pPr>
      <w:r>
        <w:rPr>
          <w:rFonts w:cs="Traditional Arabic"/>
          <w:b/>
          <w:bCs/>
          <w:lang w:bidi="ar-KW"/>
        </w:rPr>
        <w:t>NOTICE</w:t>
      </w:r>
    </w:p>
    <w:p w14:paraId="66D02D1E" w14:textId="6A67AFFF" w:rsidR="001C5B7C" w:rsidRDefault="001C5B7C" w:rsidP="001C5B7C">
      <w:pPr>
        <w:jc w:val="center"/>
      </w:pPr>
      <w:r>
        <w:rPr>
          <w:b/>
          <w:bCs/>
        </w:rPr>
        <w:t xml:space="preserve">BIDDING FOR </w:t>
      </w:r>
      <w:r>
        <w:rPr>
          <w:b/>
          <w:bCs/>
        </w:rPr>
        <w:t>SUPPLY</w:t>
      </w:r>
      <w:r>
        <w:rPr>
          <w:b/>
          <w:bCs/>
        </w:rPr>
        <w:t xml:space="preserve">ING </w:t>
      </w:r>
      <w:r>
        <w:rPr>
          <w:b/>
          <w:bCs/>
        </w:rPr>
        <w:t>FRESH DRINKING WATER FOR</w:t>
      </w:r>
      <w:r>
        <w:rPr>
          <w:b/>
          <w:bCs/>
        </w:rPr>
        <w:t xml:space="preserve"> CREATIVITY AND INVENTION STATION</w:t>
      </w:r>
      <w:r>
        <w:rPr>
          <w:b/>
          <w:bCs/>
        </w:rPr>
        <w:t xml:space="preserve"> IN KABAD FOR 24 MONTHS</w:t>
      </w:r>
      <w:r>
        <w:rPr>
          <w:b/>
          <w:bCs/>
        </w:rPr>
        <w:t xml:space="preserve"> </w:t>
      </w:r>
    </w:p>
    <w:p w14:paraId="5B5FBF86" w14:textId="77777777" w:rsidR="001C5B7C" w:rsidRDefault="001C5B7C" w:rsidP="001C5B7C">
      <w:pPr>
        <w:jc w:val="both"/>
      </w:pPr>
    </w:p>
    <w:p w14:paraId="0343598A" w14:textId="77777777" w:rsidR="001C5B7C" w:rsidRDefault="001C5B7C" w:rsidP="001C5B7C">
      <w:pPr>
        <w:jc w:val="both"/>
        <w:rPr>
          <w:rFonts w:cs="Traditional Arabic"/>
          <w:bCs/>
        </w:rPr>
      </w:pPr>
      <w:r>
        <w:t xml:space="preserve">The Kuwait Institute for Scientific Research hereby re-announces the above bidding. Those desirous to participate may collect the Bidding documents from KISR site: </w:t>
      </w:r>
      <w:hyperlink r:id="rId17" w:history="1">
        <w:r>
          <w:rPr>
            <w:rStyle w:val="Hyperlink"/>
            <w:rFonts w:eastAsiaTheme="majorEastAsia"/>
          </w:rPr>
          <w:t>http://www.kisr.edu.kw/ar</w:t>
        </w:r>
      </w:hyperlink>
      <w:r>
        <w:t>against a non-refundable fee of KD 75/- shall be paid at Cashier – KISR Headquarters – Shuwaikh.</w:t>
      </w:r>
    </w:p>
    <w:p w14:paraId="49CEBF26" w14:textId="42C11FA6" w:rsidR="001C5B7C" w:rsidRDefault="001C5B7C" w:rsidP="001C5B7C">
      <w:pPr>
        <w:jc w:val="both"/>
      </w:pPr>
      <w:r>
        <w:t>The Closing Date for offer submission shall be at 12.00 noon on Monday 2</w:t>
      </w:r>
      <w:r w:rsidR="006B043E">
        <w:t>8</w:t>
      </w:r>
      <w:r>
        <w:t>.08.2023.</w:t>
      </w:r>
    </w:p>
    <w:p w14:paraId="1B88019B" w14:textId="3358C75D" w:rsidR="001C5B7C" w:rsidRDefault="001C5B7C" w:rsidP="001C5B7C">
      <w:pPr>
        <w:jc w:val="both"/>
      </w:pPr>
      <w:r>
        <w:t>Offering</w:t>
      </w:r>
      <w:r>
        <w:tab/>
      </w:r>
      <w:r>
        <w:tab/>
      </w:r>
      <w:r>
        <w:tab/>
        <w:t xml:space="preserve">: </w:t>
      </w:r>
      <w:r w:rsidR="00640371">
        <w:t>06</w:t>
      </w:r>
      <w:r>
        <w:t>.0</w:t>
      </w:r>
      <w:r w:rsidR="00640371">
        <w:t>8</w:t>
      </w:r>
      <w:r>
        <w:t xml:space="preserve">.2023     </w:t>
      </w:r>
    </w:p>
    <w:p w14:paraId="4BB257E5" w14:textId="410D5E8A" w:rsidR="001C5B7C" w:rsidRDefault="001C5B7C" w:rsidP="001C5B7C">
      <w:pPr>
        <w:jc w:val="both"/>
      </w:pPr>
      <w:r>
        <w:t>Closing Date</w:t>
      </w:r>
      <w:r>
        <w:tab/>
      </w:r>
      <w:r>
        <w:tab/>
      </w:r>
      <w:r>
        <w:tab/>
        <w:t>: 2</w:t>
      </w:r>
      <w:r w:rsidR="00640371">
        <w:t>8</w:t>
      </w:r>
      <w:r>
        <w:t xml:space="preserve">.08.2023        </w:t>
      </w:r>
    </w:p>
    <w:p w14:paraId="13E2DC10" w14:textId="77777777" w:rsidR="001C5B7C" w:rsidRDefault="001C5B7C" w:rsidP="001C5B7C">
      <w:pPr>
        <w:jc w:val="both"/>
      </w:pPr>
      <w:r>
        <w:t>Document Fee</w:t>
      </w:r>
      <w:r>
        <w:tab/>
      </w:r>
      <w:r>
        <w:tab/>
      </w:r>
      <w:r>
        <w:tab/>
        <w:t>: KD 75/-</w:t>
      </w:r>
    </w:p>
    <w:p w14:paraId="01210C8F" w14:textId="05A7EB9D" w:rsidR="001C5B7C" w:rsidRDefault="001C5B7C" w:rsidP="001C5B7C">
      <w:pPr>
        <w:spacing w:line="260" w:lineRule="exact"/>
        <w:jc w:val="both"/>
      </w:pPr>
      <w:r>
        <w:t>Pre-Tender Meeting: At 10.00 am on 0</w:t>
      </w:r>
      <w:r w:rsidR="00640371">
        <w:t>9</w:t>
      </w:r>
      <w:r>
        <w:t xml:space="preserve">/08/2023. </w:t>
      </w:r>
    </w:p>
    <w:p w14:paraId="6BEB8D02" w14:textId="77777777" w:rsidR="001C5B7C" w:rsidRDefault="001C5B7C" w:rsidP="001C5B7C">
      <w:pPr>
        <w:pStyle w:val="ListParagraph"/>
        <w:numPr>
          <w:ilvl w:val="0"/>
          <w:numId w:val="4"/>
        </w:numPr>
      </w:pPr>
      <w:r>
        <w:lastRenderedPageBreak/>
        <w:t>This bidding is indivisible.</w:t>
      </w:r>
    </w:p>
    <w:p w14:paraId="468D755F" w14:textId="77777777" w:rsidR="001C5B7C" w:rsidRPr="00182051" w:rsidRDefault="001C5B7C" w:rsidP="001C5B7C">
      <w:pPr>
        <w:pStyle w:val="ListParagraph"/>
        <w:numPr>
          <w:ilvl w:val="0"/>
          <w:numId w:val="4"/>
        </w:numPr>
        <w:jc w:val="both"/>
        <w:rPr>
          <w:rFonts w:cs="Traditional Arabic"/>
        </w:rPr>
      </w:pPr>
      <w:r>
        <w:t>This bidding is open for the specialized companies registered with KISR and for the Small and Medium Projects.</w:t>
      </w:r>
    </w:p>
    <w:p w14:paraId="3BDC9541" w14:textId="77777777" w:rsidR="001C5B7C" w:rsidRPr="00E51117" w:rsidRDefault="001C5B7C" w:rsidP="001C5B7C">
      <w:pPr>
        <w:pStyle w:val="ListParagraph"/>
        <w:numPr>
          <w:ilvl w:val="0"/>
          <w:numId w:val="4"/>
        </w:numPr>
        <w:jc w:val="both"/>
        <w:rPr>
          <w:b/>
          <w:bCs/>
        </w:rPr>
      </w:pPr>
      <w:r>
        <w:t>Please provide KISR with all company papers (authorized signature, National Manpower Certificate, Tx Certificate &amp; Company Memo of Association).</w:t>
      </w:r>
    </w:p>
    <w:p w14:paraId="1856ACFE" w14:textId="77777777" w:rsidR="001C5B7C" w:rsidRPr="00E51117" w:rsidRDefault="001C5B7C" w:rsidP="001C5B7C">
      <w:pPr>
        <w:pStyle w:val="ListParagraph"/>
        <w:numPr>
          <w:ilvl w:val="0"/>
          <w:numId w:val="4"/>
        </w:numPr>
        <w:jc w:val="both"/>
        <w:rPr>
          <w:b/>
          <w:bCs/>
        </w:rPr>
      </w:pPr>
      <w:r>
        <w:t xml:space="preserve">For queries email: </w:t>
      </w:r>
      <w:hyperlink r:id="rId18" w:history="1">
        <w:r w:rsidRPr="00113B55">
          <w:rPr>
            <w:rStyle w:val="Hyperlink"/>
          </w:rPr>
          <w:t>tsharaf@kisr.edu.kw</w:t>
        </w:r>
      </w:hyperlink>
    </w:p>
    <w:p w14:paraId="56021ECE" w14:textId="2B6AED83" w:rsidR="001C5B7C" w:rsidRDefault="001C5B7C" w:rsidP="008C3573">
      <w:pPr>
        <w:spacing w:line="260" w:lineRule="exact"/>
        <w:jc w:val="both"/>
        <w:rPr>
          <w:b/>
          <w:bCs/>
        </w:rPr>
      </w:pPr>
    </w:p>
    <w:p w14:paraId="1E8A0624" w14:textId="77777777" w:rsidR="00640371" w:rsidRDefault="00640371" w:rsidP="00640371">
      <w:pPr>
        <w:pStyle w:val="ListParagraph"/>
        <w:ind w:left="0"/>
        <w:jc w:val="center"/>
        <w:rPr>
          <w:rFonts w:cs="Traditional Arabic"/>
          <w:b/>
          <w:bCs/>
          <w:lang w:bidi="ar-KW"/>
        </w:rPr>
      </w:pPr>
      <w:r>
        <w:rPr>
          <w:rFonts w:cs="Traditional Arabic"/>
          <w:b/>
          <w:bCs/>
          <w:lang w:bidi="ar-KW"/>
        </w:rPr>
        <w:t>KUWAIT INSTITUTE FOR SCIENTIFIC RESEARCH</w:t>
      </w:r>
    </w:p>
    <w:p w14:paraId="301A5DA2" w14:textId="77777777" w:rsidR="00640371" w:rsidRDefault="00640371" w:rsidP="00640371">
      <w:pPr>
        <w:pStyle w:val="ListParagraph"/>
        <w:ind w:left="0"/>
        <w:jc w:val="center"/>
        <w:rPr>
          <w:rFonts w:cs="Traditional Arabic"/>
          <w:b/>
          <w:bCs/>
          <w:lang w:bidi="ar-KW"/>
        </w:rPr>
      </w:pPr>
      <w:r>
        <w:rPr>
          <w:rFonts w:cs="Traditional Arabic"/>
          <w:b/>
          <w:bCs/>
          <w:lang w:bidi="ar-KW"/>
        </w:rPr>
        <w:t>NOTICE</w:t>
      </w:r>
    </w:p>
    <w:p w14:paraId="7E86DF6C" w14:textId="4936EBFB" w:rsidR="00640371" w:rsidRDefault="00640371" w:rsidP="00640371">
      <w:pPr>
        <w:jc w:val="center"/>
        <w:rPr>
          <w:b/>
          <w:bCs/>
        </w:rPr>
      </w:pPr>
      <w:r>
        <w:rPr>
          <w:b/>
          <w:bCs/>
        </w:rPr>
        <w:t>BIDDING NO.: 2</w:t>
      </w:r>
      <w:r w:rsidR="006B043E">
        <w:rPr>
          <w:b/>
          <w:bCs/>
        </w:rPr>
        <w:t>1</w:t>
      </w:r>
      <w:r>
        <w:rPr>
          <w:b/>
          <w:bCs/>
        </w:rPr>
        <w:t>-M-2023/2024</w:t>
      </w:r>
    </w:p>
    <w:p w14:paraId="77D08FCC" w14:textId="77777777" w:rsidR="006B043E" w:rsidRDefault="006B043E" w:rsidP="006B043E">
      <w:pPr>
        <w:jc w:val="center"/>
        <w:rPr>
          <w:b/>
          <w:bCs/>
        </w:rPr>
      </w:pPr>
      <w:r>
        <w:rPr>
          <w:b/>
          <w:bCs/>
        </w:rPr>
        <w:t xml:space="preserve">COMPUTER SERVERS` SYSTEM </w:t>
      </w:r>
    </w:p>
    <w:p w14:paraId="5A710826" w14:textId="79F64561" w:rsidR="00640371" w:rsidRDefault="006B043E" w:rsidP="006B043E">
      <w:pPr>
        <w:jc w:val="center"/>
      </w:pPr>
      <w:r>
        <w:rPr>
          <w:b/>
          <w:bCs/>
        </w:rPr>
        <w:t xml:space="preserve">FOR DATA CENTER DEPARTMENT AND BRANCHES </w:t>
      </w:r>
    </w:p>
    <w:p w14:paraId="2EE66012" w14:textId="77777777" w:rsidR="006B043E" w:rsidRDefault="006B043E" w:rsidP="00640371">
      <w:pPr>
        <w:jc w:val="both"/>
      </w:pPr>
    </w:p>
    <w:p w14:paraId="3D52778A" w14:textId="1729852A" w:rsidR="00640371" w:rsidRDefault="00640371" w:rsidP="00640371">
      <w:pPr>
        <w:jc w:val="both"/>
        <w:rPr>
          <w:rFonts w:cs="Traditional Arabic"/>
          <w:bCs/>
        </w:rPr>
      </w:pPr>
      <w:r>
        <w:t xml:space="preserve">The Kuwait Institute for Scientific Research hereby re-announces the above bidding. Those desirous to participate may collect the Bidding documents from KISR site: </w:t>
      </w:r>
      <w:hyperlink r:id="rId19" w:history="1">
        <w:r>
          <w:rPr>
            <w:rStyle w:val="Hyperlink"/>
            <w:rFonts w:eastAsiaTheme="majorEastAsia"/>
          </w:rPr>
          <w:t>http://www.kisr.edu.kw/ar</w:t>
        </w:r>
      </w:hyperlink>
      <w:r>
        <w:t>against a non-refundable fee of KD 75/- shall be paid at Cashier – KISR Headquarters – Shuwaikh.</w:t>
      </w:r>
    </w:p>
    <w:p w14:paraId="1FC0CBE4" w14:textId="61744CDF" w:rsidR="00640371" w:rsidRDefault="00640371" w:rsidP="00640371">
      <w:pPr>
        <w:jc w:val="both"/>
      </w:pPr>
      <w:r>
        <w:t xml:space="preserve">The Closing Date for offer submission shall be at 12.00 noon on </w:t>
      </w:r>
      <w:r w:rsidR="006B043E">
        <w:t>Mon</w:t>
      </w:r>
      <w:r>
        <w:t xml:space="preserve">day </w:t>
      </w:r>
      <w:r w:rsidR="006B043E">
        <w:t>28</w:t>
      </w:r>
      <w:r>
        <w:t>.08.2023.</w:t>
      </w:r>
    </w:p>
    <w:p w14:paraId="425AACBD" w14:textId="7C33BF7C" w:rsidR="00640371" w:rsidRDefault="00640371" w:rsidP="00640371">
      <w:pPr>
        <w:jc w:val="both"/>
      </w:pPr>
      <w:r>
        <w:t>Offering</w:t>
      </w:r>
      <w:r>
        <w:tab/>
      </w:r>
      <w:r>
        <w:tab/>
      </w:r>
      <w:r>
        <w:tab/>
        <w:t xml:space="preserve">: </w:t>
      </w:r>
      <w:r w:rsidR="006B043E">
        <w:t>30</w:t>
      </w:r>
      <w:r>
        <w:t xml:space="preserve">.07.2023     </w:t>
      </w:r>
    </w:p>
    <w:p w14:paraId="2BA1B05E" w14:textId="728D1705" w:rsidR="00640371" w:rsidRDefault="00640371" w:rsidP="00640371">
      <w:pPr>
        <w:jc w:val="both"/>
      </w:pPr>
      <w:r>
        <w:t>Closing Date</w:t>
      </w:r>
      <w:r>
        <w:tab/>
      </w:r>
      <w:r>
        <w:tab/>
      </w:r>
      <w:r>
        <w:tab/>
        <w:t xml:space="preserve">: </w:t>
      </w:r>
      <w:r w:rsidR="006B043E">
        <w:t>28</w:t>
      </w:r>
      <w:r>
        <w:t xml:space="preserve">.08.2023        </w:t>
      </w:r>
    </w:p>
    <w:p w14:paraId="74F7DA97" w14:textId="77777777" w:rsidR="00640371" w:rsidRDefault="00640371" w:rsidP="00640371">
      <w:pPr>
        <w:jc w:val="both"/>
      </w:pPr>
      <w:r>
        <w:t>Document Fee</w:t>
      </w:r>
      <w:r>
        <w:tab/>
      </w:r>
      <w:r>
        <w:tab/>
      </w:r>
      <w:r>
        <w:tab/>
        <w:t>: KD 75/-</w:t>
      </w:r>
    </w:p>
    <w:p w14:paraId="6389C7E4" w14:textId="36BFE3D6" w:rsidR="00640371" w:rsidRDefault="00640371" w:rsidP="00640371">
      <w:pPr>
        <w:spacing w:line="260" w:lineRule="exact"/>
        <w:jc w:val="both"/>
      </w:pPr>
      <w:r>
        <w:t>Pre-Tender Meeting: At 10.</w:t>
      </w:r>
      <w:r w:rsidR="006B043E">
        <w:t>0</w:t>
      </w:r>
      <w:r>
        <w:t xml:space="preserve">0 am on </w:t>
      </w:r>
      <w:r w:rsidR="006B043E">
        <w:t>10</w:t>
      </w:r>
      <w:r>
        <w:t>/0</w:t>
      </w:r>
      <w:r w:rsidR="006B043E">
        <w:t>8</w:t>
      </w:r>
      <w:r>
        <w:t xml:space="preserve">/2023. </w:t>
      </w:r>
    </w:p>
    <w:p w14:paraId="37C66B8B" w14:textId="77777777" w:rsidR="00640371" w:rsidRDefault="00640371" w:rsidP="00640371">
      <w:pPr>
        <w:pStyle w:val="ListParagraph"/>
        <w:numPr>
          <w:ilvl w:val="0"/>
          <w:numId w:val="4"/>
        </w:numPr>
      </w:pPr>
      <w:r>
        <w:t>This bidding is indivisible.</w:t>
      </w:r>
    </w:p>
    <w:p w14:paraId="521874AF" w14:textId="77777777" w:rsidR="00640371" w:rsidRPr="00182051" w:rsidRDefault="00640371" w:rsidP="00640371">
      <w:pPr>
        <w:pStyle w:val="ListParagraph"/>
        <w:numPr>
          <w:ilvl w:val="0"/>
          <w:numId w:val="4"/>
        </w:numPr>
        <w:jc w:val="both"/>
        <w:rPr>
          <w:rFonts w:cs="Traditional Arabic"/>
        </w:rPr>
      </w:pPr>
      <w:r>
        <w:t>This bidding is open for the specialized companies registered with KISR and for the Small and Medium Projects.</w:t>
      </w:r>
    </w:p>
    <w:p w14:paraId="0F413877" w14:textId="77777777" w:rsidR="00640371" w:rsidRPr="008E5788" w:rsidRDefault="00640371" w:rsidP="00640371">
      <w:pPr>
        <w:pStyle w:val="ListParagraph"/>
        <w:numPr>
          <w:ilvl w:val="0"/>
          <w:numId w:val="4"/>
        </w:numPr>
        <w:jc w:val="both"/>
        <w:rPr>
          <w:b/>
          <w:bCs/>
        </w:rPr>
      </w:pPr>
      <w:r>
        <w:t>Please provide KISR with all company papers (authorized signature, National Manpower Certificate, Tx Certificate &amp; Company Memo of Association).</w:t>
      </w:r>
    </w:p>
    <w:p w14:paraId="541FED5E" w14:textId="77777777" w:rsidR="00640371" w:rsidRPr="008E5788" w:rsidRDefault="00640371" w:rsidP="00640371">
      <w:pPr>
        <w:pStyle w:val="ListParagraph"/>
        <w:numPr>
          <w:ilvl w:val="0"/>
          <w:numId w:val="4"/>
        </w:numPr>
        <w:jc w:val="both"/>
        <w:rPr>
          <w:b/>
          <w:bCs/>
        </w:rPr>
      </w:pPr>
      <w:r>
        <w:t xml:space="preserve">For queries email: </w:t>
      </w:r>
      <w:hyperlink r:id="rId20" w:history="1">
        <w:r w:rsidRPr="00185680">
          <w:rPr>
            <w:rStyle w:val="Hyperlink"/>
          </w:rPr>
          <w:t>fsalameen@kisr.edu.kw</w:t>
        </w:r>
      </w:hyperlink>
    </w:p>
    <w:p w14:paraId="40267602" w14:textId="77777777" w:rsidR="00640371" w:rsidRDefault="00640371" w:rsidP="008C3573">
      <w:pPr>
        <w:spacing w:line="260" w:lineRule="exact"/>
        <w:jc w:val="both"/>
        <w:rPr>
          <w:b/>
          <w:bCs/>
        </w:rPr>
      </w:pPr>
    </w:p>
    <w:p w14:paraId="3788ACD6" w14:textId="77777777" w:rsidR="00563161" w:rsidRDefault="00563161" w:rsidP="00563161">
      <w:pPr>
        <w:jc w:val="center"/>
        <w:rPr>
          <w:b/>
          <w:bCs/>
        </w:rPr>
      </w:pPr>
      <w:r w:rsidRPr="00A332A1">
        <w:rPr>
          <w:b/>
          <w:bCs/>
        </w:rPr>
        <w:t>KUWAIT NEWS AGENCY (KUNA)</w:t>
      </w:r>
    </w:p>
    <w:p w14:paraId="115B62F0" w14:textId="77777777" w:rsidR="00563161" w:rsidRDefault="00563161" w:rsidP="00563161">
      <w:pPr>
        <w:jc w:val="center"/>
        <w:rPr>
          <w:b/>
          <w:bCs/>
        </w:rPr>
      </w:pPr>
      <w:r>
        <w:rPr>
          <w:b/>
          <w:bCs/>
        </w:rPr>
        <w:t>NOTICE</w:t>
      </w:r>
    </w:p>
    <w:p w14:paraId="79EF58D1" w14:textId="34530D11" w:rsidR="00563161" w:rsidRDefault="00563161" w:rsidP="00563161">
      <w:pPr>
        <w:jc w:val="center"/>
        <w:rPr>
          <w:b/>
          <w:bCs/>
        </w:rPr>
      </w:pPr>
      <w:r>
        <w:rPr>
          <w:b/>
          <w:bCs/>
        </w:rPr>
        <w:t xml:space="preserve">BIDDING NO. </w:t>
      </w:r>
      <w:r>
        <w:rPr>
          <w:b/>
          <w:bCs/>
        </w:rPr>
        <w:t>1</w:t>
      </w:r>
      <w:r>
        <w:rPr>
          <w:b/>
          <w:bCs/>
        </w:rPr>
        <w:t>-202</w:t>
      </w:r>
      <w:r>
        <w:rPr>
          <w:b/>
          <w:bCs/>
        </w:rPr>
        <w:t>3</w:t>
      </w:r>
      <w:r>
        <w:rPr>
          <w:b/>
          <w:bCs/>
        </w:rPr>
        <w:t>/202</w:t>
      </w:r>
      <w:r>
        <w:rPr>
          <w:b/>
          <w:bCs/>
        </w:rPr>
        <w:t>4</w:t>
      </w:r>
    </w:p>
    <w:p w14:paraId="6E2F3CA3" w14:textId="23C29561" w:rsidR="00563161" w:rsidRDefault="00563161" w:rsidP="00563161">
      <w:pPr>
        <w:jc w:val="center"/>
        <w:rPr>
          <w:b/>
          <w:bCs/>
        </w:rPr>
      </w:pPr>
      <w:r>
        <w:rPr>
          <w:b/>
          <w:bCs/>
        </w:rPr>
        <w:t xml:space="preserve">MAINTENANCE </w:t>
      </w:r>
      <w:r>
        <w:rPr>
          <w:b/>
          <w:bCs/>
        </w:rPr>
        <w:t>OF SERVERS` ROOM (DATA CENTER) IN THE MAIN BUILDING OF</w:t>
      </w:r>
      <w:r>
        <w:rPr>
          <w:b/>
          <w:bCs/>
        </w:rPr>
        <w:t xml:space="preserve"> </w:t>
      </w:r>
      <w:r w:rsidR="00552CC8" w:rsidRPr="00A332A1">
        <w:rPr>
          <w:b/>
          <w:bCs/>
        </w:rPr>
        <w:t>KUWAIT NEWS AGENCY (KUNA)</w:t>
      </w:r>
    </w:p>
    <w:p w14:paraId="25363D04" w14:textId="77777777" w:rsidR="00563161" w:rsidRDefault="00563161" w:rsidP="00563161">
      <w:pPr>
        <w:jc w:val="center"/>
        <w:rPr>
          <w:b/>
          <w:bCs/>
          <w:u w:val="single"/>
        </w:rPr>
      </w:pPr>
    </w:p>
    <w:p w14:paraId="2CCF8969" w14:textId="0A3ECCC5" w:rsidR="00563161" w:rsidRDefault="00563161" w:rsidP="00563161">
      <w:pPr>
        <w:pStyle w:val="BodyText"/>
      </w:pPr>
      <w:r>
        <w:t xml:space="preserve">The Kuwait News Agency hereby announces the above bidding in conformity with the terms, conditions and specifications stated in the bidding documents, which can be obtained from KUNA during office hours with effect from Monday, </w:t>
      </w:r>
      <w:r w:rsidR="00552CC8">
        <w:t>07/08/2023</w:t>
      </w:r>
      <w:r>
        <w:t xml:space="preserve"> to Tuesday </w:t>
      </w:r>
      <w:r w:rsidR="00552CC8">
        <w:t>22/08/2023</w:t>
      </w:r>
      <w:r>
        <w:t xml:space="preserve"> </w:t>
      </w:r>
      <w:r w:rsidR="00552CC8">
        <w:t xml:space="preserve">at 1.00 pm, </w:t>
      </w:r>
      <w:r>
        <w:t xml:space="preserve">against a non-refundable fee of KD 75/-. </w:t>
      </w:r>
    </w:p>
    <w:p w14:paraId="30D75B82" w14:textId="1DF65FC8" w:rsidR="00563161" w:rsidRDefault="00563161" w:rsidP="00563161">
      <w:pPr>
        <w:jc w:val="lowKashida"/>
      </w:pPr>
      <w:r>
        <w:t xml:space="preserve">The closing date for offer submission shall be at 1.00 p.m. on </w:t>
      </w:r>
      <w:r w:rsidR="00552CC8">
        <w:t>Tues</w:t>
      </w:r>
      <w:r>
        <w:t xml:space="preserve">day </w:t>
      </w:r>
      <w:r w:rsidR="00552CC8">
        <w:t>29/08/2023</w:t>
      </w:r>
      <w:r>
        <w:t xml:space="preserve"> and the offers shall be deposited in the Bid Box available at the KUNA headquarters, – First Floor, Financial Affairs Dept.</w:t>
      </w:r>
    </w:p>
    <w:p w14:paraId="4B74310C" w14:textId="77777777" w:rsidR="00552CC8" w:rsidRDefault="00552CC8" w:rsidP="00552CC8">
      <w:pPr>
        <w:jc w:val="center"/>
        <w:rPr>
          <w:b/>
          <w:bCs/>
        </w:rPr>
      </w:pPr>
      <w:r w:rsidRPr="00A332A1">
        <w:rPr>
          <w:b/>
          <w:bCs/>
        </w:rPr>
        <w:t>KUWAIT NEWS AGENCY (KUNA)</w:t>
      </w:r>
    </w:p>
    <w:p w14:paraId="438A7F56" w14:textId="77777777" w:rsidR="00552CC8" w:rsidRDefault="00552CC8" w:rsidP="00552CC8">
      <w:pPr>
        <w:jc w:val="center"/>
        <w:rPr>
          <w:b/>
          <w:bCs/>
        </w:rPr>
      </w:pPr>
      <w:r>
        <w:rPr>
          <w:b/>
          <w:bCs/>
        </w:rPr>
        <w:t>NOTICE</w:t>
      </w:r>
    </w:p>
    <w:p w14:paraId="3343E840" w14:textId="6243CB21" w:rsidR="00552CC8" w:rsidRDefault="00552CC8" w:rsidP="00552CC8">
      <w:pPr>
        <w:jc w:val="center"/>
        <w:rPr>
          <w:b/>
          <w:bCs/>
        </w:rPr>
      </w:pPr>
      <w:r>
        <w:rPr>
          <w:b/>
          <w:bCs/>
        </w:rPr>
        <w:t xml:space="preserve">BIDDING NO. </w:t>
      </w:r>
      <w:r>
        <w:rPr>
          <w:b/>
          <w:bCs/>
        </w:rPr>
        <w:t>2</w:t>
      </w:r>
      <w:r>
        <w:rPr>
          <w:b/>
          <w:bCs/>
        </w:rPr>
        <w:t>-2023/2024</w:t>
      </w:r>
    </w:p>
    <w:p w14:paraId="4F31A934" w14:textId="6813AFA2" w:rsidR="00552CC8" w:rsidRDefault="00552CC8" w:rsidP="00552CC8">
      <w:pPr>
        <w:jc w:val="center"/>
        <w:rPr>
          <w:b/>
          <w:bCs/>
        </w:rPr>
      </w:pPr>
      <w:r>
        <w:rPr>
          <w:b/>
          <w:bCs/>
        </w:rPr>
        <w:lastRenderedPageBreak/>
        <w:t>SUPPLY OF (2) NOS. CITRIX ADC DEVICES AND INSTALLATION, GUARANTEE AND MAINTENANCE OF THE SAME FOR</w:t>
      </w:r>
      <w:r>
        <w:rPr>
          <w:b/>
          <w:bCs/>
        </w:rPr>
        <w:t xml:space="preserve"> </w:t>
      </w:r>
      <w:r w:rsidRPr="00A332A1">
        <w:rPr>
          <w:b/>
          <w:bCs/>
        </w:rPr>
        <w:t>KUWAIT NEWS AGENCY (KUNA)</w:t>
      </w:r>
    </w:p>
    <w:p w14:paraId="3F351472" w14:textId="77777777" w:rsidR="00552CC8" w:rsidRDefault="00552CC8" w:rsidP="00552CC8">
      <w:pPr>
        <w:jc w:val="center"/>
        <w:rPr>
          <w:b/>
          <w:bCs/>
          <w:u w:val="single"/>
        </w:rPr>
      </w:pPr>
    </w:p>
    <w:p w14:paraId="725E2A1C" w14:textId="77777777" w:rsidR="00552CC8" w:rsidRDefault="00552CC8" w:rsidP="00552CC8">
      <w:pPr>
        <w:pStyle w:val="BodyText"/>
      </w:pPr>
      <w:r>
        <w:t xml:space="preserve">The Kuwait News Agency hereby announces the above bidding in conformity with the terms, conditions and specifications stated in the bidding documents, which can be obtained from KUNA during office hours with effect from Monday, 07/08/2023 to Tuesday 22/08/2023 at 1.00 pm, against a non-refundable fee of KD 75/-. </w:t>
      </w:r>
    </w:p>
    <w:p w14:paraId="21826611" w14:textId="77777777" w:rsidR="00552CC8" w:rsidRDefault="00552CC8" w:rsidP="00552CC8">
      <w:pPr>
        <w:jc w:val="lowKashida"/>
      </w:pPr>
      <w:r>
        <w:t>The closing date for offer submission shall be at 1.00 p.m. on Tuesday 29/08/2023 and the offers shall be deposited in the Bid Box available at the KUNA headquarters, – First Floor, Financial Affairs Dept.</w:t>
      </w:r>
    </w:p>
    <w:p w14:paraId="3B794CEB" w14:textId="77777777" w:rsidR="00563161" w:rsidRDefault="00563161" w:rsidP="008C3573">
      <w:pPr>
        <w:spacing w:line="260" w:lineRule="exact"/>
        <w:jc w:val="both"/>
        <w:rPr>
          <w:b/>
          <w:bCs/>
        </w:rPr>
      </w:pPr>
    </w:p>
    <w:p w14:paraId="0B8E0B6E" w14:textId="77777777" w:rsidR="00552CC8" w:rsidRDefault="00552CC8" w:rsidP="00552CC8">
      <w:pPr>
        <w:spacing w:line="260" w:lineRule="exact"/>
        <w:jc w:val="center"/>
        <w:rPr>
          <w:b/>
          <w:bCs/>
        </w:rPr>
      </w:pPr>
      <w:r w:rsidRPr="009255EE">
        <w:rPr>
          <w:b/>
          <w:bCs/>
        </w:rPr>
        <w:t>PUBLIC UTILITIES MANAGEMENT COMPANY</w:t>
      </w:r>
    </w:p>
    <w:p w14:paraId="635942D1" w14:textId="77777777" w:rsidR="00552CC8" w:rsidRPr="009255EE" w:rsidRDefault="00552CC8" w:rsidP="00552CC8">
      <w:pPr>
        <w:spacing w:line="260" w:lineRule="exact"/>
        <w:jc w:val="center"/>
        <w:rPr>
          <w:b/>
          <w:bCs/>
        </w:rPr>
      </w:pPr>
      <w:r>
        <w:rPr>
          <w:b/>
          <w:bCs/>
        </w:rPr>
        <w:t xml:space="preserve"> NOTICE</w:t>
      </w:r>
    </w:p>
    <w:p w14:paraId="72652D2E" w14:textId="20BEEEDE" w:rsidR="00552CC8" w:rsidRPr="009255EE" w:rsidRDefault="00552CC8" w:rsidP="00552CC8">
      <w:pPr>
        <w:spacing w:line="260" w:lineRule="exact"/>
        <w:jc w:val="center"/>
        <w:rPr>
          <w:u w:val="single"/>
        </w:rPr>
      </w:pPr>
      <w:r>
        <w:rPr>
          <w:b/>
          <w:bCs/>
        </w:rPr>
        <w:t>AUCTION</w:t>
      </w:r>
      <w:r w:rsidRPr="009255EE">
        <w:rPr>
          <w:b/>
          <w:bCs/>
        </w:rPr>
        <w:t xml:space="preserve"> NO</w:t>
      </w:r>
      <w:r>
        <w:rPr>
          <w:b/>
          <w:bCs/>
        </w:rPr>
        <w:t>S</w:t>
      </w:r>
      <w:r w:rsidRPr="009255EE">
        <w:rPr>
          <w:b/>
          <w:bCs/>
        </w:rPr>
        <w:t xml:space="preserve">. </w:t>
      </w:r>
      <w:r>
        <w:rPr>
          <w:b/>
          <w:bCs/>
        </w:rPr>
        <w:t>1</w:t>
      </w:r>
      <w:r>
        <w:rPr>
          <w:b/>
          <w:bCs/>
        </w:rPr>
        <w:t xml:space="preserve">4, 15, </w:t>
      </w:r>
      <w:r w:rsidR="00C84326">
        <w:rPr>
          <w:b/>
          <w:bCs/>
        </w:rPr>
        <w:t>16, 17, 18, 19, 20, 21, 22, 23</w:t>
      </w:r>
      <w:r w:rsidRPr="009255EE">
        <w:rPr>
          <w:b/>
          <w:bCs/>
        </w:rPr>
        <w:t>/PUMC/0</w:t>
      </w:r>
      <w:r w:rsidR="00C84326">
        <w:rPr>
          <w:b/>
          <w:bCs/>
        </w:rPr>
        <w:t>8</w:t>
      </w:r>
      <w:r w:rsidRPr="009255EE">
        <w:rPr>
          <w:b/>
          <w:bCs/>
        </w:rPr>
        <w:t>/20</w:t>
      </w:r>
      <w:r>
        <w:rPr>
          <w:b/>
          <w:bCs/>
        </w:rPr>
        <w:t>23</w:t>
      </w:r>
    </w:p>
    <w:p w14:paraId="3ABBF3B4" w14:textId="77777777" w:rsidR="00C84326" w:rsidRDefault="00552CC8" w:rsidP="00552CC8">
      <w:pPr>
        <w:spacing w:line="260" w:lineRule="exact"/>
        <w:jc w:val="center"/>
        <w:rPr>
          <w:b/>
          <w:bCs/>
        </w:rPr>
      </w:pPr>
      <w:r>
        <w:rPr>
          <w:b/>
          <w:bCs/>
        </w:rPr>
        <w:t xml:space="preserve">UTILIZATION OF </w:t>
      </w:r>
      <w:r w:rsidR="00C84326">
        <w:rPr>
          <w:b/>
          <w:bCs/>
        </w:rPr>
        <w:t xml:space="preserve">THE FOLLOWING </w:t>
      </w:r>
      <w:r>
        <w:rPr>
          <w:b/>
          <w:bCs/>
        </w:rPr>
        <w:t>MULTI-STORY CAR PARKING</w:t>
      </w:r>
      <w:r w:rsidR="00C84326">
        <w:rPr>
          <w:b/>
          <w:bCs/>
        </w:rPr>
        <w:t>S:</w:t>
      </w:r>
      <w:r>
        <w:rPr>
          <w:b/>
          <w:bCs/>
        </w:rPr>
        <w:t xml:space="preserve"> </w:t>
      </w:r>
    </w:p>
    <w:p w14:paraId="2E833513" w14:textId="6811835E" w:rsidR="00552CC8" w:rsidRDefault="00C84326" w:rsidP="00552CC8">
      <w:pPr>
        <w:spacing w:line="260" w:lineRule="exact"/>
        <w:jc w:val="center"/>
        <w:rPr>
          <w:b/>
          <w:bCs/>
        </w:rPr>
      </w:pPr>
      <w:r>
        <w:rPr>
          <w:b/>
          <w:bCs/>
        </w:rPr>
        <w:t xml:space="preserve">(CAPITAL </w:t>
      </w:r>
      <w:r>
        <w:rPr>
          <w:b/>
          <w:bCs/>
        </w:rPr>
        <w:t>CAR PARKING</w:t>
      </w:r>
      <w:r>
        <w:rPr>
          <w:b/>
          <w:bCs/>
        </w:rPr>
        <w:t xml:space="preserve">, MUNICIPALITY </w:t>
      </w:r>
      <w:r>
        <w:rPr>
          <w:b/>
          <w:bCs/>
        </w:rPr>
        <w:t>CAR PARKING</w:t>
      </w:r>
      <w:r>
        <w:rPr>
          <w:b/>
          <w:bCs/>
        </w:rPr>
        <w:t xml:space="preserve">, AL-RAZI </w:t>
      </w:r>
      <w:r>
        <w:rPr>
          <w:b/>
          <w:bCs/>
        </w:rPr>
        <w:t>CAR PARKING</w:t>
      </w:r>
      <w:r>
        <w:rPr>
          <w:b/>
          <w:bCs/>
        </w:rPr>
        <w:t xml:space="preserve">, AL-AQOOL NORTHERN </w:t>
      </w:r>
      <w:r>
        <w:rPr>
          <w:b/>
          <w:bCs/>
        </w:rPr>
        <w:t>CAR PARKING</w:t>
      </w:r>
      <w:r>
        <w:rPr>
          <w:b/>
          <w:bCs/>
        </w:rPr>
        <w:t xml:space="preserve">, </w:t>
      </w:r>
      <w:r>
        <w:rPr>
          <w:b/>
          <w:bCs/>
        </w:rPr>
        <w:t xml:space="preserve">AL-AQOOL </w:t>
      </w:r>
      <w:r>
        <w:rPr>
          <w:b/>
          <w:bCs/>
        </w:rPr>
        <w:t>SOU</w:t>
      </w:r>
      <w:r>
        <w:rPr>
          <w:b/>
          <w:bCs/>
        </w:rPr>
        <w:t>THERN CAR PARKING</w:t>
      </w:r>
      <w:r>
        <w:rPr>
          <w:b/>
          <w:bCs/>
        </w:rPr>
        <w:t xml:space="preserve">, INTERNATIONAL HOSPITAL </w:t>
      </w:r>
      <w:r>
        <w:rPr>
          <w:b/>
          <w:bCs/>
        </w:rPr>
        <w:t>CAR PARKING</w:t>
      </w:r>
      <w:r>
        <w:rPr>
          <w:b/>
          <w:bCs/>
        </w:rPr>
        <w:t xml:space="preserve">, BEHIND DASMAN </w:t>
      </w:r>
      <w:r>
        <w:rPr>
          <w:b/>
          <w:bCs/>
        </w:rPr>
        <w:t>CAR PARKING</w:t>
      </w:r>
      <w:r>
        <w:rPr>
          <w:b/>
          <w:bCs/>
        </w:rPr>
        <w:t xml:space="preserve">, SAWABER </w:t>
      </w:r>
      <w:r>
        <w:rPr>
          <w:b/>
          <w:bCs/>
        </w:rPr>
        <w:t>CAR PARKING</w:t>
      </w:r>
      <w:r>
        <w:rPr>
          <w:b/>
          <w:bCs/>
        </w:rPr>
        <w:t xml:space="preserve">, FAHAHEEL </w:t>
      </w:r>
      <w:r>
        <w:rPr>
          <w:b/>
          <w:bCs/>
        </w:rPr>
        <w:t>CAR PARKING</w:t>
      </w:r>
      <w:r>
        <w:rPr>
          <w:b/>
          <w:bCs/>
        </w:rPr>
        <w:t xml:space="preserve"> AND AHMADIYA </w:t>
      </w:r>
      <w:r>
        <w:rPr>
          <w:b/>
          <w:bCs/>
        </w:rPr>
        <w:t>CAR PARKING</w:t>
      </w:r>
      <w:r>
        <w:rPr>
          <w:b/>
          <w:bCs/>
        </w:rPr>
        <w:t>)</w:t>
      </w:r>
      <w:r w:rsidR="00ED331B">
        <w:rPr>
          <w:b/>
          <w:bCs/>
        </w:rPr>
        <w:t xml:space="preserve"> IN THE FIED </w:t>
      </w:r>
      <w:r w:rsidR="00B54225">
        <w:rPr>
          <w:b/>
          <w:bCs/>
        </w:rPr>
        <w:t xml:space="preserve">OF LONG-TERM </w:t>
      </w:r>
      <w:r w:rsidR="00B54225">
        <w:rPr>
          <w:b/>
          <w:bCs/>
        </w:rPr>
        <w:t>CAR PARKING</w:t>
      </w:r>
    </w:p>
    <w:p w14:paraId="7A97DB03" w14:textId="77777777" w:rsidR="00552CC8" w:rsidRPr="009255EE" w:rsidRDefault="00552CC8" w:rsidP="00552CC8">
      <w:pPr>
        <w:jc w:val="center"/>
      </w:pPr>
      <w:r>
        <w:rPr>
          <w:b/>
          <w:bCs/>
        </w:rPr>
        <w:t xml:space="preserve"> </w:t>
      </w:r>
      <w:r w:rsidRPr="009255EE">
        <w:rPr>
          <w:b/>
          <w:bCs/>
        </w:rPr>
        <w:tab/>
      </w:r>
    </w:p>
    <w:p w14:paraId="2EB9FC60" w14:textId="1112C7E5" w:rsidR="00552CC8" w:rsidRPr="009255EE" w:rsidRDefault="00552CC8" w:rsidP="00552CC8">
      <w:pPr>
        <w:spacing w:line="260" w:lineRule="exact"/>
        <w:jc w:val="both"/>
      </w:pPr>
      <w:r w:rsidRPr="009255EE">
        <w:t>The Public Utilities Management Company</w:t>
      </w:r>
      <w:r>
        <w:t xml:space="preserve"> hereby announces the above auction </w:t>
      </w:r>
      <w:r w:rsidRPr="009255EE">
        <w:t xml:space="preserve">in conformity with the general and special conditions and specifications stated in the </w:t>
      </w:r>
      <w:r>
        <w:t>auction</w:t>
      </w:r>
      <w:r w:rsidRPr="009255EE">
        <w:t xml:space="preserve"> documents which may be obtained from the Company Main Office, Kuwait City, Mari Street, Branching from Arabian Gulf Street, </w:t>
      </w:r>
      <w:proofErr w:type="spellStart"/>
      <w:r w:rsidRPr="009255EE">
        <w:t>Ahmadiah</w:t>
      </w:r>
      <w:proofErr w:type="spellEnd"/>
      <w:r w:rsidRPr="009255EE">
        <w:t xml:space="preserve"> Multi Story Car Parking, 4</w:t>
      </w:r>
      <w:r w:rsidRPr="009255EE">
        <w:rPr>
          <w:vertAlign w:val="superscript"/>
        </w:rPr>
        <w:t>th</w:t>
      </w:r>
      <w:r w:rsidRPr="009255EE">
        <w:t xml:space="preserve"> Floor, against a non-refundable fee of KD</w:t>
      </w:r>
      <w:r>
        <w:t>500</w:t>
      </w:r>
      <w:r w:rsidRPr="009255EE">
        <w:t>/-</w:t>
      </w:r>
      <w:r>
        <w:t xml:space="preserve"> as from Sunday </w:t>
      </w:r>
      <w:r w:rsidR="00B54225">
        <w:t>0</w:t>
      </w:r>
      <w:r>
        <w:t>6/0</w:t>
      </w:r>
      <w:r w:rsidR="00B54225">
        <w:t>8</w:t>
      </w:r>
      <w:r>
        <w:t>/2023</w:t>
      </w:r>
      <w:r w:rsidRPr="009255EE">
        <w:t xml:space="preserve">. The Closing date for offer submission shall be </w:t>
      </w:r>
      <w:r>
        <w:t xml:space="preserve">on </w:t>
      </w:r>
      <w:r w:rsidRPr="009255EE">
        <w:t xml:space="preserve">Thursday, </w:t>
      </w:r>
      <w:r w:rsidR="00B54225">
        <w:t>31</w:t>
      </w:r>
      <w:r w:rsidRPr="009255EE">
        <w:t>.</w:t>
      </w:r>
      <w:r>
        <w:t>08</w:t>
      </w:r>
      <w:r w:rsidRPr="009255EE">
        <w:t>.20</w:t>
      </w:r>
      <w:r>
        <w:t>23 at 12.00 noon</w:t>
      </w:r>
      <w:r w:rsidRPr="009255EE">
        <w:t xml:space="preserve">.  </w:t>
      </w:r>
    </w:p>
    <w:p w14:paraId="3013B323" w14:textId="77777777" w:rsidR="00552CC8" w:rsidRPr="007600BD" w:rsidRDefault="00552CC8" w:rsidP="00552CC8">
      <w:pPr>
        <w:spacing w:line="260" w:lineRule="exact"/>
        <w:jc w:val="both"/>
      </w:pPr>
    </w:p>
    <w:p w14:paraId="7ECC0B65" w14:textId="77777777" w:rsidR="00552CC8" w:rsidRPr="009255EE" w:rsidRDefault="00552CC8" w:rsidP="00552CC8">
      <w:pPr>
        <w:spacing w:line="260" w:lineRule="exact"/>
        <w:jc w:val="both"/>
      </w:pPr>
      <w:r w:rsidRPr="007600BD">
        <w:t>Offers shall be deposited i</w:t>
      </w:r>
      <w:r w:rsidRPr="009255EE">
        <w:t xml:space="preserve">n the box available at the Company Main Office, and the initial guarantee shall be </w:t>
      </w:r>
      <w:r>
        <w:t>KD5,000/- by virtue of a certified check or bank guarantee in the same amount</w:t>
      </w:r>
      <w:r w:rsidRPr="009255EE">
        <w:t xml:space="preserve">. </w:t>
      </w:r>
    </w:p>
    <w:p w14:paraId="74DE1F0B" w14:textId="77777777" w:rsidR="00552CC8" w:rsidRDefault="00552CC8" w:rsidP="00552CC8">
      <w:pPr>
        <w:spacing w:line="260" w:lineRule="exact"/>
        <w:jc w:val="both"/>
      </w:pPr>
    </w:p>
    <w:p w14:paraId="0859E4DB" w14:textId="14CE3A3E" w:rsidR="00552CC8" w:rsidRDefault="00552CC8" w:rsidP="00552CC8">
      <w:pPr>
        <w:spacing w:line="260" w:lineRule="exact"/>
        <w:jc w:val="both"/>
      </w:pPr>
      <w:r>
        <w:t xml:space="preserve">Bearing in mind that a pre-auction meeting will be held at 11.00 am on Monday </w:t>
      </w:r>
      <w:r w:rsidR="00220448">
        <w:t>2</w:t>
      </w:r>
      <w:r>
        <w:t>1/0</w:t>
      </w:r>
      <w:r w:rsidR="00220448">
        <w:t>8</w:t>
      </w:r>
      <w:r>
        <w:t xml:space="preserve">/2023 in the company premises. </w:t>
      </w:r>
    </w:p>
    <w:p w14:paraId="7BAD62C6" w14:textId="77777777" w:rsidR="00552CC8" w:rsidRPr="009255EE" w:rsidRDefault="00552CC8" w:rsidP="00552CC8">
      <w:pPr>
        <w:spacing w:line="260" w:lineRule="exact"/>
        <w:jc w:val="both"/>
      </w:pPr>
    </w:p>
    <w:p w14:paraId="224625EA" w14:textId="45B32F21" w:rsidR="00581B54" w:rsidRDefault="00552CC8" w:rsidP="00552CC8">
      <w:pPr>
        <w:spacing w:line="260" w:lineRule="exact"/>
        <w:jc w:val="both"/>
        <w:rPr>
          <w:b/>
          <w:bCs/>
        </w:rPr>
      </w:pPr>
      <w:r w:rsidRPr="009255EE">
        <w:t xml:space="preserve">This </w:t>
      </w:r>
      <w:r>
        <w:t>Auction</w:t>
      </w:r>
      <w:r w:rsidRPr="009255EE">
        <w:t xml:space="preserve"> is open for </w:t>
      </w:r>
      <w:r>
        <w:t xml:space="preserve">the </w:t>
      </w:r>
      <w:r w:rsidRPr="009255EE">
        <w:t>companies</w:t>
      </w:r>
      <w:r>
        <w:t>,</w:t>
      </w:r>
      <w:r w:rsidRPr="009255EE">
        <w:t xml:space="preserve"> establishments </w:t>
      </w:r>
      <w:r>
        <w:t xml:space="preserve">and individuals; and the company </w:t>
      </w:r>
      <w:r w:rsidRPr="009255EE">
        <w:t xml:space="preserve">shall </w:t>
      </w:r>
      <w:r>
        <w:t>attach along with its offer (</w:t>
      </w:r>
      <w:r w:rsidRPr="009255EE">
        <w:t xml:space="preserve">the Memorandum of Association </w:t>
      </w:r>
      <w:r>
        <w:t xml:space="preserve">and the </w:t>
      </w:r>
      <w:r w:rsidRPr="009255EE">
        <w:t xml:space="preserve">Company License, </w:t>
      </w:r>
      <w:r>
        <w:t>… etc.) including the previous experience upon submitting the bid, the company must submit supporting evidence that it is abiding by</w:t>
      </w:r>
      <w:r w:rsidRPr="009255EE">
        <w:t xml:space="preserve"> </w:t>
      </w:r>
      <w:r>
        <w:t xml:space="preserve">the </w:t>
      </w:r>
      <w:r w:rsidRPr="009255EE">
        <w:t>National Manpower</w:t>
      </w:r>
      <w:r>
        <w:t xml:space="preserve"> Support Law.</w:t>
      </w:r>
    </w:p>
    <w:p w14:paraId="655F2962" w14:textId="6A08C740" w:rsidR="00581B54" w:rsidRDefault="00581B54" w:rsidP="008C3573">
      <w:pPr>
        <w:spacing w:line="260" w:lineRule="exact"/>
        <w:jc w:val="both"/>
        <w:rPr>
          <w:b/>
          <w:bCs/>
        </w:rPr>
      </w:pPr>
    </w:p>
    <w:p w14:paraId="7F8CA4D4" w14:textId="77777777" w:rsidR="00913ACC" w:rsidRPr="00B920DD" w:rsidRDefault="00913ACC" w:rsidP="00913ACC">
      <w:pPr>
        <w:jc w:val="center"/>
        <w:rPr>
          <w:rFonts w:asciiTheme="majorBidi" w:hAnsiTheme="majorBidi" w:cstheme="majorBidi"/>
        </w:rPr>
      </w:pPr>
      <w:r w:rsidRPr="00B920DD">
        <w:rPr>
          <w:rFonts w:asciiTheme="majorBidi" w:hAnsiTheme="majorBidi" w:cstheme="majorBidi"/>
          <w:b/>
        </w:rPr>
        <w:t xml:space="preserve">KUWAIT OIL TANKERS CO. (KOTC) </w:t>
      </w:r>
    </w:p>
    <w:p w14:paraId="519C5D6A" w14:textId="77777777" w:rsidR="00913ACC" w:rsidRPr="00B920DD" w:rsidRDefault="00913ACC" w:rsidP="00913ACC">
      <w:pPr>
        <w:jc w:val="center"/>
        <w:rPr>
          <w:rFonts w:asciiTheme="majorBidi" w:hAnsiTheme="majorBidi" w:cstheme="majorBidi"/>
        </w:rPr>
      </w:pPr>
      <w:r w:rsidRPr="00B920DD">
        <w:rPr>
          <w:rFonts w:asciiTheme="majorBidi" w:hAnsiTheme="majorBidi" w:cstheme="majorBidi"/>
          <w:b/>
        </w:rPr>
        <w:t>NOTICE</w:t>
      </w:r>
    </w:p>
    <w:p w14:paraId="36C4D59A" w14:textId="77777777" w:rsidR="00913ACC" w:rsidRDefault="00913ACC" w:rsidP="00913ACC">
      <w:pPr>
        <w:jc w:val="center"/>
        <w:rPr>
          <w:rFonts w:asciiTheme="majorBidi" w:hAnsiTheme="majorBidi" w:cstheme="majorBidi"/>
          <w:b/>
        </w:rPr>
      </w:pPr>
      <w:r>
        <w:rPr>
          <w:rFonts w:asciiTheme="majorBidi" w:hAnsiTheme="majorBidi" w:cstheme="majorBidi"/>
          <w:b/>
        </w:rPr>
        <w:t xml:space="preserve">BIDDING FOR PROVIDING SHIPPING AND SUPPLIES SERVIVES </w:t>
      </w:r>
    </w:p>
    <w:p w14:paraId="4216A649" w14:textId="54AA6BC3" w:rsidR="00913ACC" w:rsidRDefault="00913ACC" w:rsidP="00913ACC">
      <w:pPr>
        <w:jc w:val="center"/>
        <w:rPr>
          <w:rFonts w:asciiTheme="majorBidi" w:hAnsiTheme="majorBidi" w:cstheme="majorBidi"/>
          <w:b/>
        </w:rPr>
      </w:pPr>
      <w:r>
        <w:rPr>
          <w:rFonts w:asciiTheme="majorBidi" w:hAnsiTheme="majorBidi" w:cstheme="majorBidi"/>
          <w:b/>
        </w:rPr>
        <w:t>TO THE FLEET OF KOTC IN JAPAN &amp; SOUTH KOREA</w:t>
      </w:r>
    </w:p>
    <w:p w14:paraId="28F4F953" w14:textId="39DA93E6" w:rsidR="00913ACC" w:rsidRDefault="00913ACC" w:rsidP="00913ACC">
      <w:pPr>
        <w:jc w:val="center"/>
        <w:rPr>
          <w:rFonts w:asciiTheme="majorBidi" w:hAnsiTheme="majorBidi" w:cstheme="majorBidi"/>
          <w:b/>
        </w:rPr>
      </w:pPr>
      <w:r>
        <w:rPr>
          <w:rFonts w:asciiTheme="majorBidi" w:hAnsiTheme="majorBidi" w:cstheme="majorBidi"/>
          <w:b/>
        </w:rPr>
        <w:t>REF. NO.: CG-04/2022</w:t>
      </w:r>
    </w:p>
    <w:p w14:paraId="1FA6FB98" w14:textId="6B9472B5" w:rsidR="00913ACC" w:rsidRPr="00B920DD" w:rsidRDefault="00913ACC" w:rsidP="00913ACC">
      <w:pPr>
        <w:jc w:val="center"/>
        <w:rPr>
          <w:rFonts w:asciiTheme="majorBidi" w:hAnsiTheme="majorBidi" w:cstheme="majorBidi"/>
          <w:b/>
          <w:u w:val="single"/>
        </w:rPr>
      </w:pPr>
      <w:r w:rsidRPr="00B920DD">
        <w:rPr>
          <w:rFonts w:asciiTheme="majorBidi" w:hAnsiTheme="majorBidi" w:cstheme="majorBidi"/>
          <w:b/>
        </w:rPr>
        <w:t xml:space="preserve">AWARDING </w:t>
      </w:r>
      <w:r>
        <w:rPr>
          <w:rFonts w:asciiTheme="majorBidi" w:hAnsiTheme="majorBidi" w:cstheme="majorBidi"/>
          <w:b/>
        </w:rPr>
        <w:t>ANNOUNCEMENT</w:t>
      </w:r>
    </w:p>
    <w:p w14:paraId="640EAF16" w14:textId="77777777" w:rsidR="00913ACC" w:rsidRPr="00B920DD" w:rsidRDefault="00913ACC" w:rsidP="00913ACC">
      <w:pPr>
        <w:jc w:val="center"/>
        <w:rPr>
          <w:rFonts w:asciiTheme="majorBidi" w:hAnsiTheme="majorBidi" w:cstheme="majorBidi"/>
          <w:b/>
          <w:u w:val="single"/>
        </w:rPr>
      </w:pPr>
    </w:p>
    <w:p w14:paraId="225FDA07" w14:textId="151F830B" w:rsidR="00913ACC" w:rsidRDefault="00913ACC" w:rsidP="00913ACC">
      <w:pPr>
        <w:ind w:right="-596"/>
        <w:jc w:val="both"/>
        <w:rPr>
          <w:rFonts w:asciiTheme="majorBidi" w:hAnsiTheme="majorBidi" w:cstheme="majorBidi"/>
        </w:rPr>
      </w:pPr>
      <w:r w:rsidRPr="00B920DD">
        <w:rPr>
          <w:rFonts w:asciiTheme="majorBidi" w:hAnsiTheme="majorBidi" w:cstheme="majorBidi"/>
        </w:rPr>
        <w:t xml:space="preserve">The Higher Purchase Committee for the tenders of Kuwait Petroleum Corporation, upon the request of the Kuwait Oil Tanker Company, </w:t>
      </w:r>
      <w:bookmarkStart w:id="3" w:name="_Hlk134267366"/>
      <w:r w:rsidRPr="00B920DD">
        <w:rPr>
          <w:rFonts w:asciiTheme="majorBidi" w:hAnsiTheme="majorBidi" w:cstheme="majorBidi"/>
        </w:rPr>
        <w:t xml:space="preserve">hereby announces the awarding of the above </w:t>
      </w:r>
      <w:r>
        <w:rPr>
          <w:rFonts w:asciiTheme="majorBidi" w:hAnsiTheme="majorBidi" w:cstheme="majorBidi"/>
        </w:rPr>
        <w:t>bidding</w:t>
      </w:r>
      <w:r w:rsidRPr="00B920DD">
        <w:rPr>
          <w:rFonts w:asciiTheme="majorBidi" w:hAnsiTheme="majorBidi" w:cstheme="majorBidi"/>
        </w:rPr>
        <w:t xml:space="preserve"> to the bid </w:t>
      </w:r>
      <w:r w:rsidRPr="00B920DD">
        <w:rPr>
          <w:rFonts w:asciiTheme="majorBidi" w:hAnsiTheme="majorBidi" w:cstheme="majorBidi"/>
        </w:rPr>
        <w:lastRenderedPageBreak/>
        <w:t xml:space="preserve">submitted by M/s </w:t>
      </w:r>
      <w:r>
        <w:rPr>
          <w:rFonts w:asciiTheme="majorBidi" w:hAnsiTheme="majorBidi" w:cstheme="majorBidi"/>
          <w:b/>
        </w:rPr>
        <w:t xml:space="preserve">Ged Transport SRL – Italy </w:t>
      </w:r>
      <w:r w:rsidRPr="00B920DD">
        <w:rPr>
          <w:rFonts w:asciiTheme="majorBidi" w:hAnsiTheme="majorBidi" w:cstheme="majorBidi"/>
        </w:rPr>
        <w:t>for a total price of USD$</w:t>
      </w:r>
      <w:r>
        <w:rPr>
          <w:rFonts w:asciiTheme="majorBidi" w:hAnsiTheme="majorBidi" w:cstheme="majorBidi"/>
        </w:rPr>
        <w:t>3</w:t>
      </w:r>
      <w:r w:rsidRPr="00B920DD">
        <w:rPr>
          <w:rFonts w:asciiTheme="majorBidi" w:hAnsiTheme="majorBidi" w:cstheme="majorBidi"/>
        </w:rPr>
        <w:t>,</w:t>
      </w:r>
      <w:r>
        <w:rPr>
          <w:rFonts w:asciiTheme="majorBidi" w:hAnsiTheme="majorBidi" w:cstheme="majorBidi"/>
        </w:rPr>
        <w:t>274</w:t>
      </w:r>
      <w:r w:rsidRPr="00B920DD">
        <w:rPr>
          <w:rFonts w:asciiTheme="majorBidi" w:hAnsiTheme="majorBidi" w:cstheme="majorBidi"/>
        </w:rPr>
        <w:t>,</w:t>
      </w:r>
      <w:r>
        <w:rPr>
          <w:rFonts w:asciiTheme="majorBidi" w:hAnsiTheme="majorBidi" w:cstheme="majorBidi"/>
        </w:rPr>
        <w:t>93</w:t>
      </w:r>
      <w:r>
        <w:rPr>
          <w:rFonts w:asciiTheme="majorBidi" w:hAnsiTheme="majorBidi" w:cstheme="majorBidi"/>
        </w:rPr>
        <w:t>9</w:t>
      </w:r>
      <w:r w:rsidRPr="00B920DD">
        <w:rPr>
          <w:rFonts w:asciiTheme="majorBidi" w:hAnsiTheme="majorBidi" w:cstheme="majorBidi"/>
        </w:rPr>
        <w:t>.</w:t>
      </w:r>
      <w:r>
        <w:rPr>
          <w:rFonts w:asciiTheme="majorBidi" w:hAnsiTheme="majorBidi" w:cstheme="majorBidi"/>
        </w:rPr>
        <w:t>1</w:t>
      </w:r>
      <w:r>
        <w:rPr>
          <w:rFonts w:asciiTheme="majorBidi" w:hAnsiTheme="majorBidi" w:cstheme="majorBidi"/>
        </w:rPr>
        <w:t>1</w:t>
      </w:r>
      <w:r w:rsidRPr="00B920DD">
        <w:rPr>
          <w:rFonts w:asciiTheme="majorBidi" w:hAnsiTheme="majorBidi" w:cstheme="majorBidi"/>
        </w:rPr>
        <w:t xml:space="preserve"> </w:t>
      </w:r>
      <w:r>
        <w:rPr>
          <w:rFonts w:asciiTheme="majorBidi" w:hAnsiTheme="majorBidi" w:cstheme="majorBidi"/>
        </w:rPr>
        <w:t>equal to KD1,004,003/650, being</w:t>
      </w:r>
      <w:r w:rsidRPr="00B920DD">
        <w:rPr>
          <w:rFonts w:asciiTheme="majorBidi" w:hAnsiTheme="majorBidi" w:cstheme="majorBidi"/>
        </w:rPr>
        <w:t xml:space="preserve"> the least price that meet the required </w:t>
      </w:r>
      <w:r w:rsidR="00755B84">
        <w:rPr>
          <w:rFonts w:asciiTheme="majorBidi" w:hAnsiTheme="majorBidi" w:cstheme="majorBidi"/>
        </w:rPr>
        <w:t>technical and commercial, after negotiation, by virtue of a contract of 4 years` period</w:t>
      </w:r>
      <w:r w:rsidRPr="00B920DD">
        <w:rPr>
          <w:rFonts w:asciiTheme="majorBidi" w:hAnsiTheme="majorBidi" w:cstheme="majorBidi"/>
        </w:rPr>
        <w:t>.</w:t>
      </w:r>
    </w:p>
    <w:p w14:paraId="74F2FA82" w14:textId="776B616E" w:rsidR="00755B84" w:rsidRDefault="00755B84" w:rsidP="00913ACC">
      <w:pPr>
        <w:ind w:right="-596"/>
        <w:jc w:val="both"/>
        <w:rPr>
          <w:rFonts w:asciiTheme="majorBidi" w:hAnsiTheme="majorBidi" w:cstheme="majorBidi"/>
        </w:rPr>
      </w:pPr>
    </w:p>
    <w:p w14:paraId="1CD413BF" w14:textId="77777777" w:rsidR="00755B84" w:rsidRDefault="00755B84" w:rsidP="00755B84">
      <w:pPr>
        <w:jc w:val="center"/>
        <w:rPr>
          <w:b/>
        </w:rPr>
      </w:pPr>
      <w:r>
        <w:rPr>
          <w:b/>
        </w:rPr>
        <w:t>KUWAIT OIL TANKER COMPANY (KOTC)</w:t>
      </w:r>
    </w:p>
    <w:p w14:paraId="0F063A51" w14:textId="77777777" w:rsidR="00755B84" w:rsidRDefault="00755B84" w:rsidP="00755B84">
      <w:pPr>
        <w:jc w:val="center"/>
        <w:rPr>
          <w:b/>
        </w:rPr>
      </w:pPr>
      <w:r>
        <w:rPr>
          <w:b/>
        </w:rPr>
        <w:t>NOTICE</w:t>
      </w:r>
    </w:p>
    <w:p w14:paraId="7CF7E42D" w14:textId="2BAE73A4" w:rsidR="00755B84" w:rsidRDefault="00755B84" w:rsidP="00755B84">
      <w:pPr>
        <w:jc w:val="center"/>
        <w:rPr>
          <w:b/>
        </w:rPr>
      </w:pPr>
      <w:r>
        <w:rPr>
          <w:b/>
        </w:rPr>
        <w:t xml:space="preserve">EXTENSION OF CLOSING DATE OF </w:t>
      </w:r>
      <w:r>
        <w:rPr>
          <w:b/>
        </w:rPr>
        <w:t>TENDER NO. ICT-02/2023</w:t>
      </w:r>
    </w:p>
    <w:p w14:paraId="4CF99FBD" w14:textId="77777777" w:rsidR="00755B84" w:rsidRPr="00755B84" w:rsidRDefault="00755B84" w:rsidP="00755B84">
      <w:pPr>
        <w:jc w:val="center"/>
      </w:pPr>
      <w:r w:rsidRPr="00755B84">
        <w:rPr>
          <w:b/>
        </w:rPr>
        <w:t>PROVIDING INTERNET SERVICES FOR KOTC</w:t>
      </w:r>
    </w:p>
    <w:p w14:paraId="1F71E636" w14:textId="77777777" w:rsidR="00755B84" w:rsidRDefault="00755B84" w:rsidP="00755B84">
      <w:pPr>
        <w:rPr>
          <w:b/>
          <w:u w:val="single"/>
        </w:rPr>
      </w:pPr>
      <w:r>
        <w:rPr>
          <w:b/>
        </w:rPr>
        <w:t xml:space="preserve"> </w:t>
      </w:r>
    </w:p>
    <w:p w14:paraId="15826D9A" w14:textId="5647F2DD" w:rsidR="001F3769" w:rsidRDefault="00755B84" w:rsidP="001F3769">
      <w:pPr>
        <w:jc w:val="both"/>
      </w:pPr>
      <w:r>
        <w:t xml:space="preserve">The Kuwait Oil Tanker Company, a subsidiary of Kuwait Petroleum Corporation, hereby announces </w:t>
      </w:r>
      <w:r>
        <w:t xml:space="preserve">the extension of the closing date for </w:t>
      </w:r>
      <w:r>
        <w:t>the above tender</w:t>
      </w:r>
      <w:r>
        <w:t xml:space="preserve"> to become at 1.00 pm on Tuesday 22/08/2023 instead of Tuesday 08/08/2023</w:t>
      </w:r>
      <w:r>
        <w:t xml:space="preserve">, </w:t>
      </w:r>
      <w:r w:rsidR="001F3769">
        <w:t xml:space="preserve">and the bids shall be deposited in the bid box (B) available at the KOTC Headquarters, Shuwaikh Administrative Area, Ground Floor, and </w:t>
      </w:r>
      <w:r w:rsidR="001F3769">
        <w:t>late bids will be rejected.</w:t>
      </w:r>
    </w:p>
    <w:bookmarkEnd w:id="3"/>
    <w:p w14:paraId="523BFBC2" w14:textId="77777777" w:rsidR="00913ACC" w:rsidRDefault="00913ACC" w:rsidP="00913ACC">
      <w:pPr>
        <w:ind w:right="-596"/>
        <w:jc w:val="both"/>
        <w:rPr>
          <w:color w:val="000000"/>
        </w:rPr>
      </w:pPr>
    </w:p>
    <w:p w14:paraId="62362AAD" w14:textId="77777777" w:rsidR="00913ACC" w:rsidRPr="00B920DD" w:rsidRDefault="00913ACC" w:rsidP="00913ACC">
      <w:pPr>
        <w:jc w:val="center"/>
        <w:rPr>
          <w:rFonts w:asciiTheme="majorBidi" w:hAnsiTheme="majorBidi" w:cstheme="majorBidi"/>
          <w:b/>
        </w:rPr>
      </w:pPr>
      <w:r w:rsidRPr="00B920DD">
        <w:rPr>
          <w:rFonts w:asciiTheme="majorBidi" w:hAnsiTheme="majorBidi" w:cstheme="majorBidi"/>
          <w:b/>
        </w:rPr>
        <w:t>KUWAIT OIL TANKERS CO. (KOTC)</w:t>
      </w:r>
    </w:p>
    <w:p w14:paraId="53100996" w14:textId="77777777" w:rsidR="00913ACC" w:rsidRPr="00B920DD" w:rsidRDefault="00913ACC" w:rsidP="00913ACC">
      <w:pPr>
        <w:jc w:val="center"/>
        <w:rPr>
          <w:rFonts w:asciiTheme="majorBidi" w:hAnsiTheme="majorBidi" w:cstheme="majorBidi"/>
          <w:b/>
        </w:rPr>
      </w:pPr>
      <w:r w:rsidRPr="00B920DD">
        <w:rPr>
          <w:rFonts w:asciiTheme="majorBidi" w:hAnsiTheme="majorBidi" w:cstheme="majorBidi"/>
          <w:b/>
        </w:rPr>
        <w:t xml:space="preserve">PRE-INVITATION ANNOUNCEMENT FOR LIMITED TENDERS </w:t>
      </w:r>
    </w:p>
    <w:p w14:paraId="294C980F" w14:textId="417A9252" w:rsidR="00913ACC" w:rsidRPr="00B920DD" w:rsidRDefault="00913ACC" w:rsidP="00913ACC">
      <w:pPr>
        <w:jc w:val="center"/>
        <w:rPr>
          <w:rFonts w:asciiTheme="majorBidi" w:hAnsiTheme="majorBidi" w:cstheme="majorBidi"/>
          <w:b/>
        </w:rPr>
      </w:pPr>
      <w:r w:rsidRPr="00B920DD">
        <w:rPr>
          <w:rFonts w:asciiTheme="majorBidi" w:hAnsiTheme="majorBidi" w:cstheme="majorBidi"/>
          <w:b/>
        </w:rPr>
        <w:t xml:space="preserve">LIMITED TENDER NO. </w:t>
      </w:r>
      <w:r w:rsidR="001F3769">
        <w:rPr>
          <w:rFonts w:asciiTheme="majorBidi" w:hAnsiTheme="majorBidi" w:cstheme="majorBidi"/>
          <w:b/>
        </w:rPr>
        <w:t>ADM-03/2023</w:t>
      </w:r>
    </w:p>
    <w:p w14:paraId="7A7245BF" w14:textId="7E541509" w:rsidR="00913ACC" w:rsidRDefault="001F3769" w:rsidP="00913ACC">
      <w:pPr>
        <w:jc w:val="center"/>
        <w:rPr>
          <w:rFonts w:asciiTheme="majorBidi" w:hAnsiTheme="majorBidi" w:cstheme="majorBidi"/>
          <w:b/>
        </w:rPr>
      </w:pPr>
      <w:r>
        <w:rPr>
          <w:rFonts w:asciiTheme="majorBidi" w:hAnsiTheme="majorBidi" w:cstheme="majorBidi"/>
          <w:b/>
        </w:rPr>
        <w:t>LEASING OF VARIOUS VEHICLES AND PROVISION OF DRIVERS</w:t>
      </w:r>
      <w:r w:rsidR="00913ACC">
        <w:rPr>
          <w:rFonts w:asciiTheme="majorBidi" w:hAnsiTheme="majorBidi" w:cstheme="majorBidi"/>
          <w:b/>
        </w:rPr>
        <w:t xml:space="preserve"> </w:t>
      </w:r>
    </w:p>
    <w:p w14:paraId="7AB80602" w14:textId="6E3D5570" w:rsidR="001F3769" w:rsidRPr="00B920DD" w:rsidRDefault="001F3769" w:rsidP="00913ACC">
      <w:pPr>
        <w:jc w:val="center"/>
        <w:rPr>
          <w:rFonts w:asciiTheme="majorBidi" w:hAnsiTheme="majorBidi" w:cstheme="majorBidi"/>
          <w:b/>
          <w:u w:val="single"/>
        </w:rPr>
      </w:pPr>
      <w:r>
        <w:rPr>
          <w:rFonts w:asciiTheme="majorBidi" w:hAnsiTheme="majorBidi" w:cstheme="majorBidi"/>
          <w:b/>
        </w:rPr>
        <w:t xml:space="preserve">FOR </w:t>
      </w:r>
      <w:r w:rsidRPr="00B920DD">
        <w:rPr>
          <w:rFonts w:asciiTheme="majorBidi" w:hAnsiTheme="majorBidi" w:cstheme="majorBidi"/>
          <w:b/>
        </w:rPr>
        <w:t>KUWAIT OIL TANKERS CO.</w:t>
      </w:r>
      <w:r>
        <w:rPr>
          <w:rFonts w:asciiTheme="majorBidi" w:hAnsiTheme="majorBidi" w:cstheme="majorBidi"/>
          <w:b/>
        </w:rPr>
        <w:t xml:space="preserve"> AND OIL SECTOR SERVICES CO.</w:t>
      </w:r>
    </w:p>
    <w:p w14:paraId="0CEAA979" w14:textId="77777777" w:rsidR="00913ACC" w:rsidRPr="00B920DD" w:rsidRDefault="00913ACC" w:rsidP="00913ACC">
      <w:pPr>
        <w:jc w:val="both"/>
        <w:rPr>
          <w:rFonts w:asciiTheme="majorBidi" w:hAnsiTheme="majorBidi" w:cstheme="majorBidi"/>
        </w:rPr>
      </w:pPr>
    </w:p>
    <w:p w14:paraId="21744ED1" w14:textId="76A0E975" w:rsidR="00913ACC" w:rsidRPr="00B920DD" w:rsidRDefault="00913ACC" w:rsidP="00913ACC">
      <w:pPr>
        <w:jc w:val="both"/>
        <w:rPr>
          <w:rFonts w:asciiTheme="majorBidi" w:hAnsiTheme="majorBidi" w:cstheme="majorBidi"/>
        </w:rPr>
      </w:pPr>
      <w:r w:rsidRPr="00B920DD">
        <w:rPr>
          <w:rFonts w:asciiTheme="majorBidi" w:hAnsiTheme="majorBidi" w:cstheme="majorBidi"/>
        </w:rPr>
        <w:t>The Higher Purchase Committee at Kuwait Petroleum Corporation &amp; its Subsidiaries, upon the request of the Kuwait Oil Tanker Company (KOTC), hereby draws the attention of all tenderers that pursuant to the provisions of Article 16 of Law No.49 of 2016, it will invite the above tender among the below listed companies attached herewith (</w:t>
      </w:r>
      <w:r w:rsidR="001F3769">
        <w:rPr>
          <w:rFonts w:asciiTheme="majorBidi" w:hAnsiTheme="majorBidi" w:cstheme="majorBidi"/>
        </w:rPr>
        <w:t>11</w:t>
      </w:r>
      <w:r w:rsidRPr="00B920DD">
        <w:rPr>
          <w:rFonts w:asciiTheme="majorBidi" w:hAnsiTheme="majorBidi" w:cstheme="majorBidi"/>
        </w:rPr>
        <w:t xml:space="preserve"> companies) after at least 30 days from the date of publishing this notice in the Official Gazette and KOTC website.</w:t>
      </w:r>
    </w:p>
    <w:p w14:paraId="060062D3" w14:textId="77777777" w:rsidR="00913ACC" w:rsidRPr="00B920DD" w:rsidRDefault="00913ACC" w:rsidP="00913ACC">
      <w:pPr>
        <w:jc w:val="both"/>
        <w:rPr>
          <w:rFonts w:asciiTheme="majorBidi" w:hAnsiTheme="majorBidi" w:cstheme="majorBidi"/>
        </w:rPr>
      </w:pPr>
    </w:p>
    <w:p w14:paraId="57DBE349" w14:textId="77777777" w:rsidR="00913ACC" w:rsidRPr="00B920DD" w:rsidRDefault="00913ACC" w:rsidP="00913ACC">
      <w:pPr>
        <w:jc w:val="both"/>
        <w:rPr>
          <w:rFonts w:asciiTheme="majorBidi" w:hAnsiTheme="majorBidi" w:cstheme="majorBidi"/>
        </w:rPr>
      </w:pPr>
      <w:r w:rsidRPr="00B920DD">
        <w:rPr>
          <w:rFonts w:asciiTheme="majorBidi" w:hAnsiTheme="majorBidi" w:cstheme="majorBidi"/>
        </w:rPr>
        <w:t>Every concerned party whose name is not mentioned in the list of the invited companies for the tender may file a complaint against his non-inclusion or submit an application for participating in the tender accompanied with the supporting documents and addressed to the Chairman of the Higher Purchase Committee within a period of 30 days from the date of publishing this notice in the Official Gazette.</w:t>
      </w:r>
    </w:p>
    <w:p w14:paraId="29AB4EEC" w14:textId="77777777" w:rsidR="00913ACC" w:rsidRPr="00B920DD" w:rsidRDefault="00913ACC" w:rsidP="00913ACC">
      <w:pPr>
        <w:jc w:val="both"/>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8618"/>
      </w:tblGrid>
      <w:tr w:rsidR="00913ACC" w:rsidRPr="00B920DD" w14:paraId="755E1718" w14:textId="77777777" w:rsidTr="00314671">
        <w:tc>
          <w:tcPr>
            <w:tcW w:w="732" w:type="dxa"/>
          </w:tcPr>
          <w:p w14:paraId="2BFF80B0" w14:textId="77777777" w:rsidR="00913ACC" w:rsidRPr="00446A1D" w:rsidRDefault="00913ACC" w:rsidP="00E3036B">
            <w:pPr>
              <w:jc w:val="center"/>
              <w:rPr>
                <w:rFonts w:asciiTheme="majorBidi" w:hAnsiTheme="majorBidi" w:cstheme="majorBidi"/>
              </w:rPr>
            </w:pPr>
            <w:r w:rsidRPr="00446A1D">
              <w:rPr>
                <w:rFonts w:asciiTheme="majorBidi" w:hAnsiTheme="majorBidi" w:cstheme="majorBidi"/>
              </w:rPr>
              <w:t>NO.</w:t>
            </w:r>
          </w:p>
        </w:tc>
        <w:tc>
          <w:tcPr>
            <w:tcW w:w="8618" w:type="dxa"/>
          </w:tcPr>
          <w:p w14:paraId="03F8A852" w14:textId="42EB2C18" w:rsidR="00913ACC" w:rsidRPr="00446A1D" w:rsidRDefault="00913ACC" w:rsidP="00E3036B">
            <w:pPr>
              <w:jc w:val="center"/>
              <w:rPr>
                <w:rFonts w:asciiTheme="majorBidi" w:hAnsiTheme="majorBidi" w:cstheme="majorBidi"/>
              </w:rPr>
            </w:pPr>
            <w:r w:rsidRPr="00446A1D">
              <w:rPr>
                <w:rFonts w:asciiTheme="majorBidi" w:hAnsiTheme="majorBidi" w:cstheme="majorBidi"/>
              </w:rPr>
              <w:t xml:space="preserve">Invited </w:t>
            </w:r>
            <w:r w:rsidR="001F3769">
              <w:rPr>
                <w:rFonts w:asciiTheme="majorBidi" w:hAnsiTheme="majorBidi" w:cstheme="majorBidi"/>
              </w:rPr>
              <w:t>Company</w:t>
            </w:r>
          </w:p>
        </w:tc>
      </w:tr>
      <w:tr w:rsidR="00913ACC" w:rsidRPr="00B920DD" w14:paraId="2D1F0630" w14:textId="77777777" w:rsidTr="00314671">
        <w:tc>
          <w:tcPr>
            <w:tcW w:w="732" w:type="dxa"/>
          </w:tcPr>
          <w:p w14:paraId="35A8F499" w14:textId="77777777" w:rsidR="00913ACC" w:rsidRPr="00446A1D" w:rsidRDefault="00913ACC" w:rsidP="00E3036B">
            <w:pPr>
              <w:jc w:val="center"/>
              <w:rPr>
                <w:rFonts w:asciiTheme="majorBidi" w:hAnsiTheme="majorBidi" w:cstheme="majorBidi"/>
              </w:rPr>
            </w:pPr>
            <w:r w:rsidRPr="00446A1D">
              <w:rPr>
                <w:rFonts w:asciiTheme="majorBidi" w:hAnsiTheme="majorBidi" w:cstheme="majorBidi"/>
              </w:rPr>
              <w:t>1</w:t>
            </w:r>
          </w:p>
        </w:tc>
        <w:tc>
          <w:tcPr>
            <w:tcW w:w="8618" w:type="dxa"/>
          </w:tcPr>
          <w:p w14:paraId="2DBC553E" w14:textId="774BE03A" w:rsidR="00913ACC" w:rsidRPr="00446A1D" w:rsidRDefault="00615040" w:rsidP="001F3769">
            <w:pPr>
              <w:jc w:val="both"/>
              <w:rPr>
                <w:rFonts w:asciiTheme="majorBidi" w:hAnsiTheme="majorBidi" w:cstheme="majorBidi"/>
              </w:rPr>
            </w:pPr>
            <w:r>
              <w:rPr>
                <w:rFonts w:asciiTheme="majorBidi" w:hAnsiTheme="majorBidi" w:cstheme="majorBidi"/>
              </w:rPr>
              <w:t>KGL Car Rental WLL</w:t>
            </w:r>
          </w:p>
        </w:tc>
      </w:tr>
      <w:tr w:rsidR="00913ACC" w:rsidRPr="00B920DD" w14:paraId="5FE770A5" w14:textId="77777777" w:rsidTr="00314671">
        <w:tc>
          <w:tcPr>
            <w:tcW w:w="732" w:type="dxa"/>
          </w:tcPr>
          <w:p w14:paraId="1A3D3109" w14:textId="77777777" w:rsidR="00913ACC" w:rsidRPr="00446A1D" w:rsidRDefault="00913ACC" w:rsidP="00E3036B">
            <w:pPr>
              <w:jc w:val="center"/>
              <w:rPr>
                <w:rFonts w:asciiTheme="majorBidi" w:hAnsiTheme="majorBidi" w:cstheme="majorBidi"/>
              </w:rPr>
            </w:pPr>
            <w:r w:rsidRPr="00446A1D">
              <w:rPr>
                <w:rFonts w:asciiTheme="majorBidi" w:hAnsiTheme="majorBidi" w:cstheme="majorBidi"/>
              </w:rPr>
              <w:t>2</w:t>
            </w:r>
          </w:p>
        </w:tc>
        <w:tc>
          <w:tcPr>
            <w:tcW w:w="8618" w:type="dxa"/>
          </w:tcPr>
          <w:p w14:paraId="388EF8B1" w14:textId="7CFFDD83" w:rsidR="00913ACC" w:rsidRPr="00446A1D" w:rsidRDefault="00615040" w:rsidP="001F3769">
            <w:pPr>
              <w:jc w:val="both"/>
              <w:rPr>
                <w:rFonts w:asciiTheme="majorBidi" w:hAnsiTheme="majorBidi" w:cstheme="majorBidi"/>
              </w:rPr>
            </w:pPr>
            <w:r>
              <w:rPr>
                <w:rFonts w:asciiTheme="majorBidi" w:hAnsiTheme="majorBidi" w:cstheme="majorBidi"/>
              </w:rPr>
              <w:t>Kuwait Automotive</w:t>
            </w:r>
            <w:r w:rsidR="005C1E68">
              <w:rPr>
                <w:rFonts w:asciiTheme="majorBidi" w:hAnsiTheme="majorBidi" w:cstheme="majorBidi"/>
              </w:rPr>
              <w:t xml:space="preserve"> Import Co. </w:t>
            </w:r>
            <w:r>
              <w:rPr>
                <w:rFonts w:asciiTheme="majorBidi" w:hAnsiTheme="majorBidi" w:cstheme="majorBidi"/>
              </w:rPr>
              <w:t xml:space="preserve"> </w:t>
            </w:r>
          </w:p>
        </w:tc>
      </w:tr>
      <w:tr w:rsidR="00913ACC" w:rsidRPr="00B920DD" w14:paraId="776B6006" w14:textId="77777777" w:rsidTr="00314671">
        <w:tc>
          <w:tcPr>
            <w:tcW w:w="732" w:type="dxa"/>
          </w:tcPr>
          <w:p w14:paraId="4CD95BAF" w14:textId="77777777" w:rsidR="00913ACC" w:rsidRPr="00446A1D" w:rsidRDefault="00913ACC" w:rsidP="00E3036B">
            <w:pPr>
              <w:jc w:val="center"/>
              <w:rPr>
                <w:rFonts w:asciiTheme="majorBidi" w:hAnsiTheme="majorBidi" w:cstheme="majorBidi"/>
              </w:rPr>
            </w:pPr>
            <w:r w:rsidRPr="00446A1D">
              <w:rPr>
                <w:rFonts w:asciiTheme="majorBidi" w:hAnsiTheme="majorBidi" w:cstheme="majorBidi"/>
              </w:rPr>
              <w:t>3</w:t>
            </w:r>
          </w:p>
        </w:tc>
        <w:tc>
          <w:tcPr>
            <w:tcW w:w="8618" w:type="dxa"/>
          </w:tcPr>
          <w:p w14:paraId="499F1813" w14:textId="3968AB5F" w:rsidR="00913ACC" w:rsidRPr="00446A1D" w:rsidRDefault="005C1E68" w:rsidP="001F3769">
            <w:pPr>
              <w:jc w:val="both"/>
              <w:rPr>
                <w:rFonts w:asciiTheme="majorBidi" w:hAnsiTheme="majorBidi" w:cstheme="majorBidi"/>
              </w:rPr>
            </w:pPr>
            <w:proofErr w:type="spellStart"/>
            <w:r>
              <w:rPr>
                <w:rFonts w:asciiTheme="majorBidi" w:hAnsiTheme="majorBidi" w:cstheme="majorBidi"/>
              </w:rPr>
              <w:t>Alsayer</w:t>
            </w:r>
            <w:proofErr w:type="spellEnd"/>
            <w:r>
              <w:rPr>
                <w:rFonts w:asciiTheme="majorBidi" w:hAnsiTheme="majorBidi" w:cstheme="majorBidi"/>
              </w:rPr>
              <w:t xml:space="preserve"> Co. for Buying, Selling &amp; Renting Cars WLL </w:t>
            </w:r>
          </w:p>
        </w:tc>
      </w:tr>
      <w:tr w:rsidR="005C1E68" w:rsidRPr="00B920DD" w14:paraId="37A8547B" w14:textId="77777777" w:rsidTr="00314671">
        <w:tc>
          <w:tcPr>
            <w:tcW w:w="732" w:type="dxa"/>
          </w:tcPr>
          <w:p w14:paraId="42BD7E72" w14:textId="4FBDC87A" w:rsidR="005C1E68" w:rsidRPr="00446A1D" w:rsidRDefault="005C1E68" w:rsidP="00E3036B">
            <w:pPr>
              <w:jc w:val="center"/>
              <w:rPr>
                <w:rFonts w:asciiTheme="majorBidi" w:hAnsiTheme="majorBidi" w:cstheme="majorBidi"/>
              </w:rPr>
            </w:pPr>
            <w:r>
              <w:rPr>
                <w:rFonts w:asciiTheme="majorBidi" w:hAnsiTheme="majorBidi" w:cstheme="majorBidi"/>
              </w:rPr>
              <w:t>4</w:t>
            </w:r>
          </w:p>
        </w:tc>
        <w:tc>
          <w:tcPr>
            <w:tcW w:w="8618" w:type="dxa"/>
          </w:tcPr>
          <w:p w14:paraId="7AA8C55C" w14:textId="04EC4838" w:rsidR="005C1E68" w:rsidRDefault="005C1E68" w:rsidP="001F3769">
            <w:pPr>
              <w:jc w:val="both"/>
              <w:rPr>
                <w:rFonts w:asciiTheme="majorBidi" w:hAnsiTheme="majorBidi" w:cstheme="majorBidi"/>
              </w:rPr>
            </w:pPr>
            <w:r>
              <w:rPr>
                <w:rFonts w:asciiTheme="majorBidi" w:hAnsiTheme="majorBidi" w:cstheme="majorBidi"/>
              </w:rPr>
              <w:t xml:space="preserve">Safeena Rent a Car Co. Cars WLL </w:t>
            </w:r>
          </w:p>
        </w:tc>
      </w:tr>
      <w:tr w:rsidR="005C1E68" w:rsidRPr="00B920DD" w14:paraId="2410C9F1" w14:textId="77777777" w:rsidTr="00314671">
        <w:tc>
          <w:tcPr>
            <w:tcW w:w="732" w:type="dxa"/>
          </w:tcPr>
          <w:p w14:paraId="3C6238B7" w14:textId="331FED7B" w:rsidR="005C1E68" w:rsidRDefault="005C1E68" w:rsidP="00E3036B">
            <w:pPr>
              <w:jc w:val="center"/>
              <w:rPr>
                <w:rFonts w:asciiTheme="majorBidi" w:hAnsiTheme="majorBidi" w:cstheme="majorBidi"/>
              </w:rPr>
            </w:pPr>
            <w:r>
              <w:rPr>
                <w:rFonts w:asciiTheme="majorBidi" w:hAnsiTheme="majorBidi" w:cstheme="majorBidi"/>
              </w:rPr>
              <w:t>5</w:t>
            </w:r>
          </w:p>
        </w:tc>
        <w:tc>
          <w:tcPr>
            <w:tcW w:w="8618" w:type="dxa"/>
          </w:tcPr>
          <w:p w14:paraId="1F2686DF" w14:textId="4DBC5B96" w:rsidR="005C1E68" w:rsidRDefault="005C1E68" w:rsidP="001F3769">
            <w:pPr>
              <w:jc w:val="both"/>
              <w:rPr>
                <w:rFonts w:asciiTheme="majorBidi" w:hAnsiTheme="majorBidi" w:cstheme="majorBidi"/>
              </w:rPr>
            </w:pPr>
            <w:r>
              <w:rPr>
                <w:rFonts w:asciiTheme="majorBidi" w:hAnsiTheme="majorBidi" w:cstheme="majorBidi"/>
              </w:rPr>
              <w:t xml:space="preserve">Mustafa Karam &amp; Sons for Trading &amp; Contracting Co. </w:t>
            </w:r>
          </w:p>
        </w:tc>
      </w:tr>
      <w:tr w:rsidR="005C1E68" w:rsidRPr="00B920DD" w14:paraId="4E5E961A" w14:textId="77777777" w:rsidTr="00314671">
        <w:tc>
          <w:tcPr>
            <w:tcW w:w="732" w:type="dxa"/>
          </w:tcPr>
          <w:p w14:paraId="2A3F2789" w14:textId="1DB14DEC" w:rsidR="005C1E68" w:rsidRDefault="005C1E68" w:rsidP="00E3036B">
            <w:pPr>
              <w:jc w:val="center"/>
              <w:rPr>
                <w:rFonts w:asciiTheme="majorBidi" w:hAnsiTheme="majorBidi" w:cstheme="majorBidi"/>
              </w:rPr>
            </w:pPr>
            <w:r>
              <w:rPr>
                <w:rFonts w:asciiTheme="majorBidi" w:hAnsiTheme="majorBidi" w:cstheme="majorBidi"/>
              </w:rPr>
              <w:t>6</w:t>
            </w:r>
          </w:p>
        </w:tc>
        <w:tc>
          <w:tcPr>
            <w:tcW w:w="8618" w:type="dxa"/>
          </w:tcPr>
          <w:p w14:paraId="53DC881D" w14:textId="33CC6880" w:rsidR="005C1E68" w:rsidRDefault="005C1E68" w:rsidP="001F3769">
            <w:pPr>
              <w:jc w:val="both"/>
              <w:rPr>
                <w:rFonts w:asciiTheme="majorBidi" w:hAnsiTheme="majorBidi" w:cstheme="majorBidi"/>
              </w:rPr>
            </w:pPr>
            <w:r>
              <w:rPr>
                <w:rFonts w:asciiTheme="majorBidi" w:hAnsiTheme="majorBidi" w:cstheme="majorBidi"/>
              </w:rPr>
              <w:t xml:space="preserve">Yousef Al </w:t>
            </w:r>
            <w:proofErr w:type="spellStart"/>
            <w:r>
              <w:rPr>
                <w:rFonts w:asciiTheme="majorBidi" w:hAnsiTheme="majorBidi" w:cstheme="majorBidi"/>
              </w:rPr>
              <w:t>Owaid</w:t>
            </w:r>
            <w:proofErr w:type="spellEnd"/>
            <w:r>
              <w:rPr>
                <w:rFonts w:asciiTheme="majorBidi" w:hAnsiTheme="majorBidi" w:cstheme="majorBidi"/>
              </w:rPr>
              <w:t xml:space="preserve"> &amp; Sons Automotive Co. WLL </w:t>
            </w:r>
          </w:p>
        </w:tc>
      </w:tr>
      <w:tr w:rsidR="005C1E68" w:rsidRPr="00B920DD" w14:paraId="2ACE39DC" w14:textId="77777777" w:rsidTr="00314671">
        <w:tc>
          <w:tcPr>
            <w:tcW w:w="732" w:type="dxa"/>
          </w:tcPr>
          <w:p w14:paraId="1A7692E3" w14:textId="448E7C92" w:rsidR="005C1E68" w:rsidRDefault="005C1E68" w:rsidP="00E3036B">
            <w:pPr>
              <w:jc w:val="center"/>
              <w:rPr>
                <w:rFonts w:asciiTheme="majorBidi" w:hAnsiTheme="majorBidi" w:cstheme="majorBidi"/>
              </w:rPr>
            </w:pPr>
            <w:r>
              <w:rPr>
                <w:rFonts w:asciiTheme="majorBidi" w:hAnsiTheme="majorBidi" w:cstheme="majorBidi"/>
              </w:rPr>
              <w:t>7</w:t>
            </w:r>
          </w:p>
        </w:tc>
        <w:tc>
          <w:tcPr>
            <w:tcW w:w="8618" w:type="dxa"/>
          </w:tcPr>
          <w:p w14:paraId="51EDCC94" w14:textId="405B7592" w:rsidR="005C1E68" w:rsidRDefault="005C1E68" w:rsidP="001F3769">
            <w:pPr>
              <w:jc w:val="both"/>
              <w:rPr>
                <w:rFonts w:asciiTheme="majorBidi" w:hAnsiTheme="majorBidi" w:cstheme="majorBidi"/>
              </w:rPr>
            </w:pPr>
            <w:r>
              <w:rPr>
                <w:rFonts w:asciiTheme="majorBidi" w:hAnsiTheme="majorBidi" w:cstheme="majorBidi"/>
              </w:rPr>
              <w:t xml:space="preserve">Al-Mulla Rental &amp; Leasing of Vehicles &amp; Equipment Co.  </w:t>
            </w:r>
          </w:p>
        </w:tc>
      </w:tr>
      <w:tr w:rsidR="005C1E68" w:rsidRPr="00B920DD" w14:paraId="0C6C3A4B" w14:textId="77777777" w:rsidTr="00314671">
        <w:tc>
          <w:tcPr>
            <w:tcW w:w="732" w:type="dxa"/>
          </w:tcPr>
          <w:p w14:paraId="3F5FE7C0" w14:textId="2F05105C" w:rsidR="005C1E68" w:rsidRDefault="005C1E68" w:rsidP="00E3036B">
            <w:pPr>
              <w:jc w:val="center"/>
              <w:rPr>
                <w:rFonts w:asciiTheme="majorBidi" w:hAnsiTheme="majorBidi" w:cstheme="majorBidi"/>
              </w:rPr>
            </w:pPr>
            <w:r>
              <w:rPr>
                <w:rFonts w:asciiTheme="majorBidi" w:hAnsiTheme="majorBidi" w:cstheme="majorBidi"/>
              </w:rPr>
              <w:t>8</w:t>
            </w:r>
          </w:p>
        </w:tc>
        <w:tc>
          <w:tcPr>
            <w:tcW w:w="8618" w:type="dxa"/>
          </w:tcPr>
          <w:p w14:paraId="5D4A74B5" w14:textId="3BDD6ECB" w:rsidR="005C1E68" w:rsidRDefault="005C1E68" w:rsidP="001F3769">
            <w:pPr>
              <w:jc w:val="both"/>
              <w:rPr>
                <w:rFonts w:asciiTheme="majorBidi" w:hAnsiTheme="majorBidi" w:cstheme="majorBidi"/>
              </w:rPr>
            </w:pPr>
            <w:r>
              <w:rPr>
                <w:rFonts w:asciiTheme="majorBidi" w:hAnsiTheme="majorBidi" w:cstheme="majorBidi"/>
              </w:rPr>
              <w:t xml:space="preserve">Future Services General </w:t>
            </w:r>
            <w:r>
              <w:rPr>
                <w:rFonts w:asciiTheme="majorBidi" w:hAnsiTheme="majorBidi" w:cstheme="majorBidi"/>
              </w:rPr>
              <w:t>Trading &amp; Contracting Co.</w:t>
            </w:r>
            <w:r>
              <w:rPr>
                <w:rFonts w:asciiTheme="majorBidi" w:hAnsiTheme="majorBidi" w:cstheme="majorBidi"/>
              </w:rPr>
              <w:t xml:space="preserve"> </w:t>
            </w:r>
          </w:p>
        </w:tc>
      </w:tr>
      <w:tr w:rsidR="005C1E68" w:rsidRPr="00B920DD" w14:paraId="4C18729D" w14:textId="77777777" w:rsidTr="00314671">
        <w:tc>
          <w:tcPr>
            <w:tcW w:w="732" w:type="dxa"/>
          </w:tcPr>
          <w:p w14:paraId="3A04D608" w14:textId="49D3B6F7" w:rsidR="005C1E68" w:rsidRDefault="005C1E68" w:rsidP="005C1E68">
            <w:pPr>
              <w:jc w:val="center"/>
              <w:rPr>
                <w:rFonts w:asciiTheme="majorBidi" w:hAnsiTheme="majorBidi" w:cstheme="majorBidi"/>
              </w:rPr>
            </w:pPr>
            <w:r>
              <w:rPr>
                <w:rFonts w:asciiTheme="majorBidi" w:hAnsiTheme="majorBidi" w:cstheme="majorBidi"/>
              </w:rPr>
              <w:t>9</w:t>
            </w:r>
          </w:p>
        </w:tc>
        <w:tc>
          <w:tcPr>
            <w:tcW w:w="8618" w:type="dxa"/>
          </w:tcPr>
          <w:p w14:paraId="6693B876" w14:textId="789FE3E5" w:rsidR="005C1E68" w:rsidRDefault="005C1E68" w:rsidP="005C1E68">
            <w:pPr>
              <w:jc w:val="both"/>
              <w:rPr>
                <w:rFonts w:asciiTheme="majorBidi" w:hAnsiTheme="majorBidi" w:cstheme="majorBidi"/>
              </w:rPr>
            </w:pPr>
            <w:r>
              <w:rPr>
                <w:rFonts w:asciiTheme="majorBidi" w:hAnsiTheme="majorBidi" w:cstheme="majorBidi"/>
              </w:rPr>
              <w:t xml:space="preserve">Aayan Kuwait Auto </w:t>
            </w:r>
            <w:r>
              <w:rPr>
                <w:rFonts w:asciiTheme="majorBidi" w:hAnsiTheme="majorBidi" w:cstheme="majorBidi"/>
              </w:rPr>
              <w:t xml:space="preserve">Co. </w:t>
            </w:r>
          </w:p>
        </w:tc>
      </w:tr>
      <w:tr w:rsidR="005C1E68" w:rsidRPr="00B920DD" w14:paraId="4DFF7A54" w14:textId="77777777" w:rsidTr="00314671">
        <w:tc>
          <w:tcPr>
            <w:tcW w:w="732" w:type="dxa"/>
          </w:tcPr>
          <w:p w14:paraId="47405B48" w14:textId="703B1602" w:rsidR="005C1E68" w:rsidRDefault="00314671" w:rsidP="005C1E68">
            <w:pPr>
              <w:jc w:val="center"/>
              <w:rPr>
                <w:rFonts w:asciiTheme="majorBidi" w:hAnsiTheme="majorBidi" w:cstheme="majorBidi"/>
              </w:rPr>
            </w:pPr>
            <w:r>
              <w:rPr>
                <w:rFonts w:asciiTheme="majorBidi" w:hAnsiTheme="majorBidi" w:cstheme="majorBidi"/>
              </w:rPr>
              <w:t>10</w:t>
            </w:r>
          </w:p>
        </w:tc>
        <w:tc>
          <w:tcPr>
            <w:tcW w:w="8618" w:type="dxa"/>
          </w:tcPr>
          <w:p w14:paraId="0AFAAE5A" w14:textId="1B7B905E" w:rsidR="005C1E68" w:rsidRDefault="00314671" w:rsidP="005C1E68">
            <w:pPr>
              <w:jc w:val="both"/>
              <w:rPr>
                <w:rFonts w:asciiTheme="majorBidi" w:hAnsiTheme="majorBidi" w:cstheme="majorBidi"/>
              </w:rPr>
            </w:pPr>
            <w:r>
              <w:rPr>
                <w:rFonts w:asciiTheme="majorBidi" w:hAnsiTheme="majorBidi" w:cstheme="majorBidi"/>
              </w:rPr>
              <w:t xml:space="preserve">Al </w:t>
            </w:r>
            <w:proofErr w:type="spellStart"/>
            <w:r>
              <w:rPr>
                <w:rFonts w:asciiTheme="majorBidi" w:hAnsiTheme="majorBidi" w:cstheme="majorBidi"/>
              </w:rPr>
              <w:t>Mashraq</w:t>
            </w:r>
            <w:proofErr w:type="spellEnd"/>
            <w:r>
              <w:rPr>
                <w:rFonts w:asciiTheme="majorBidi" w:hAnsiTheme="majorBidi" w:cstheme="majorBidi"/>
              </w:rPr>
              <w:t xml:space="preserve"> Car Rental Co. </w:t>
            </w:r>
          </w:p>
        </w:tc>
      </w:tr>
      <w:tr w:rsidR="00314671" w:rsidRPr="00B920DD" w14:paraId="2D153212" w14:textId="77777777" w:rsidTr="00314671">
        <w:tc>
          <w:tcPr>
            <w:tcW w:w="732" w:type="dxa"/>
          </w:tcPr>
          <w:p w14:paraId="4825D152" w14:textId="1382ADAE" w:rsidR="00314671" w:rsidRDefault="00314671" w:rsidP="005C1E68">
            <w:pPr>
              <w:jc w:val="center"/>
              <w:rPr>
                <w:rFonts w:asciiTheme="majorBidi" w:hAnsiTheme="majorBidi" w:cstheme="majorBidi"/>
              </w:rPr>
            </w:pPr>
            <w:r>
              <w:rPr>
                <w:rFonts w:asciiTheme="majorBidi" w:hAnsiTheme="majorBidi" w:cstheme="majorBidi"/>
              </w:rPr>
              <w:t>11</w:t>
            </w:r>
          </w:p>
        </w:tc>
        <w:tc>
          <w:tcPr>
            <w:tcW w:w="8618" w:type="dxa"/>
          </w:tcPr>
          <w:p w14:paraId="6DDC0769" w14:textId="7DFD7733" w:rsidR="00314671" w:rsidRDefault="00314671" w:rsidP="005C1E68">
            <w:pPr>
              <w:jc w:val="both"/>
              <w:rPr>
                <w:rFonts w:asciiTheme="majorBidi" w:hAnsiTheme="majorBidi" w:cstheme="majorBidi"/>
              </w:rPr>
            </w:pPr>
            <w:r>
              <w:rPr>
                <w:rFonts w:asciiTheme="majorBidi" w:hAnsiTheme="majorBidi" w:cstheme="majorBidi"/>
              </w:rPr>
              <w:t xml:space="preserve">AUTOMAK </w:t>
            </w:r>
            <w:proofErr w:type="spellStart"/>
            <w:r>
              <w:rPr>
                <w:rFonts w:asciiTheme="majorBidi" w:hAnsiTheme="majorBidi" w:cstheme="majorBidi"/>
              </w:rPr>
              <w:t>Automotice</w:t>
            </w:r>
            <w:proofErr w:type="spellEnd"/>
            <w:r>
              <w:rPr>
                <w:rFonts w:asciiTheme="majorBidi" w:hAnsiTheme="majorBidi" w:cstheme="majorBidi"/>
              </w:rPr>
              <w:t xml:space="preserve"> Co. KSCC</w:t>
            </w:r>
          </w:p>
        </w:tc>
      </w:tr>
    </w:tbl>
    <w:p w14:paraId="6D4FBF30" w14:textId="77777777" w:rsidR="00913ACC" w:rsidRPr="00B920DD" w:rsidRDefault="00913ACC" w:rsidP="00913ACC">
      <w:pPr>
        <w:jc w:val="both"/>
        <w:rPr>
          <w:rFonts w:asciiTheme="majorBidi" w:hAnsiTheme="majorBidi" w:cstheme="majorBidi"/>
        </w:rPr>
      </w:pPr>
    </w:p>
    <w:p w14:paraId="27667BC4" w14:textId="77777777" w:rsidR="00913ACC" w:rsidRDefault="00913ACC" w:rsidP="00913ACC">
      <w:pPr>
        <w:ind w:right="-596"/>
        <w:jc w:val="both"/>
        <w:rPr>
          <w:color w:val="000000"/>
        </w:rPr>
      </w:pPr>
      <w:r w:rsidRPr="00B920DD">
        <w:rPr>
          <w:rFonts w:asciiTheme="majorBidi" w:hAnsiTheme="majorBidi" w:cstheme="majorBidi"/>
        </w:rPr>
        <w:lastRenderedPageBreak/>
        <w:t>The complaint or request shall be delivered at the premises of Kuwait Petroleum Corporation, Head Office, Shuwaikh, Higher Purchase Committee at Kuwait Petroleum Corporation &amp; its Subsidiaries.</w:t>
      </w:r>
    </w:p>
    <w:p w14:paraId="5709744F" w14:textId="77777777" w:rsidR="00DA6517" w:rsidRDefault="00DA6517" w:rsidP="00DA6517">
      <w:pPr>
        <w:rPr>
          <w:rtl/>
          <w:lang w:bidi="ar-KW"/>
        </w:rPr>
      </w:pPr>
    </w:p>
    <w:p w14:paraId="20BFD8A9" w14:textId="77777777" w:rsidR="00DA6517" w:rsidRDefault="00DA6517" w:rsidP="00DA6517">
      <w:pPr>
        <w:jc w:val="center"/>
        <w:rPr>
          <w:rFonts w:asciiTheme="majorBidi" w:hAnsiTheme="majorBidi" w:cstheme="majorBidi"/>
          <w:b/>
          <w:bCs/>
        </w:rPr>
      </w:pPr>
      <w:r>
        <w:rPr>
          <w:rFonts w:asciiTheme="majorBidi" w:hAnsiTheme="majorBidi" w:cstheme="majorBidi"/>
          <w:b/>
          <w:bCs/>
        </w:rPr>
        <w:t>MINISTRY OF INFORMATION</w:t>
      </w:r>
    </w:p>
    <w:p w14:paraId="7AE79CB0" w14:textId="77777777" w:rsidR="00DA6517" w:rsidRDefault="00DA6517" w:rsidP="00DA6517">
      <w:pPr>
        <w:jc w:val="center"/>
        <w:rPr>
          <w:rFonts w:asciiTheme="majorBidi" w:hAnsiTheme="majorBidi" w:cstheme="majorBidi"/>
          <w:b/>
          <w:bCs/>
        </w:rPr>
      </w:pPr>
      <w:r>
        <w:rPr>
          <w:rFonts w:asciiTheme="majorBidi" w:hAnsiTheme="majorBidi" w:cstheme="majorBidi"/>
          <w:b/>
          <w:bCs/>
        </w:rPr>
        <w:t>NOTICE</w:t>
      </w:r>
    </w:p>
    <w:p w14:paraId="22730F37" w14:textId="77777777" w:rsidR="00DA6517" w:rsidRDefault="00DA6517" w:rsidP="00DA6517">
      <w:pPr>
        <w:jc w:val="center"/>
        <w:rPr>
          <w:rFonts w:asciiTheme="majorBidi" w:hAnsiTheme="majorBidi" w:cstheme="majorBidi"/>
          <w:b/>
          <w:bCs/>
        </w:rPr>
      </w:pPr>
      <w:r>
        <w:rPr>
          <w:rFonts w:asciiTheme="majorBidi" w:hAnsiTheme="majorBidi" w:cstheme="majorBidi"/>
          <w:b/>
          <w:bCs/>
        </w:rPr>
        <w:t>BIDDING NO. MI/822/2023/2024</w:t>
      </w:r>
    </w:p>
    <w:p w14:paraId="331B6D73" w14:textId="77777777" w:rsidR="00DA6517" w:rsidRPr="008C0AC2" w:rsidRDefault="00DA6517" w:rsidP="00DA6517">
      <w:pPr>
        <w:jc w:val="center"/>
        <w:rPr>
          <w:rFonts w:asciiTheme="majorBidi" w:hAnsiTheme="majorBidi" w:cstheme="majorBidi"/>
          <w:b/>
          <w:bCs/>
          <w:u w:val="single"/>
        </w:rPr>
      </w:pPr>
      <w:r w:rsidRPr="008C0AC2">
        <w:rPr>
          <w:rFonts w:asciiTheme="majorBidi" w:hAnsiTheme="majorBidi" w:cstheme="majorBidi"/>
          <w:b/>
          <w:bCs/>
          <w:u w:val="single"/>
        </w:rPr>
        <w:t xml:space="preserve">MAINTENANCE OF MINISTRY OF INFORMATION ALL ELEVATORS </w:t>
      </w:r>
    </w:p>
    <w:p w14:paraId="3E429EA8" w14:textId="77777777" w:rsidR="00DA6517" w:rsidRDefault="00DA6517" w:rsidP="00DA6517">
      <w:pPr>
        <w:jc w:val="center"/>
        <w:rPr>
          <w:rFonts w:asciiTheme="majorBidi" w:hAnsiTheme="majorBidi" w:cstheme="majorBidi"/>
          <w:b/>
          <w:bCs/>
          <w:u w:val="single"/>
        </w:rPr>
      </w:pPr>
    </w:p>
    <w:p w14:paraId="1CCD709F" w14:textId="77777777" w:rsidR="00DA6517" w:rsidRDefault="00DA6517" w:rsidP="00DA6517">
      <w:pPr>
        <w:jc w:val="lowKashida"/>
      </w:pPr>
      <w:r>
        <w:t xml:space="preserve">The Ministry of Information invites the above bidding in conformity with the with technical specification and conditions provided in the bidding documents which can be obtained from the Ministry Website through the barcode below this notice as from Sunday, 6.8.2023 against a non-refundable fee of KD 20/-. </w:t>
      </w:r>
    </w:p>
    <w:p w14:paraId="10663238" w14:textId="77777777" w:rsidR="00DA6517" w:rsidRDefault="00DA6517" w:rsidP="00DA6517">
      <w:pPr>
        <w:jc w:val="center"/>
      </w:pPr>
    </w:p>
    <w:p w14:paraId="3BA1597F" w14:textId="77777777" w:rsidR="00DA6517" w:rsidRDefault="00DA6517" w:rsidP="00DA6517">
      <w:pPr>
        <w:jc w:val="lowKashida"/>
      </w:pPr>
      <w:r>
        <w:t>Offers shall be submitted to the Purchases Dept., Purchase Building, Ground Floor, Information Complex, inside sealed envelopes with red wax accompanied with an Initial Guarantee of 2% of offer value effective for the entire offer validity period (90 days), and there shall be written on the envelope the bidding number, as shown above, written thereon and without indicating the bidder’s name or any distinguishing marks; and the closing date for offer submission shall be at 1.00 p.m., on Thursday, 17.8.2023.</w:t>
      </w:r>
    </w:p>
    <w:p w14:paraId="37F33E18" w14:textId="77777777" w:rsidR="00DA6517" w:rsidRDefault="00DA6517" w:rsidP="00DA6517">
      <w:pPr>
        <w:jc w:val="lowKashida"/>
      </w:pPr>
    </w:p>
    <w:p w14:paraId="09A1FA36" w14:textId="77777777" w:rsidR="00DA6517" w:rsidRDefault="00DA6517" w:rsidP="00DA6517">
      <w:pPr>
        <w:jc w:val="lowKashida"/>
      </w:pPr>
      <w:r>
        <w:t xml:space="preserve">A pre-tender meeting shall be held for answering </w:t>
      </w:r>
      <w:proofErr w:type="gramStart"/>
      <w:r>
        <w:t>bidders</w:t>
      </w:r>
      <w:proofErr w:type="gramEnd"/>
      <w:r>
        <w:t xml:space="preserve"> queries at 11.00 a.m. on Thursday 10.8.2023 at the Office of Asst. Undersecretary for Engineering Affairs – Ministry of Information – </w:t>
      </w:r>
      <w:proofErr w:type="spellStart"/>
      <w:r>
        <w:t>Soor</w:t>
      </w:r>
      <w:proofErr w:type="spellEnd"/>
      <w:r>
        <w:t xml:space="preserve"> Street.</w:t>
      </w:r>
    </w:p>
    <w:p w14:paraId="260894C7" w14:textId="77777777" w:rsidR="00DA6517" w:rsidRDefault="00DA6517" w:rsidP="00DA6517">
      <w:pPr>
        <w:jc w:val="lowKashida"/>
      </w:pPr>
    </w:p>
    <w:p w14:paraId="324061BF" w14:textId="77777777" w:rsidR="00DA6517" w:rsidRDefault="00DA6517" w:rsidP="00DA6517">
      <w:pPr>
        <w:ind w:right="-29"/>
        <w:jc w:val="both"/>
      </w:pPr>
      <w:r>
        <w:t>For obtaining a copy, bidder shall submit an official letter duly accompanied by a copy of registration receipt with the Kuwait Chamber of Commerce &amp; Industry. It is a condition that the bidder who wants to obtain a copy of this bidding should be a Kuwaiti, individual or a company, registered with the Kuwait Chamber of Commerce &amp; Industry and he shall prove that by virtue of a recent certificate.</w:t>
      </w:r>
    </w:p>
    <w:p w14:paraId="6AF2B2DA" w14:textId="77777777" w:rsidR="00DA6517" w:rsidRDefault="00DA6517" w:rsidP="00DA6517">
      <w:pPr>
        <w:ind w:right="-29"/>
        <w:jc w:val="both"/>
      </w:pPr>
    </w:p>
    <w:p w14:paraId="7BC4468F" w14:textId="77777777" w:rsidR="00DA6517" w:rsidRDefault="00DA6517" w:rsidP="00DA6517">
      <w:pPr>
        <w:ind w:right="-29"/>
        <w:jc w:val="both"/>
      </w:pPr>
      <w:r>
        <w:t>For obtaining a copy, the bidder shall register and pay the fees through the website:</w:t>
      </w:r>
    </w:p>
    <w:p w14:paraId="33D3D569" w14:textId="77777777" w:rsidR="00DA6517" w:rsidRDefault="00DA6517" w:rsidP="00DA6517">
      <w:pPr>
        <w:ind w:right="-29"/>
        <w:jc w:val="both"/>
      </w:pPr>
      <w:r>
        <w:t>https://eservices.media.gov.kw/purchase</w:t>
      </w:r>
    </w:p>
    <w:p w14:paraId="7C80DA47" w14:textId="77777777" w:rsidR="00DA6517" w:rsidRDefault="00DA6517" w:rsidP="00DA6517">
      <w:pPr>
        <w:keepNext/>
        <w:keepLines/>
        <w:spacing w:before="40"/>
        <w:ind w:right="-59"/>
        <w:jc w:val="center"/>
        <w:outlineLvl w:val="2"/>
        <w:rPr>
          <w:b/>
        </w:rPr>
      </w:pPr>
    </w:p>
    <w:p w14:paraId="6AE63800" w14:textId="4E43076E" w:rsidR="00DA6517" w:rsidRDefault="00DA6517" w:rsidP="00DA6517">
      <w:pPr>
        <w:keepNext/>
        <w:keepLines/>
        <w:spacing w:before="40"/>
        <w:ind w:right="-59"/>
        <w:jc w:val="center"/>
        <w:outlineLvl w:val="2"/>
        <w:rPr>
          <w:b/>
        </w:rPr>
      </w:pPr>
      <w:r>
        <w:rPr>
          <w:b/>
        </w:rPr>
        <w:t>ZAKAT HOUSE</w:t>
      </w:r>
    </w:p>
    <w:p w14:paraId="1CFF5489" w14:textId="77777777" w:rsidR="00DA6517" w:rsidRDefault="00DA6517" w:rsidP="00DA6517">
      <w:pPr>
        <w:keepNext/>
        <w:keepLines/>
        <w:spacing w:before="40"/>
        <w:ind w:right="-59"/>
        <w:jc w:val="center"/>
        <w:outlineLvl w:val="2"/>
        <w:rPr>
          <w:b/>
        </w:rPr>
      </w:pPr>
      <w:r>
        <w:rPr>
          <w:b/>
        </w:rPr>
        <w:t>NOTICE</w:t>
      </w:r>
    </w:p>
    <w:p w14:paraId="0A5ABB0E" w14:textId="77777777" w:rsidR="00DA6517" w:rsidRDefault="00DA6517" w:rsidP="00DA6517">
      <w:pPr>
        <w:ind w:right="-59"/>
        <w:jc w:val="center"/>
        <w:rPr>
          <w:b/>
          <w:bCs/>
        </w:rPr>
      </w:pPr>
      <w:r>
        <w:rPr>
          <w:b/>
          <w:bCs/>
        </w:rPr>
        <w:t xml:space="preserve">BIDDING NO. ZH-M-16/2023 </w:t>
      </w:r>
    </w:p>
    <w:p w14:paraId="55C6ACCD" w14:textId="77777777" w:rsidR="00DA6517" w:rsidRDefault="00DA6517" w:rsidP="00DA6517">
      <w:pPr>
        <w:keepNext/>
        <w:keepLines/>
        <w:spacing w:before="40"/>
        <w:ind w:right="-59"/>
        <w:jc w:val="center"/>
        <w:outlineLvl w:val="2"/>
        <w:rPr>
          <w:b/>
          <w:bCs/>
          <w:lang w:bidi="ar-KW"/>
        </w:rPr>
      </w:pPr>
      <w:r>
        <w:rPr>
          <w:b/>
          <w:bCs/>
          <w:lang w:bidi="ar-KW"/>
        </w:rPr>
        <w:t xml:space="preserve">UPGRADING AND DEVELOPMENT OF </w:t>
      </w:r>
    </w:p>
    <w:p w14:paraId="41E00E76" w14:textId="77777777" w:rsidR="00DA6517" w:rsidRDefault="00DA6517" w:rsidP="00DA6517">
      <w:pPr>
        <w:keepNext/>
        <w:keepLines/>
        <w:spacing w:before="40"/>
        <w:ind w:right="-59"/>
        <w:jc w:val="center"/>
        <w:outlineLvl w:val="2"/>
        <w:rPr>
          <w:b/>
        </w:rPr>
      </w:pPr>
      <w:r>
        <w:rPr>
          <w:b/>
          <w:bCs/>
          <w:lang w:bidi="ar-KW"/>
        </w:rPr>
        <w:t>(PERIMETER FIREWALLS) DEVICES FOR INTERNET NETWORK</w:t>
      </w:r>
    </w:p>
    <w:p w14:paraId="4B97A47A" w14:textId="77777777" w:rsidR="00DA6517" w:rsidRDefault="00DA6517" w:rsidP="00DA6517">
      <w:pPr>
        <w:keepNext/>
        <w:keepLines/>
        <w:spacing w:before="40"/>
        <w:ind w:right="-59"/>
        <w:jc w:val="center"/>
        <w:outlineLvl w:val="2"/>
        <w:rPr>
          <w:b/>
          <w:bCs/>
          <w:color w:val="1F3763"/>
          <w:sz w:val="16"/>
          <w:szCs w:val="16"/>
        </w:rPr>
      </w:pPr>
    </w:p>
    <w:p w14:paraId="138DAD78" w14:textId="7D016A6A" w:rsidR="00DA6517" w:rsidRDefault="00DA6517" w:rsidP="00DA6517">
      <w:pPr>
        <w:ind w:right="-59"/>
        <w:jc w:val="lowKashida"/>
      </w:pPr>
      <w:r>
        <w:t xml:space="preserve">The Zakat House hereby invites the above bidding. Those interested specialized companies in this field and who are desirous to collect this bidding document may contact at the Zakat House, Ground Floor, Treasury Dept. Ministries Complex during office hours to receive the terms and documents of the bidding against a </w:t>
      </w:r>
      <w:r>
        <w:t>non-refundable fee</w:t>
      </w:r>
      <w:r>
        <w:t xml:space="preserve"> of KD 75/-. </w:t>
      </w:r>
    </w:p>
    <w:p w14:paraId="3D44A392" w14:textId="77777777" w:rsidR="00DA6517" w:rsidRDefault="00DA6517" w:rsidP="00DA6517">
      <w:pPr>
        <w:ind w:right="-59"/>
        <w:jc w:val="lowKashida"/>
      </w:pPr>
    </w:p>
    <w:p w14:paraId="0D43DCC0" w14:textId="77777777" w:rsidR="00DA6517" w:rsidRDefault="00DA6517" w:rsidP="00DA6517">
      <w:pPr>
        <w:ind w:right="-59"/>
        <w:jc w:val="lowKashida"/>
      </w:pPr>
      <w:r>
        <w:t>Bearing in mind that the closing date for receiving offers shall be 1.00 p.m. on Monday, 21.08.2023 at the Zakat Main Building – South Surra– Ministries Zone – 3</w:t>
      </w:r>
      <w:r w:rsidRPr="008C0AC2">
        <w:rPr>
          <w:vertAlign w:val="superscript"/>
        </w:rPr>
        <w:t>rd</w:t>
      </w:r>
      <w:r>
        <w:t xml:space="preserve"> Floor- Bid Box. </w:t>
      </w:r>
    </w:p>
    <w:p w14:paraId="7F787AE0" w14:textId="77777777" w:rsidR="00DA6517" w:rsidRDefault="00DA6517" w:rsidP="00DA6517">
      <w:pPr>
        <w:ind w:right="-59"/>
        <w:jc w:val="lowKashida"/>
      </w:pPr>
    </w:p>
    <w:p w14:paraId="4C0EEE5E" w14:textId="77777777" w:rsidR="00DA6517" w:rsidRDefault="00DA6517" w:rsidP="00DA6517">
      <w:pPr>
        <w:ind w:right="-59"/>
        <w:jc w:val="lowKashida"/>
      </w:pPr>
      <w:r>
        <w:t xml:space="preserve">The offer envelopes will be opened at 10.00 am on Tuesday 22/08/2023 at the Envelopes Opening Room, at the Zakat House, First Floor, Ministries Complex. </w:t>
      </w:r>
    </w:p>
    <w:p w14:paraId="73DB63E3" w14:textId="77777777" w:rsidR="00DA6517" w:rsidRDefault="00DA6517" w:rsidP="00DA6517">
      <w:pPr>
        <w:ind w:right="-59"/>
        <w:jc w:val="lowKashida"/>
      </w:pPr>
    </w:p>
    <w:p w14:paraId="4293F034" w14:textId="77777777" w:rsidR="00DA6517" w:rsidRDefault="00DA6517" w:rsidP="00DA6517">
      <w:pPr>
        <w:ind w:right="-59"/>
        <w:jc w:val="lowKashida"/>
      </w:pPr>
      <w:r>
        <w:t xml:space="preserve">Those companies that are willing to attend the envelopes opening session shall send a message to email: </w:t>
      </w:r>
      <w:hyperlink r:id="rId21" w:history="1">
        <w:r>
          <w:rPr>
            <w:rStyle w:val="Hyperlink"/>
            <w:rFonts w:eastAsiaTheme="majorEastAsia"/>
          </w:rPr>
          <w:t>PTS@zakathouse.org.kw</w:t>
        </w:r>
      </w:hyperlink>
      <w:r>
        <w:t xml:space="preserve"> before the envelopes opening date accompanied with a letter from the company and copy of ID card of its representative, bearing in mind that only one person from each company will be allowed together with observing the health measures. </w:t>
      </w:r>
    </w:p>
    <w:p w14:paraId="4072D4BB" w14:textId="77777777" w:rsidR="00DA6517" w:rsidRDefault="00DA6517" w:rsidP="00DA6517">
      <w:pPr>
        <w:ind w:right="-59"/>
        <w:jc w:val="lowKashida"/>
      </w:pPr>
    </w:p>
    <w:p w14:paraId="1057DB9C" w14:textId="77777777" w:rsidR="00DA6517" w:rsidRDefault="00DA6517" w:rsidP="00DA6517">
      <w:pPr>
        <w:ind w:right="-59"/>
        <w:jc w:val="lowKashida"/>
      </w:pPr>
      <w:r>
        <w:t xml:space="preserve">The offer validity period for this bidding is 90 days as from the date of opening the envelopes and the initial guarantee shall be 2% of offer value in the form of a certified cheque or a letter of guarantee issued by a local accredited bank in Kuwait and valid for the entire offer validity period, in the name of the bidder and in </w:t>
      </w:r>
      <w:proofErr w:type="spellStart"/>
      <w:r>
        <w:t>favour</w:t>
      </w:r>
      <w:proofErr w:type="spellEnd"/>
      <w:r>
        <w:t xml:space="preserve"> of Zakat House.</w:t>
      </w:r>
    </w:p>
    <w:p w14:paraId="1590A2B3" w14:textId="77777777" w:rsidR="00DA6517" w:rsidRDefault="00DA6517" w:rsidP="00DA6517">
      <w:pPr>
        <w:ind w:right="-59"/>
        <w:jc w:val="lowKashida"/>
      </w:pPr>
    </w:p>
    <w:p w14:paraId="68BE7B40" w14:textId="77777777" w:rsidR="00DA6517" w:rsidRDefault="00DA6517" w:rsidP="00DA6517">
      <w:pPr>
        <w:jc w:val="both"/>
      </w:pPr>
      <w:r>
        <w:t>For further information: Zakat House – Ministries Zone – Information Systems Center - Call Center 175 – Ext. 2122.</w:t>
      </w:r>
    </w:p>
    <w:p w14:paraId="6E8B385D" w14:textId="77777777" w:rsidR="00DA6517" w:rsidRDefault="00DA6517" w:rsidP="00DA6517">
      <w:pPr>
        <w:jc w:val="both"/>
        <w:rPr>
          <w:rStyle w:val="Hyperlink"/>
          <w:rFonts w:eastAsiaTheme="majorEastAsia"/>
        </w:rPr>
      </w:pPr>
      <w:r>
        <w:t xml:space="preserve">For further details, please visit: </w:t>
      </w:r>
      <w:hyperlink r:id="rId22" w:history="1">
        <w:r>
          <w:rPr>
            <w:rStyle w:val="Hyperlink"/>
            <w:rFonts w:eastAsiaTheme="majorEastAsia"/>
          </w:rPr>
          <w:t>www.zakathouse.org.kw/tender.aspx</w:t>
        </w:r>
      </w:hyperlink>
    </w:p>
    <w:p w14:paraId="4D08BEA8" w14:textId="77777777" w:rsidR="00DA6517" w:rsidRDefault="00DA6517" w:rsidP="00DA6517"/>
    <w:p w14:paraId="6387158F" w14:textId="3A5C65E9" w:rsidR="00DA6517" w:rsidRDefault="00DA6517" w:rsidP="00DA6517">
      <w:pPr>
        <w:pStyle w:val="Heading6"/>
        <w:jc w:val="center"/>
      </w:pPr>
      <w:r>
        <w:t>MINISTRY OF COMMERCE AND INDUSTRY</w:t>
      </w:r>
    </w:p>
    <w:p w14:paraId="05BE69CC" w14:textId="56F47989" w:rsidR="00DA6517" w:rsidRPr="00DA6517" w:rsidRDefault="00DA6517" w:rsidP="00DA6517">
      <w:pPr>
        <w:jc w:val="center"/>
        <w:rPr>
          <w:b/>
          <w:bCs/>
        </w:rPr>
      </w:pPr>
      <w:r w:rsidRPr="00DA6517">
        <w:rPr>
          <w:b/>
          <w:bCs/>
        </w:rPr>
        <w:t>NOTICE</w:t>
      </w:r>
    </w:p>
    <w:p w14:paraId="505309AE" w14:textId="77777777" w:rsidR="00DA6517" w:rsidRPr="001E40DC" w:rsidRDefault="00DA6517" w:rsidP="00DA6517">
      <w:pPr>
        <w:pStyle w:val="Heading6"/>
        <w:tabs>
          <w:tab w:val="center" w:pos="4365"/>
          <w:tab w:val="left" w:pos="6735"/>
        </w:tabs>
        <w:jc w:val="center"/>
        <w:rPr>
          <w:u w:val="single"/>
        </w:rPr>
      </w:pPr>
      <w:r>
        <w:t>BIDDING NO. 3/2023-2024</w:t>
      </w:r>
    </w:p>
    <w:p w14:paraId="1CA74648" w14:textId="77777777" w:rsidR="00DA6517" w:rsidRPr="001E40DC" w:rsidRDefault="00DA6517" w:rsidP="00DA6517">
      <w:pPr>
        <w:jc w:val="center"/>
        <w:rPr>
          <w:u w:val="single"/>
          <w:rtl/>
          <w:lang w:bidi="ar-KW"/>
        </w:rPr>
      </w:pPr>
      <w:r>
        <w:rPr>
          <w:b/>
          <w:bCs/>
          <w:u w:val="single"/>
        </w:rPr>
        <w:t xml:space="preserve">SMART REPORTING AND STATISTICS SYSTEM (B1) </w:t>
      </w:r>
    </w:p>
    <w:p w14:paraId="58400B7A" w14:textId="77777777" w:rsidR="00DA6517" w:rsidRDefault="00DA6517" w:rsidP="00DA6517">
      <w:pPr>
        <w:jc w:val="both"/>
      </w:pPr>
    </w:p>
    <w:p w14:paraId="2C052090" w14:textId="77777777" w:rsidR="00DA6517" w:rsidRDefault="00DA6517" w:rsidP="00DA6517">
      <w:pPr>
        <w:jc w:val="both"/>
      </w:pPr>
      <w:r>
        <w:t>The Ministry of Commerce &amp; Industry hereby announces the above bidding in conformity with the general &amp; special terms and conditions stated in the lists &amp; statements which can be obtained</w:t>
      </w:r>
    </w:p>
    <w:p w14:paraId="5BBEF49A" w14:textId="77777777" w:rsidR="00DA6517" w:rsidRDefault="00DA6517" w:rsidP="00DA6517">
      <w:pPr>
        <w:jc w:val="both"/>
      </w:pPr>
      <w:r>
        <w:t>from the Ministry of Commerce &amp; Industry - Financial Affairs Dept. - Purchase &amp; Stores Control – Tenders and Contracts Section - Ministries Complex, Block (1) - 3</w:t>
      </w:r>
      <w:r>
        <w:rPr>
          <w:vertAlign w:val="superscript"/>
        </w:rPr>
        <w:t>rd</w:t>
      </w:r>
      <w:r>
        <w:t xml:space="preserve"> Floor - Room No. (1307) against a non-refundable fee of KD 75 per copy through K-Net, during office hours as from Sunday, 6.8.2023, the closing date for offer submission shall be at 12.00 noon on Thursday 17.8.2023. Offers shall be submitted to the Purchases &amp; Stores Control, and valid for 90 days as from the date of opening envelopes, provided that the submitted price shall be final. </w:t>
      </w:r>
    </w:p>
    <w:p w14:paraId="47BA8BF1" w14:textId="77777777" w:rsidR="00DA6517" w:rsidRDefault="00DA6517" w:rsidP="00DA6517">
      <w:pPr>
        <w:jc w:val="both"/>
      </w:pPr>
    </w:p>
    <w:p w14:paraId="5A9767C7" w14:textId="77777777" w:rsidR="00DA6517" w:rsidRDefault="00DA6517" w:rsidP="00DA6517">
      <w:pPr>
        <w:jc w:val="both"/>
      </w:pPr>
      <w:r>
        <w:t>The initial guarantee shall be not less than 2% of offer value and valid for the entire offer validity period.</w:t>
      </w:r>
    </w:p>
    <w:p w14:paraId="30EB942A" w14:textId="77777777" w:rsidR="00DA6517" w:rsidRDefault="00DA6517" w:rsidP="00DA6517">
      <w:pPr>
        <w:jc w:val="center"/>
        <w:rPr>
          <w:b/>
          <w:bCs/>
        </w:rPr>
      </w:pPr>
      <w:r>
        <w:rPr>
          <w:b/>
          <w:bCs/>
        </w:rPr>
        <w:t>MINISTRY OF INTERIOR</w:t>
      </w:r>
    </w:p>
    <w:p w14:paraId="589FE520" w14:textId="77777777" w:rsidR="00DA6517" w:rsidRDefault="00DA6517" w:rsidP="00DA6517">
      <w:pPr>
        <w:jc w:val="center"/>
        <w:rPr>
          <w:b/>
          <w:bCs/>
        </w:rPr>
      </w:pPr>
      <w:r>
        <w:rPr>
          <w:b/>
          <w:bCs/>
        </w:rPr>
        <w:t>NOTICE</w:t>
      </w:r>
    </w:p>
    <w:p w14:paraId="0925DC9D" w14:textId="77777777" w:rsidR="00DA6517" w:rsidRDefault="00DA6517" w:rsidP="00DA6517">
      <w:pPr>
        <w:jc w:val="center"/>
        <w:rPr>
          <w:b/>
          <w:bCs/>
        </w:rPr>
      </w:pPr>
      <w:r>
        <w:rPr>
          <w:b/>
          <w:bCs/>
        </w:rPr>
        <w:t>BIDDING NO. (L.A/29/2023-2024)</w:t>
      </w:r>
    </w:p>
    <w:p w14:paraId="0C8D1A4D" w14:textId="77777777" w:rsidR="00DA6517" w:rsidRPr="001B3814" w:rsidRDefault="00DA6517" w:rsidP="00DA6517">
      <w:pPr>
        <w:jc w:val="center"/>
        <w:rPr>
          <w:u w:val="single"/>
        </w:rPr>
      </w:pPr>
      <w:r>
        <w:rPr>
          <w:b/>
        </w:rPr>
        <w:t xml:space="preserve">UPGRADING, GUARANTEE, MAINTENANCE AND REPAIR OF ELECTRICAL BORDER SECURITY SYSTEM, SECURITY </w:t>
      </w:r>
      <w:r>
        <w:rPr>
          <w:b/>
          <w:lang w:bidi="ar-KW"/>
        </w:rPr>
        <w:t xml:space="preserve">GATES, EXTERNAL FENCES OF THE SYSTEM AND SUPPLY AND INSTALLATION OF TRAINING SIMULATION SYSTEM AT COUNTRY NORTHERN BORDER EXTENDED FROM BORDER CENTER UP TO AL SHAHEED JARMAN CENTER </w:t>
      </w:r>
      <w:r>
        <w:rPr>
          <w:b/>
        </w:rPr>
        <w:t xml:space="preserve">FOR GENERAL DIRECTORATE </w:t>
      </w:r>
      <w:r w:rsidRPr="001B3814">
        <w:rPr>
          <w:b/>
          <w:u w:val="single"/>
        </w:rPr>
        <w:t>OF LAND BORDER SECURITY MINISTRY OF INTERIOR</w:t>
      </w:r>
    </w:p>
    <w:p w14:paraId="1C36B658" w14:textId="77777777" w:rsidR="00DA6517" w:rsidRDefault="00DA6517" w:rsidP="00DA6517">
      <w:pPr>
        <w:jc w:val="center"/>
      </w:pPr>
    </w:p>
    <w:p w14:paraId="79FE148C" w14:textId="77777777" w:rsidR="00DA6517" w:rsidRDefault="00DA6517" w:rsidP="00DA6517">
      <w:pPr>
        <w:jc w:val="both"/>
      </w:pPr>
      <w:r>
        <w:t xml:space="preserve">The Ministry of Interior hereby announces the above bidding. Those companies/establishments specialized in this field may contact the General Administration of Financial Affairs – Tenders </w:t>
      </w:r>
      <w:r>
        <w:lastRenderedPageBreak/>
        <w:t>Department (</w:t>
      </w:r>
      <w:proofErr w:type="spellStart"/>
      <w:r>
        <w:t>Ardiya</w:t>
      </w:r>
      <w:proofErr w:type="spellEnd"/>
      <w:r>
        <w:t xml:space="preserve"> Industrial Area) to collect the bidding documents against a non-refundable fee of </w:t>
      </w:r>
      <w:r>
        <w:rPr>
          <w:b/>
        </w:rPr>
        <w:t>KD 3500/-</w:t>
      </w:r>
      <w:r>
        <w:t xml:space="preserve">(K-Net), and provide initial guarantee of KD 500,000/-, the financial offer shall be submitted, bearing in mind that the final guarantee for the bidding is 10% of total contract value, duly accompanying a copy of the bidding notice published in Official Gazette along with the following documents: </w:t>
      </w:r>
    </w:p>
    <w:p w14:paraId="2367431C" w14:textId="77777777" w:rsidR="00DA6517" w:rsidRDefault="00DA6517" w:rsidP="00DA6517">
      <w:pPr>
        <w:jc w:val="both"/>
      </w:pPr>
    </w:p>
    <w:p w14:paraId="4B865393" w14:textId="77777777" w:rsidR="00DA6517" w:rsidRDefault="00DA6517" w:rsidP="00DA6517">
      <w:pPr>
        <w:pStyle w:val="Title"/>
        <w:numPr>
          <w:ilvl w:val="0"/>
          <w:numId w:val="12"/>
        </w:numPr>
        <w:jc w:val="left"/>
      </w:pPr>
      <w:r>
        <w:t>Registration Receipt at the Ministry of Interior OR</w:t>
      </w:r>
    </w:p>
    <w:p w14:paraId="7B411666" w14:textId="77777777" w:rsidR="00DA6517" w:rsidRDefault="00DA6517" w:rsidP="00DA6517">
      <w:pPr>
        <w:pStyle w:val="Title"/>
        <w:numPr>
          <w:ilvl w:val="0"/>
          <w:numId w:val="12"/>
        </w:numPr>
        <w:jc w:val="left"/>
      </w:pPr>
      <w:r>
        <w:t>Registration application for registering at Ministry and purchase the bidding documents.</w:t>
      </w:r>
    </w:p>
    <w:p w14:paraId="0B054BC2" w14:textId="77777777" w:rsidR="00DA6517" w:rsidRDefault="00DA6517" w:rsidP="00DA6517">
      <w:pPr>
        <w:jc w:val="both"/>
      </w:pPr>
    </w:p>
    <w:p w14:paraId="6537F8F6" w14:textId="77777777" w:rsidR="00DA6517" w:rsidRDefault="00DA6517" w:rsidP="00DA6517">
      <w:pPr>
        <w:jc w:val="both"/>
      </w:pPr>
      <w:r>
        <w:t xml:space="preserve">The closing date for submitting offers shall be 8.00 a.m. to 1.00 p.m. on </w:t>
      </w:r>
      <w:r>
        <w:rPr>
          <w:b/>
          <w:bCs/>
        </w:rPr>
        <w:t xml:space="preserve">Thursday, 7.9.2023 </w:t>
      </w:r>
      <w:r>
        <w:t xml:space="preserve">offer shall be placed at the Offer Envelopes Opening Committee, Ministry of Interior Building, </w:t>
      </w:r>
      <w:proofErr w:type="spellStart"/>
      <w:r>
        <w:t>Sharq</w:t>
      </w:r>
      <w:proofErr w:type="spellEnd"/>
      <w:r>
        <w:t xml:space="preserve"> Area, Siddiq School, First Floor, from 8.00 am to 1.00 pm. Any offers submitted after or before the prescribed period will not be accepted.</w:t>
      </w:r>
    </w:p>
    <w:p w14:paraId="2F56EB02" w14:textId="77777777" w:rsidR="00DA6517" w:rsidRDefault="00DA6517" w:rsidP="00DA6517">
      <w:pPr>
        <w:jc w:val="lowKashida"/>
      </w:pPr>
    </w:p>
    <w:p w14:paraId="348265F2" w14:textId="77777777" w:rsidR="00DA6517" w:rsidRDefault="00DA6517" w:rsidP="00DA6517">
      <w:pPr>
        <w:jc w:val="both"/>
      </w:pPr>
      <w:r>
        <w:t xml:space="preserve">A binding obligatory pre-tender meeting will be held for answering the queries of the participant companies at </w:t>
      </w:r>
      <w:r>
        <w:rPr>
          <w:bCs/>
        </w:rPr>
        <w:t xml:space="preserve">the General Directorate of Land Border Security </w:t>
      </w:r>
      <w:r>
        <w:t>at 10.00 am on Tuesday, 22.8.2023</w:t>
      </w:r>
      <w:r>
        <w:rPr>
          <w:bCs/>
        </w:rPr>
        <w:t>, bearing in mind that any recommendations or decisions resulting from this meeting will be an integral part of the bidding documents and binding to all companies whether the bidder attends the meeting or not.</w:t>
      </w:r>
    </w:p>
    <w:p w14:paraId="47C9E9DD" w14:textId="77777777" w:rsidR="00DA6517" w:rsidRDefault="00DA6517" w:rsidP="00DA6517">
      <w:pPr>
        <w:jc w:val="center"/>
        <w:rPr>
          <w:b/>
          <w:bCs/>
        </w:rPr>
      </w:pPr>
      <w:r>
        <w:rPr>
          <w:b/>
          <w:bCs/>
        </w:rPr>
        <w:t>MINISTRY OF INTERIOR</w:t>
      </w:r>
    </w:p>
    <w:p w14:paraId="281DAB5D" w14:textId="77777777" w:rsidR="00DA6517" w:rsidRDefault="00DA6517" w:rsidP="00DA6517">
      <w:pPr>
        <w:jc w:val="center"/>
        <w:rPr>
          <w:b/>
        </w:rPr>
      </w:pPr>
      <w:r>
        <w:rPr>
          <w:b/>
        </w:rPr>
        <w:t>CORRIGENDUM</w:t>
      </w:r>
    </w:p>
    <w:p w14:paraId="1543CDBA" w14:textId="77777777" w:rsidR="00DA6517" w:rsidRDefault="00DA6517" w:rsidP="00DA6517">
      <w:pPr>
        <w:jc w:val="center"/>
        <w:rPr>
          <w:b/>
        </w:rPr>
      </w:pPr>
      <w:r>
        <w:rPr>
          <w:b/>
        </w:rPr>
        <w:t xml:space="preserve">EXTENSION OF CLOSING DATE </w:t>
      </w:r>
    </w:p>
    <w:p w14:paraId="65382239" w14:textId="77777777" w:rsidR="00DA6517" w:rsidRDefault="00DA6517" w:rsidP="00DA6517">
      <w:pPr>
        <w:jc w:val="center"/>
        <w:rPr>
          <w:b/>
          <w:bCs/>
        </w:rPr>
      </w:pPr>
      <w:r>
        <w:rPr>
          <w:b/>
          <w:bCs/>
        </w:rPr>
        <w:t>BIDDING NO. (L.A/151/2022-2023)</w:t>
      </w:r>
    </w:p>
    <w:p w14:paraId="3585D3C0" w14:textId="77777777" w:rsidR="00DA6517" w:rsidRDefault="00DA6517" w:rsidP="00DA6517">
      <w:pPr>
        <w:jc w:val="center"/>
        <w:rPr>
          <w:b/>
          <w:lang w:bidi="ar-KW"/>
        </w:rPr>
      </w:pPr>
      <w:r>
        <w:rPr>
          <w:b/>
        </w:rPr>
        <w:t xml:space="preserve">SUPPLY AND GUARANTEE OF </w:t>
      </w:r>
      <w:r>
        <w:rPr>
          <w:b/>
          <w:lang w:bidi="ar-KW"/>
        </w:rPr>
        <w:t xml:space="preserve">NIGHT BINOCULARS </w:t>
      </w:r>
    </w:p>
    <w:p w14:paraId="6A194DEE" w14:textId="77777777" w:rsidR="00DA6517" w:rsidRDefault="00DA6517" w:rsidP="00DA6517">
      <w:pPr>
        <w:jc w:val="center"/>
        <w:rPr>
          <w:b/>
        </w:rPr>
      </w:pPr>
      <w:r>
        <w:rPr>
          <w:b/>
        </w:rPr>
        <w:t xml:space="preserve">FOR GENERAL DIRECTORATE OF CENTRAL OPERATIONS </w:t>
      </w:r>
    </w:p>
    <w:p w14:paraId="67CF93DA" w14:textId="77777777" w:rsidR="00DA6517" w:rsidRDefault="00DA6517" w:rsidP="00DA6517">
      <w:pPr>
        <w:jc w:val="center"/>
        <w:rPr>
          <w:b/>
          <w:bCs/>
        </w:rPr>
      </w:pPr>
      <w:r>
        <w:rPr>
          <w:b/>
        </w:rPr>
        <w:t xml:space="preserve">(POLICE AIRCRAFT WING) </w:t>
      </w:r>
      <w:r>
        <w:rPr>
          <w:b/>
          <w:bCs/>
        </w:rPr>
        <w:t xml:space="preserve">FOR GENERAL DIRECTORATE OF </w:t>
      </w:r>
    </w:p>
    <w:p w14:paraId="2167FDB8" w14:textId="77777777" w:rsidR="00DA6517" w:rsidRDefault="00DA6517" w:rsidP="00DA6517">
      <w:pPr>
        <w:jc w:val="center"/>
        <w:rPr>
          <w:u w:val="single"/>
        </w:rPr>
      </w:pPr>
      <w:r>
        <w:rPr>
          <w:b/>
          <w:bCs/>
          <w:u w:val="single"/>
        </w:rPr>
        <w:t xml:space="preserve">SUPPLIES AND PROVISIONS </w:t>
      </w:r>
      <w:proofErr w:type="gramStart"/>
      <w:r>
        <w:rPr>
          <w:b/>
          <w:bCs/>
          <w:u w:val="single"/>
        </w:rPr>
        <w:t xml:space="preserve">–  </w:t>
      </w:r>
      <w:r>
        <w:rPr>
          <w:b/>
          <w:u w:val="single"/>
        </w:rPr>
        <w:t>MINISTRY</w:t>
      </w:r>
      <w:proofErr w:type="gramEnd"/>
      <w:r>
        <w:rPr>
          <w:b/>
          <w:u w:val="single"/>
        </w:rPr>
        <w:t xml:space="preserve"> OF INTERIOR</w:t>
      </w:r>
    </w:p>
    <w:p w14:paraId="2D7D486C" w14:textId="77777777" w:rsidR="00DA6517" w:rsidRDefault="00DA6517" w:rsidP="00DA6517">
      <w:pPr>
        <w:jc w:val="center"/>
      </w:pPr>
    </w:p>
    <w:p w14:paraId="3A502323" w14:textId="77777777" w:rsidR="00DA6517" w:rsidRDefault="00DA6517" w:rsidP="00DA6517">
      <w:pPr>
        <w:jc w:val="both"/>
      </w:pPr>
      <w:r>
        <w:t xml:space="preserve">The Ministry of Interior hereby announces the extension of the closing date (offer submission) of the above tender to </w:t>
      </w:r>
      <w:r>
        <w:rPr>
          <w:b/>
        </w:rPr>
        <w:t>Monday 4.9.2023</w:t>
      </w:r>
      <w:r>
        <w:t xml:space="preserve"> at the Offer Envelopes Opening Committee, Ministry of Interior Building, </w:t>
      </w:r>
      <w:proofErr w:type="spellStart"/>
      <w:r>
        <w:t>Sharq</w:t>
      </w:r>
      <w:proofErr w:type="spellEnd"/>
      <w:r>
        <w:t xml:space="preserve"> Area, Siddiq School, First Floor, as from 8.00 a.m. to 1.00 p.m. Any offer to be submitted after or before the prescribed period will not be accepted.</w:t>
      </w:r>
    </w:p>
    <w:p w14:paraId="300A2C21" w14:textId="77777777" w:rsidR="00DA6517" w:rsidRDefault="00DA6517" w:rsidP="00DA6517"/>
    <w:p w14:paraId="114BC343" w14:textId="77777777" w:rsidR="00DA6517" w:rsidRDefault="00DA6517" w:rsidP="00DA6517">
      <w:pPr>
        <w:jc w:val="center"/>
        <w:rPr>
          <w:b/>
          <w:bCs/>
        </w:rPr>
      </w:pPr>
      <w:r>
        <w:rPr>
          <w:b/>
          <w:bCs/>
        </w:rPr>
        <w:t>MINISTRY OF INTERIOR</w:t>
      </w:r>
    </w:p>
    <w:p w14:paraId="228E8994" w14:textId="77777777" w:rsidR="00DA6517" w:rsidRDefault="00DA6517" w:rsidP="00DA6517">
      <w:pPr>
        <w:jc w:val="center"/>
        <w:rPr>
          <w:b/>
          <w:bCs/>
        </w:rPr>
      </w:pPr>
      <w:r>
        <w:rPr>
          <w:b/>
          <w:bCs/>
        </w:rPr>
        <w:t>NOTICE</w:t>
      </w:r>
    </w:p>
    <w:p w14:paraId="5140BAFF" w14:textId="77777777" w:rsidR="00DA6517" w:rsidRDefault="00DA6517" w:rsidP="00DA6517">
      <w:pPr>
        <w:jc w:val="center"/>
        <w:rPr>
          <w:b/>
          <w:bCs/>
        </w:rPr>
      </w:pPr>
      <w:r>
        <w:rPr>
          <w:b/>
          <w:bCs/>
        </w:rPr>
        <w:t>BIDDING NO. (L.SH/54/2023-2024)</w:t>
      </w:r>
    </w:p>
    <w:p w14:paraId="3B52A65F" w14:textId="77777777" w:rsidR="00DA6517" w:rsidRDefault="00DA6517" w:rsidP="00DA6517">
      <w:pPr>
        <w:jc w:val="center"/>
        <w:rPr>
          <w:b/>
        </w:rPr>
      </w:pPr>
      <w:r>
        <w:rPr>
          <w:b/>
        </w:rPr>
        <w:t xml:space="preserve">PROVISION OF LECTURE AND EXAM CHAIRS WITH BOOK BOARD AND BASKET FOR STUDENTS AT SAAD AL ABDULLAH ACADEMY FOR </w:t>
      </w:r>
    </w:p>
    <w:p w14:paraId="6CC56D44" w14:textId="77777777" w:rsidR="00DA6517" w:rsidRDefault="00DA6517" w:rsidP="00DA6517">
      <w:pPr>
        <w:jc w:val="center"/>
        <w:rPr>
          <w:b/>
        </w:rPr>
      </w:pPr>
      <w:r>
        <w:rPr>
          <w:b/>
        </w:rPr>
        <w:t xml:space="preserve">SECURITY SCIENCES FOR THE GENERAL DIRECTORATE OF </w:t>
      </w:r>
    </w:p>
    <w:p w14:paraId="6CFDB2FA" w14:textId="77777777" w:rsidR="00DA6517" w:rsidRDefault="00DA6517" w:rsidP="00DA6517">
      <w:pPr>
        <w:jc w:val="center"/>
        <w:rPr>
          <w:u w:val="single"/>
        </w:rPr>
      </w:pPr>
      <w:r>
        <w:rPr>
          <w:b/>
          <w:u w:val="single"/>
        </w:rPr>
        <w:t>SUPPLIES &amp; PROCUREMENT - MINISTRY OF INTERIOR</w:t>
      </w:r>
    </w:p>
    <w:p w14:paraId="5BC8029A" w14:textId="77777777" w:rsidR="00DA6517" w:rsidRDefault="00DA6517" w:rsidP="00DA6517">
      <w:pPr>
        <w:jc w:val="center"/>
      </w:pPr>
    </w:p>
    <w:p w14:paraId="2318A96F" w14:textId="77777777" w:rsidR="00DA6517" w:rsidRDefault="00DA6517" w:rsidP="00DA6517">
      <w:pPr>
        <w:jc w:val="both"/>
      </w:pPr>
      <w:r>
        <w:t>The Ministry of Interior hereby announces the above bidding. Those companies/establishments specialized in this field may contact the General Administration of Financial Affairs – Tenders Department (</w:t>
      </w:r>
      <w:proofErr w:type="spellStart"/>
      <w:r>
        <w:t>Ardiya</w:t>
      </w:r>
      <w:proofErr w:type="spellEnd"/>
      <w:r>
        <w:t xml:space="preserve"> Industrial Area) to collect the bidding documents against a non-refundable fee of </w:t>
      </w:r>
      <w:r>
        <w:rPr>
          <w:b/>
        </w:rPr>
        <w:t>KD 20/-</w:t>
      </w:r>
      <w:r>
        <w:t xml:space="preserve">(K-Net), and provide initial guarantee of KD 1500/- (to be attached with bidding </w:t>
      </w:r>
      <w:r>
        <w:lastRenderedPageBreak/>
        <w:t xml:space="preserve">technical offer), duly accompanying a copy of the bidding notice published in Official Gazette along with the following documents: </w:t>
      </w:r>
    </w:p>
    <w:p w14:paraId="0428D8DA" w14:textId="77777777" w:rsidR="00DA6517" w:rsidRDefault="00DA6517" w:rsidP="00DA6517">
      <w:pPr>
        <w:jc w:val="both"/>
      </w:pPr>
    </w:p>
    <w:p w14:paraId="2E13C849" w14:textId="77777777" w:rsidR="00DA6517" w:rsidRDefault="00DA6517" w:rsidP="00DA6517">
      <w:pPr>
        <w:pStyle w:val="Title"/>
        <w:numPr>
          <w:ilvl w:val="0"/>
          <w:numId w:val="12"/>
        </w:numPr>
        <w:jc w:val="left"/>
      </w:pPr>
      <w:r>
        <w:t>Registration Receipt at the Ministry of Interior for 2021 OR</w:t>
      </w:r>
    </w:p>
    <w:p w14:paraId="47F76EFD" w14:textId="77777777" w:rsidR="00DA6517" w:rsidRDefault="00DA6517" w:rsidP="00DA6517">
      <w:pPr>
        <w:pStyle w:val="Title"/>
        <w:numPr>
          <w:ilvl w:val="0"/>
          <w:numId w:val="12"/>
        </w:numPr>
        <w:jc w:val="left"/>
      </w:pPr>
      <w:r>
        <w:t>Registration application for registering at Ministry (2021) and purchase the bidding documents.</w:t>
      </w:r>
    </w:p>
    <w:p w14:paraId="7A69AAE9" w14:textId="77777777" w:rsidR="00DA6517" w:rsidRDefault="00DA6517" w:rsidP="00DA6517">
      <w:pPr>
        <w:jc w:val="both"/>
      </w:pPr>
    </w:p>
    <w:p w14:paraId="42CEA607" w14:textId="77777777" w:rsidR="00DA6517" w:rsidRDefault="00DA6517" w:rsidP="00DA6517">
      <w:pPr>
        <w:jc w:val="lowKashida"/>
      </w:pPr>
      <w:r>
        <w:t xml:space="preserve">The closing date for submitting offers shall be 8.00 a.m. to 1.00 p.m. on </w:t>
      </w:r>
      <w:r>
        <w:rPr>
          <w:b/>
          <w:bCs/>
        </w:rPr>
        <w:t xml:space="preserve">Thursday, 31.8.2023 </w:t>
      </w:r>
      <w:r>
        <w:t xml:space="preserve">offer shall be placed at the Offer Envelopes Opening Committee, Ministry of Interior Building, </w:t>
      </w:r>
      <w:proofErr w:type="spellStart"/>
      <w:r>
        <w:t>Sharq</w:t>
      </w:r>
      <w:proofErr w:type="spellEnd"/>
      <w:r>
        <w:t xml:space="preserve"> Area, Siddiq School, First Floor, from 8.00 am to 1.00 pm. Any offers submitted after or before the prescribed period will not be accepted.</w:t>
      </w:r>
    </w:p>
    <w:p w14:paraId="5F95D433" w14:textId="77777777" w:rsidR="00DA6517" w:rsidRDefault="00DA6517" w:rsidP="00DA6517"/>
    <w:p w14:paraId="11FAA164" w14:textId="77777777" w:rsidR="00DA6517" w:rsidRDefault="00DA6517" w:rsidP="00DA6517">
      <w:pPr>
        <w:jc w:val="center"/>
        <w:rPr>
          <w:b/>
          <w:bCs/>
        </w:rPr>
      </w:pPr>
      <w:r>
        <w:rPr>
          <w:b/>
          <w:bCs/>
        </w:rPr>
        <w:t>MINISTRY OF DEFENSE</w:t>
      </w:r>
    </w:p>
    <w:p w14:paraId="570E2C47" w14:textId="77777777" w:rsidR="00DA6517" w:rsidRDefault="00DA6517" w:rsidP="00DA6517">
      <w:pPr>
        <w:jc w:val="center"/>
        <w:rPr>
          <w:b/>
          <w:bCs/>
        </w:rPr>
      </w:pPr>
      <w:r>
        <w:rPr>
          <w:b/>
          <w:bCs/>
        </w:rPr>
        <w:t>NOTICE</w:t>
      </w:r>
    </w:p>
    <w:p w14:paraId="55C58D69" w14:textId="77777777" w:rsidR="00DA6517" w:rsidRDefault="00DA6517" w:rsidP="00DA6517">
      <w:pPr>
        <w:jc w:val="center"/>
        <w:rPr>
          <w:b/>
          <w:bCs/>
        </w:rPr>
      </w:pPr>
      <w:r>
        <w:rPr>
          <w:b/>
          <w:bCs/>
        </w:rPr>
        <w:t>BIDDING NO. 2418-6-11942-23 RE-INVITED</w:t>
      </w:r>
    </w:p>
    <w:p w14:paraId="16CEEB62" w14:textId="77777777" w:rsidR="00DA6517" w:rsidRDefault="00DA6517" w:rsidP="00DA6517">
      <w:pPr>
        <w:jc w:val="center"/>
        <w:rPr>
          <w:b/>
          <w:bCs/>
        </w:rPr>
      </w:pPr>
      <w:r>
        <w:rPr>
          <w:b/>
          <w:bCs/>
        </w:rPr>
        <w:t>ATTENDANCE PROJECT (FORTH PHASE)</w:t>
      </w:r>
    </w:p>
    <w:p w14:paraId="1B28DA35" w14:textId="77777777" w:rsidR="00DA6517" w:rsidRDefault="00DA6517" w:rsidP="00DA6517">
      <w:pPr>
        <w:jc w:val="center"/>
        <w:rPr>
          <w:b/>
          <w:u w:val="single"/>
        </w:rPr>
      </w:pPr>
      <w:r>
        <w:rPr>
          <w:b/>
          <w:bCs/>
          <w:u w:val="single"/>
        </w:rPr>
        <w:t xml:space="preserve">FOR INFORMATION TECHNOLOGY AND SYSTEM DEPARTMENT </w:t>
      </w:r>
    </w:p>
    <w:p w14:paraId="0947E14C" w14:textId="77777777" w:rsidR="00DA6517" w:rsidRDefault="00DA6517" w:rsidP="00DA6517">
      <w:pPr>
        <w:jc w:val="center"/>
        <w:rPr>
          <w:b/>
          <w:bCs/>
          <w:u w:val="single"/>
        </w:rPr>
      </w:pPr>
    </w:p>
    <w:p w14:paraId="259AE35F" w14:textId="77777777" w:rsidR="00DA6517" w:rsidRDefault="00DA6517" w:rsidP="00DA6517">
      <w:pPr>
        <w:jc w:val="both"/>
      </w:pPr>
      <w:r>
        <w:t xml:space="preserve">The Ministry of Defense hereby announces the extension of above bidding for the local specialized companies and establishments in conformity with the conditions and specifications provided in the bidding documents which can be obtained from the Local Supplies Department (Computer &amp; Communications Control) during office hours. Offers shall be deposited at the Ministry of Defense at 1.00 p.m. at Ministry of Defense, Mail &amp; Tenders Delivery Center, Window No. 1 – Cashier No. (2), Purchases Committee at Ministry of Defense, which is less than the legal value determined by CAPT – Near Gate No. (12), Near Sports Union. </w:t>
      </w:r>
    </w:p>
    <w:p w14:paraId="42118748" w14:textId="77777777" w:rsidR="00DA6517" w:rsidRDefault="00DA6517" w:rsidP="00DA6517">
      <w:pPr>
        <w:jc w:val="both"/>
      </w:pPr>
    </w:p>
    <w:p w14:paraId="357FB1D8" w14:textId="77777777" w:rsidR="00DA6517" w:rsidRDefault="00DA6517" w:rsidP="00DA6517">
      <w:pPr>
        <w:jc w:val="both"/>
      </w:pPr>
      <w:r>
        <w:t xml:space="preserve">Document Fee </w:t>
      </w:r>
      <w:r>
        <w:tab/>
      </w:r>
      <w:r>
        <w:tab/>
      </w:r>
      <w:r>
        <w:tab/>
        <w:t xml:space="preserve">: KD 75/- Non-refundable – K-Net </w:t>
      </w:r>
    </w:p>
    <w:p w14:paraId="7ED67964" w14:textId="77777777" w:rsidR="00DA6517" w:rsidRDefault="00DA6517" w:rsidP="00DA6517">
      <w:pPr>
        <w:jc w:val="both"/>
      </w:pPr>
      <w:r>
        <w:t>Offering Date</w:t>
      </w:r>
      <w:r>
        <w:tab/>
      </w:r>
      <w:r>
        <w:tab/>
      </w:r>
      <w:r>
        <w:tab/>
      </w:r>
      <w:r>
        <w:tab/>
        <w:t>: Monday, 7.8.2023</w:t>
      </w:r>
    </w:p>
    <w:p w14:paraId="04FBEDF0" w14:textId="77777777" w:rsidR="00DA6517" w:rsidRDefault="00DA6517" w:rsidP="00DA6517">
      <w:pPr>
        <w:jc w:val="both"/>
      </w:pPr>
      <w:r>
        <w:t xml:space="preserve">Date of Closing </w:t>
      </w:r>
      <w:r>
        <w:tab/>
      </w:r>
      <w:r>
        <w:tab/>
      </w:r>
      <w:r>
        <w:tab/>
        <w:t>: Sunday, 27.8.2023</w:t>
      </w:r>
    </w:p>
    <w:p w14:paraId="4FE3C65C" w14:textId="77777777" w:rsidR="00DA6517" w:rsidRDefault="00DA6517" w:rsidP="00DA6517">
      <w:pPr>
        <w:jc w:val="both"/>
      </w:pPr>
      <w:r>
        <w:t>Initial Bank Guarantee</w:t>
      </w:r>
      <w:r>
        <w:tab/>
      </w:r>
      <w:r>
        <w:tab/>
        <w:t>: 2% of offer value valid for 90 days.</w:t>
      </w:r>
    </w:p>
    <w:p w14:paraId="703D9DC5" w14:textId="77777777" w:rsidR="00DA6517" w:rsidRDefault="00DA6517" w:rsidP="00DA6517">
      <w:pPr>
        <w:jc w:val="both"/>
      </w:pPr>
      <w:r>
        <w:t>Pretender Meeting</w:t>
      </w:r>
      <w:r>
        <w:tab/>
      </w:r>
      <w:r>
        <w:tab/>
      </w:r>
      <w:r>
        <w:tab/>
        <w:t>: Wednesday 16.8.2023</w:t>
      </w:r>
    </w:p>
    <w:p w14:paraId="06DA936B" w14:textId="77777777" w:rsidR="00DA6517" w:rsidRDefault="00DA6517" w:rsidP="00DA6517">
      <w:pPr>
        <w:jc w:val="lowKashida"/>
      </w:pPr>
    </w:p>
    <w:p w14:paraId="0A56254C" w14:textId="77777777" w:rsidR="00DA6517" w:rsidRDefault="00DA6517" w:rsidP="00DA6517">
      <w:pPr>
        <w:jc w:val="lowKashida"/>
      </w:pPr>
      <w:r>
        <w:t>It is a condition that the desirous companies in this bidding invitation are to be:</w:t>
      </w:r>
    </w:p>
    <w:p w14:paraId="25E19BA5" w14:textId="77777777" w:rsidR="00DA6517" w:rsidRDefault="00DA6517" w:rsidP="00A16ACA">
      <w:pPr>
        <w:numPr>
          <w:ilvl w:val="0"/>
          <w:numId w:val="137"/>
        </w:numPr>
        <w:ind w:right="105"/>
        <w:jc w:val="both"/>
      </w:pPr>
      <w:r>
        <w:t>The company should be registered with MOD for 2023</w:t>
      </w:r>
    </w:p>
    <w:p w14:paraId="5B1CC3E9" w14:textId="77777777" w:rsidR="00DA6517" w:rsidRDefault="00DA6517" w:rsidP="00A16ACA">
      <w:pPr>
        <w:numPr>
          <w:ilvl w:val="0"/>
          <w:numId w:val="137"/>
        </w:numPr>
        <w:ind w:right="105"/>
        <w:jc w:val="both"/>
      </w:pPr>
      <w:r>
        <w:t xml:space="preserve">Authorization letter from the company for the purchase of bidding documents  </w:t>
      </w:r>
    </w:p>
    <w:p w14:paraId="7994999B" w14:textId="77777777" w:rsidR="00DA6517" w:rsidRDefault="00DA6517" w:rsidP="00A16ACA">
      <w:pPr>
        <w:numPr>
          <w:ilvl w:val="0"/>
          <w:numId w:val="137"/>
        </w:numPr>
        <w:ind w:right="105"/>
        <w:jc w:val="both"/>
      </w:pPr>
      <w:r>
        <w:t xml:space="preserve">The company should be specialized in this field and classified under </w:t>
      </w:r>
      <w:proofErr w:type="gramStart"/>
      <w:r>
        <w:t>companies</w:t>
      </w:r>
      <w:proofErr w:type="gramEnd"/>
      <w:r>
        <w:t xml:space="preserve"> classification control.</w:t>
      </w:r>
    </w:p>
    <w:p w14:paraId="54D5D8F3" w14:textId="77777777" w:rsidR="00DA6517" w:rsidRDefault="00DA6517" w:rsidP="00A16ACA">
      <w:pPr>
        <w:numPr>
          <w:ilvl w:val="0"/>
          <w:numId w:val="137"/>
        </w:numPr>
        <w:ind w:right="105"/>
        <w:jc w:val="both"/>
      </w:pPr>
      <w:r>
        <w:t>The company should provide the National Manpower Certificate (Annual).</w:t>
      </w:r>
    </w:p>
    <w:p w14:paraId="2AF0D60B" w14:textId="77777777" w:rsidR="00DA6517" w:rsidRDefault="00DA6517" w:rsidP="00A16ACA">
      <w:pPr>
        <w:numPr>
          <w:ilvl w:val="0"/>
          <w:numId w:val="137"/>
        </w:numPr>
        <w:ind w:right="105"/>
        <w:jc w:val="both"/>
      </w:pPr>
      <w:r>
        <w:t>Submit Official letter of any queries within two weeks from the notice publishing date.</w:t>
      </w:r>
    </w:p>
    <w:p w14:paraId="62B3EABB" w14:textId="77777777" w:rsidR="00DA6517" w:rsidRDefault="00DA6517" w:rsidP="00DA6517">
      <w:pPr>
        <w:ind w:left="720" w:right="105"/>
        <w:jc w:val="both"/>
      </w:pPr>
    </w:p>
    <w:p w14:paraId="2B40FC4C" w14:textId="77777777" w:rsidR="00DA6517" w:rsidRDefault="00DA6517" w:rsidP="00DA6517">
      <w:pPr>
        <w:jc w:val="center"/>
        <w:rPr>
          <w:b/>
          <w:bCs/>
        </w:rPr>
      </w:pPr>
      <w:r>
        <w:rPr>
          <w:b/>
          <w:bCs/>
        </w:rPr>
        <w:t>MINISTRY OF DEFENCE</w:t>
      </w:r>
    </w:p>
    <w:p w14:paraId="771BCCD1" w14:textId="77777777" w:rsidR="00DA6517" w:rsidRDefault="00DA6517" w:rsidP="00DA6517">
      <w:pPr>
        <w:jc w:val="center"/>
        <w:rPr>
          <w:b/>
          <w:bCs/>
        </w:rPr>
      </w:pPr>
      <w:r>
        <w:rPr>
          <w:b/>
          <w:bCs/>
        </w:rPr>
        <w:t>NOTICE</w:t>
      </w:r>
    </w:p>
    <w:p w14:paraId="008D6CA2" w14:textId="77777777" w:rsidR="00DA6517" w:rsidRDefault="00DA6517" w:rsidP="00DA6517">
      <w:pPr>
        <w:jc w:val="center"/>
        <w:rPr>
          <w:b/>
          <w:bCs/>
        </w:rPr>
      </w:pPr>
      <w:r>
        <w:rPr>
          <w:b/>
          <w:bCs/>
        </w:rPr>
        <w:t>TENDER NO. 1222721 RE-INVITED</w:t>
      </w:r>
    </w:p>
    <w:p w14:paraId="4C8D3C52" w14:textId="77777777" w:rsidR="00DA6517" w:rsidRDefault="00DA6517" w:rsidP="00DA6517">
      <w:pPr>
        <w:jc w:val="center"/>
        <w:rPr>
          <w:b/>
          <w:bCs/>
          <w:u w:val="single"/>
        </w:rPr>
      </w:pPr>
      <w:r>
        <w:rPr>
          <w:b/>
          <w:bCs/>
          <w:u w:val="single"/>
        </w:rPr>
        <w:t>RELATED TO THE MINISTRY OF DEFENSE</w:t>
      </w:r>
    </w:p>
    <w:p w14:paraId="614FFBD7" w14:textId="77777777" w:rsidR="00DA6517" w:rsidRDefault="00DA6517" w:rsidP="00DA6517">
      <w:pPr>
        <w:pStyle w:val="BodyText3"/>
        <w:rPr>
          <w:rFonts w:cs="Times New Roman"/>
          <w:szCs w:val="24"/>
        </w:rPr>
      </w:pPr>
    </w:p>
    <w:p w14:paraId="547D5B8B" w14:textId="77777777" w:rsidR="00DA6517" w:rsidRDefault="00DA6517" w:rsidP="00DA6517">
      <w:pPr>
        <w:pStyle w:val="BodyText3"/>
        <w:rPr>
          <w:rFonts w:cs="Times New Roman"/>
          <w:szCs w:val="24"/>
        </w:rPr>
      </w:pPr>
      <w:r>
        <w:rPr>
          <w:rFonts w:cs="Times New Roman"/>
          <w:szCs w:val="24"/>
        </w:rPr>
        <w:lastRenderedPageBreak/>
        <w:t xml:space="preserve">The Ministry of Defense – Military Engineering Installation – hereby announces the above bidding which can be obtained from the Military Engineering Installations, Maidan </w:t>
      </w:r>
      <w:proofErr w:type="spellStart"/>
      <w:r>
        <w:rPr>
          <w:rFonts w:cs="Times New Roman"/>
          <w:szCs w:val="24"/>
        </w:rPr>
        <w:t>Hawally</w:t>
      </w:r>
      <w:proofErr w:type="spellEnd"/>
      <w:r>
        <w:rPr>
          <w:rFonts w:cs="Times New Roman"/>
          <w:szCs w:val="24"/>
        </w:rPr>
        <w:t xml:space="preserve">, Tenders Control. </w:t>
      </w:r>
    </w:p>
    <w:p w14:paraId="682DC7AC" w14:textId="77777777" w:rsidR="00DA6517" w:rsidRDefault="00DA6517" w:rsidP="00DA6517">
      <w:pPr>
        <w:pStyle w:val="BodyText3"/>
        <w:rPr>
          <w:rFonts w:cs="Times New Roman"/>
          <w:szCs w:val="24"/>
        </w:rPr>
      </w:pPr>
    </w:p>
    <w:p w14:paraId="3F520C11" w14:textId="77777777" w:rsidR="00DA6517" w:rsidRDefault="00DA6517" w:rsidP="00DA6517">
      <w:pPr>
        <w:pStyle w:val="BodyText"/>
      </w:pPr>
      <w:r>
        <w:t>Date of Obtaining Document</w:t>
      </w:r>
      <w:r>
        <w:tab/>
      </w:r>
      <w:r>
        <w:tab/>
        <w:t xml:space="preserve">:  6.8.2023  </w:t>
      </w:r>
    </w:p>
    <w:p w14:paraId="49A5C84F" w14:textId="77777777" w:rsidR="00DA6517" w:rsidRDefault="00DA6517" w:rsidP="00DA6517">
      <w:pPr>
        <w:pStyle w:val="BodyText"/>
      </w:pPr>
      <w:r>
        <w:t>Date of Closing</w:t>
      </w:r>
      <w:r>
        <w:tab/>
      </w:r>
      <w:r>
        <w:tab/>
      </w:r>
      <w:r>
        <w:tab/>
        <w:t>:  19.9.2023</w:t>
      </w:r>
    </w:p>
    <w:p w14:paraId="78025A42" w14:textId="77777777" w:rsidR="00DA6517" w:rsidRDefault="00DA6517" w:rsidP="00DA6517">
      <w:pPr>
        <w:jc w:val="both"/>
      </w:pPr>
      <w:r>
        <w:t xml:space="preserve">Document Fee </w:t>
      </w:r>
      <w:r>
        <w:tab/>
      </w:r>
      <w:r>
        <w:tab/>
      </w:r>
      <w:r>
        <w:tab/>
        <w:t>:  KD 150/-</w:t>
      </w:r>
    </w:p>
    <w:p w14:paraId="0D4D94D5" w14:textId="77777777" w:rsidR="00DA6517" w:rsidRDefault="00DA6517" w:rsidP="00DA6517">
      <w:pPr>
        <w:jc w:val="both"/>
      </w:pPr>
      <w:r>
        <w:t>Initial Guarantee </w:t>
      </w:r>
      <w:r>
        <w:tab/>
      </w:r>
      <w:r>
        <w:tab/>
      </w:r>
      <w:r>
        <w:tab/>
        <w:t>:  KD 2000/- and valid for 90 days</w:t>
      </w:r>
    </w:p>
    <w:p w14:paraId="745376C8" w14:textId="77777777" w:rsidR="00DA6517" w:rsidRDefault="00DA6517" w:rsidP="00DA6517">
      <w:pPr>
        <w:pStyle w:val="BodyText"/>
      </w:pPr>
    </w:p>
    <w:p w14:paraId="4100DAD4" w14:textId="77777777" w:rsidR="00DA6517" w:rsidRDefault="00DA6517" w:rsidP="00DA6517">
      <w:pPr>
        <w:pStyle w:val="BodyText"/>
      </w:pPr>
      <w:r>
        <w:t xml:space="preserve">Site Visit: A Site visit shall be arranged at 9.00 a.m. on Sunday, 13.8.2023 at the Military Engineering Installation, </w:t>
      </w:r>
      <w:proofErr w:type="spellStart"/>
      <w:r>
        <w:t>MaidanHawally</w:t>
      </w:r>
      <w:proofErr w:type="spellEnd"/>
      <w:r>
        <w:t>.</w:t>
      </w:r>
    </w:p>
    <w:p w14:paraId="58D7E0BD" w14:textId="77777777" w:rsidR="00DA6517" w:rsidRDefault="00DA6517" w:rsidP="00DA6517">
      <w:pPr>
        <w:pStyle w:val="BodyText"/>
      </w:pPr>
    </w:p>
    <w:p w14:paraId="6CD597D0" w14:textId="77777777" w:rsidR="00DA6517" w:rsidRDefault="00DA6517" w:rsidP="00DA6517">
      <w:pPr>
        <w:pStyle w:val="BodyText"/>
      </w:pPr>
      <w:r>
        <w:t xml:space="preserve">Pre-tender </w:t>
      </w:r>
      <w:proofErr w:type="gramStart"/>
      <w:r>
        <w:t>Meeting :</w:t>
      </w:r>
      <w:proofErr w:type="gramEnd"/>
      <w:r>
        <w:t xml:space="preserve"> A Pre-tender meeting shall be arranged at 10.00 a.m. on Monday, 14.8.2023 at the Military Engineering Installation, Maidan </w:t>
      </w:r>
      <w:proofErr w:type="spellStart"/>
      <w:r>
        <w:t>Hawally</w:t>
      </w:r>
      <w:proofErr w:type="spellEnd"/>
      <w:r>
        <w:t>.</w:t>
      </w:r>
    </w:p>
    <w:p w14:paraId="592DE8A4" w14:textId="77777777" w:rsidR="00DA6517" w:rsidRDefault="00DA6517" w:rsidP="00DA6517">
      <w:pPr>
        <w:pStyle w:val="BodyText"/>
      </w:pPr>
    </w:p>
    <w:p w14:paraId="5142D2F0" w14:textId="77777777" w:rsidR="00DA6517" w:rsidRDefault="00DA6517" w:rsidP="00A16ACA">
      <w:pPr>
        <w:numPr>
          <w:ilvl w:val="0"/>
          <w:numId w:val="138"/>
        </w:numPr>
        <w:jc w:val="lowKashida"/>
      </w:pPr>
      <w:r>
        <w:t>Tenderers shall notify the Ministry with their representative’s names, designation and passports copies seven days prior to the meeting. Copies through fax is not acceptable.</w:t>
      </w:r>
    </w:p>
    <w:p w14:paraId="0BA32898" w14:textId="77777777" w:rsidR="00DA6517" w:rsidRDefault="00DA6517" w:rsidP="00A16ACA">
      <w:pPr>
        <w:numPr>
          <w:ilvl w:val="0"/>
          <w:numId w:val="138"/>
        </w:numPr>
        <w:jc w:val="lowKashida"/>
      </w:pPr>
      <w:r>
        <w:t>The Tender Purchase Receipt shall be presented upon attending site visit and Pre-Tender Meeting.</w:t>
      </w:r>
    </w:p>
    <w:p w14:paraId="0D58F5CF" w14:textId="77777777" w:rsidR="00DA6517" w:rsidRDefault="00DA6517" w:rsidP="00A16ACA">
      <w:pPr>
        <w:numPr>
          <w:ilvl w:val="0"/>
          <w:numId w:val="138"/>
        </w:numPr>
        <w:jc w:val="lowKashida"/>
      </w:pPr>
      <w:r>
        <w:t>Authorization letter for purchasing the bidding documents.</w:t>
      </w:r>
    </w:p>
    <w:p w14:paraId="28DACE95" w14:textId="77777777" w:rsidR="00DA6517" w:rsidRDefault="00DA6517" w:rsidP="00A16ACA">
      <w:pPr>
        <w:numPr>
          <w:ilvl w:val="0"/>
          <w:numId w:val="138"/>
        </w:numPr>
        <w:jc w:val="lowKashida"/>
      </w:pPr>
      <w:r>
        <w:t>The certificate of compliance with the National Manpower percentage should be presented.</w:t>
      </w:r>
    </w:p>
    <w:p w14:paraId="6D33EF6F" w14:textId="77777777" w:rsidR="00DA6517" w:rsidRDefault="00DA6517" w:rsidP="00A16ACA">
      <w:pPr>
        <w:numPr>
          <w:ilvl w:val="0"/>
          <w:numId w:val="138"/>
        </w:numPr>
        <w:jc w:val="lowKashida"/>
      </w:pPr>
      <w:r>
        <w:t>Closing date for purchasing bidding documents shall be on Sunday 10.9.2023.</w:t>
      </w:r>
    </w:p>
    <w:p w14:paraId="7C757633" w14:textId="77777777" w:rsidR="00DA6517" w:rsidRDefault="00DA6517" w:rsidP="00A16ACA">
      <w:pPr>
        <w:numPr>
          <w:ilvl w:val="0"/>
          <w:numId w:val="138"/>
        </w:numPr>
        <w:jc w:val="lowKashida"/>
      </w:pPr>
      <w:r>
        <w:t>The Closing Date shall be at 1.00 p.m. at the Ministry of Defense at Mail &amp; Tenders Delivery Center (Window No. 1 – Cashier No. 2 - Purchases Committee at Ministry of Defense (Near Gate No. 12), Near Military Sports Union.</w:t>
      </w:r>
    </w:p>
    <w:p w14:paraId="41446C8D" w14:textId="77777777" w:rsidR="00DA6517" w:rsidRDefault="00DA6517" w:rsidP="00A16ACA">
      <w:pPr>
        <w:numPr>
          <w:ilvl w:val="0"/>
          <w:numId w:val="138"/>
        </w:numPr>
        <w:jc w:val="lowKashida"/>
      </w:pPr>
      <w:r>
        <w:t>This bidding is public and open for the specialized companies in the field of supply of construction equipment and meet all the bidding conditions and registered with CAPT.</w:t>
      </w:r>
    </w:p>
    <w:p w14:paraId="5840B0EE" w14:textId="77777777" w:rsidR="00DA6517" w:rsidRDefault="00DA6517" w:rsidP="00DA6517"/>
    <w:p w14:paraId="44D08F46" w14:textId="77777777" w:rsidR="00DA6517" w:rsidRDefault="00DA6517" w:rsidP="00DA6517">
      <w:pPr>
        <w:jc w:val="center"/>
        <w:rPr>
          <w:rFonts w:cs="Traditional Arabic"/>
          <w:b/>
          <w:bCs/>
        </w:rPr>
      </w:pPr>
      <w:r>
        <w:rPr>
          <w:rFonts w:cs="Traditional Arabic"/>
          <w:b/>
          <w:bCs/>
        </w:rPr>
        <w:t>MINISTRY OF HEALTH</w:t>
      </w:r>
    </w:p>
    <w:p w14:paraId="10155117" w14:textId="77777777" w:rsidR="00DA6517" w:rsidRDefault="00DA6517" w:rsidP="00DA6517">
      <w:pPr>
        <w:jc w:val="center"/>
        <w:rPr>
          <w:rFonts w:cs="Traditional Arabic"/>
          <w:b/>
          <w:bCs/>
          <w:u w:val="single"/>
        </w:rPr>
      </w:pPr>
      <w:r>
        <w:rPr>
          <w:rFonts w:cs="Traditional Arabic"/>
          <w:b/>
          <w:bCs/>
          <w:u w:val="single"/>
        </w:rPr>
        <w:t>NOTICE</w:t>
      </w:r>
    </w:p>
    <w:p w14:paraId="1CD49EF9" w14:textId="77777777" w:rsidR="00DA6517" w:rsidRDefault="00DA6517" w:rsidP="00DA6517">
      <w:pPr>
        <w:jc w:val="center"/>
        <w:rPr>
          <w:rFonts w:cs="Traditional Arabic"/>
        </w:rPr>
      </w:pPr>
    </w:p>
    <w:p w14:paraId="23E3721A" w14:textId="77777777" w:rsidR="00DA6517" w:rsidRDefault="00DA6517" w:rsidP="00DA6517">
      <w:pPr>
        <w:jc w:val="lowKashida"/>
        <w:rPr>
          <w:rFonts w:cs="Traditional Arabic"/>
        </w:rPr>
      </w:pPr>
      <w:r>
        <w:rPr>
          <w:rFonts w:cs="Traditional Arabic"/>
        </w:rPr>
        <w:t>The Ministry of Health (Medical Engineering Department) hereby announces the following biddings:</w:t>
      </w:r>
    </w:p>
    <w:p w14:paraId="679D1966" w14:textId="77777777" w:rsidR="00DA6517" w:rsidRDefault="00DA6517" w:rsidP="00DA6517"/>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517"/>
        <w:gridCol w:w="4408"/>
        <w:gridCol w:w="720"/>
        <w:gridCol w:w="2339"/>
      </w:tblGrid>
      <w:tr w:rsidR="00DA6517" w14:paraId="2D753FA2"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tcPr>
          <w:p w14:paraId="10E4429D" w14:textId="77777777" w:rsidR="00DA6517" w:rsidRDefault="00DA6517" w:rsidP="00E3036B">
            <w:pPr>
              <w:jc w:val="center"/>
            </w:pPr>
            <w:r>
              <w:t>#</w:t>
            </w:r>
          </w:p>
        </w:tc>
        <w:tc>
          <w:tcPr>
            <w:tcW w:w="1517" w:type="dxa"/>
            <w:tcBorders>
              <w:top w:val="single" w:sz="4" w:space="0" w:color="auto"/>
              <w:left w:val="single" w:sz="4" w:space="0" w:color="auto"/>
              <w:bottom w:val="single" w:sz="4" w:space="0" w:color="auto"/>
              <w:right w:val="single" w:sz="4" w:space="0" w:color="auto"/>
            </w:tcBorders>
          </w:tcPr>
          <w:p w14:paraId="1FDC2B5F" w14:textId="77777777" w:rsidR="00DA6517" w:rsidRDefault="00DA6517" w:rsidP="00E3036B">
            <w:pPr>
              <w:jc w:val="center"/>
            </w:pPr>
            <w:r>
              <w:t>Bidding No.</w:t>
            </w:r>
          </w:p>
        </w:tc>
        <w:tc>
          <w:tcPr>
            <w:tcW w:w="4408" w:type="dxa"/>
            <w:tcBorders>
              <w:top w:val="single" w:sz="4" w:space="0" w:color="auto"/>
              <w:left w:val="single" w:sz="4" w:space="0" w:color="auto"/>
              <w:bottom w:val="single" w:sz="4" w:space="0" w:color="auto"/>
              <w:right w:val="single" w:sz="4" w:space="0" w:color="auto"/>
            </w:tcBorders>
          </w:tcPr>
          <w:p w14:paraId="5C78A70A" w14:textId="77777777" w:rsidR="00DA6517" w:rsidRDefault="00DA6517" w:rsidP="00E3036B">
            <w:pPr>
              <w:jc w:val="center"/>
            </w:pPr>
            <w:r>
              <w:t>Description</w:t>
            </w:r>
          </w:p>
        </w:tc>
        <w:tc>
          <w:tcPr>
            <w:tcW w:w="720" w:type="dxa"/>
            <w:tcBorders>
              <w:top w:val="single" w:sz="4" w:space="0" w:color="auto"/>
              <w:left w:val="single" w:sz="4" w:space="0" w:color="auto"/>
              <w:bottom w:val="single" w:sz="4" w:space="0" w:color="auto"/>
              <w:right w:val="single" w:sz="4" w:space="0" w:color="auto"/>
            </w:tcBorders>
          </w:tcPr>
          <w:p w14:paraId="1BAD0812" w14:textId="77777777" w:rsidR="00DA6517" w:rsidRDefault="00DA6517" w:rsidP="00E3036B">
            <w:pPr>
              <w:jc w:val="center"/>
            </w:pPr>
            <w:r>
              <w:t>Fees</w:t>
            </w:r>
          </w:p>
        </w:tc>
        <w:tc>
          <w:tcPr>
            <w:tcW w:w="2339" w:type="dxa"/>
            <w:tcBorders>
              <w:top w:val="single" w:sz="4" w:space="0" w:color="auto"/>
              <w:left w:val="single" w:sz="4" w:space="0" w:color="auto"/>
              <w:bottom w:val="single" w:sz="4" w:space="0" w:color="auto"/>
              <w:right w:val="single" w:sz="4" w:space="0" w:color="auto"/>
            </w:tcBorders>
          </w:tcPr>
          <w:p w14:paraId="581B616C" w14:textId="77777777" w:rsidR="00DA6517" w:rsidRDefault="00DA6517" w:rsidP="00E3036B">
            <w:pPr>
              <w:jc w:val="center"/>
            </w:pPr>
            <w:r>
              <w:t>Closing Date</w:t>
            </w:r>
          </w:p>
        </w:tc>
      </w:tr>
      <w:tr w:rsidR="00DA6517" w14:paraId="181CC2D2"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hideMark/>
          </w:tcPr>
          <w:p w14:paraId="0616E3B3" w14:textId="77777777" w:rsidR="00DA6517" w:rsidRDefault="00DA6517" w:rsidP="00E3036B">
            <w:pPr>
              <w:jc w:val="center"/>
              <w:rPr>
                <w:rFonts w:cs="Traditional Arabic"/>
              </w:rPr>
            </w:pPr>
            <w:r>
              <w:rPr>
                <w:rFonts w:cs="Traditional Arabic"/>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72A0632" w14:textId="77777777" w:rsidR="00DA6517" w:rsidRDefault="00DA6517" w:rsidP="00E3036B">
            <w:pPr>
              <w:jc w:val="center"/>
              <w:rPr>
                <w:rFonts w:cs="Traditional Arabic"/>
              </w:rPr>
            </w:pPr>
            <w:r>
              <w:rPr>
                <w:rFonts w:cs="Traditional Arabic"/>
              </w:rPr>
              <w:t>1CD222</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23C8088" w14:textId="77777777" w:rsidR="00DA6517" w:rsidRDefault="00DA6517" w:rsidP="00E3036B">
            <w:pPr>
              <w:spacing w:line="276" w:lineRule="auto"/>
              <w:jc w:val="both"/>
              <w:rPr>
                <w:rFonts w:cs="Traditional Arabic"/>
              </w:rPr>
            </w:pPr>
            <w:r>
              <w:rPr>
                <w:rFonts w:cs="Traditional Arabic"/>
              </w:rPr>
              <w:t xml:space="preserve">Consumables for the Adult Cardiac Physiology unit for Chest Hospital </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1BCF7A" w14:textId="77777777" w:rsidR="00DA6517" w:rsidRDefault="00DA6517" w:rsidP="00E3036B">
            <w:pPr>
              <w:jc w:val="center"/>
              <w:rPr>
                <w:rFonts w:cs="Traditional Arabic"/>
              </w:rPr>
            </w:pPr>
            <w:r>
              <w:rPr>
                <w:rFonts w:cs="Traditional Arabic"/>
              </w:rPr>
              <w:t>75/-</w:t>
            </w:r>
          </w:p>
        </w:tc>
        <w:tc>
          <w:tcPr>
            <w:tcW w:w="2339" w:type="dxa"/>
            <w:tcBorders>
              <w:top w:val="single" w:sz="4" w:space="0" w:color="auto"/>
              <w:left w:val="single" w:sz="4" w:space="0" w:color="auto"/>
              <w:bottom w:val="single" w:sz="4" w:space="0" w:color="auto"/>
              <w:right w:val="single" w:sz="4" w:space="0" w:color="auto"/>
            </w:tcBorders>
            <w:hideMark/>
          </w:tcPr>
          <w:p w14:paraId="33F34EA4" w14:textId="77777777" w:rsidR="00DA6517" w:rsidRDefault="00DA6517" w:rsidP="00E3036B">
            <w:pPr>
              <w:jc w:val="both"/>
            </w:pPr>
            <w:r>
              <w:t>20 Days from the date of publishing this notice</w:t>
            </w:r>
          </w:p>
        </w:tc>
      </w:tr>
    </w:tbl>
    <w:p w14:paraId="226AB294" w14:textId="77777777" w:rsidR="00DA6517" w:rsidRDefault="00DA6517" w:rsidP="00DA6517"/>
    <w:p w14:paraId="7251ABC2" w14:textId="77777777" w:rsidR="00DA6517" w:rsidRDefault="00DA6517" w:rsidP="00DA6517">
      <w:pPr>
        <w:jc w:val="lowKashida"/>
      </w:pPr>
      <w:r>
        <w:t xml:space="preserve">Offers shall be deposited in the box available at </w:t>
      </w:r>
      <w:r>
        <w:rPr>
          <w:rFonts w:cs="Traditional Arabic"/>
        </w:rPr>
        <w:t xml:space="preserve">Medical Warehouses Dept., </w:t>
      </w:r>
      <w:r>
        <w:t xml:space="preserve">provided that the offers shall be valid for 90 days as from the closing date. </w:t>
      </w:r>
    </w:p>
    <w:p w14:paraId="42372311" w14:textId="77777777" w:rsidR="00DA6517" w:rsidRDefault="00DA6517" w:rsidP="00DA6517">
      <w:pPr>
        <w:jc w:val="lowKashida"/>
      </w:pPr>
    </w:p>
    <w:p w14:paraId="58492B1A" w14:textId="77777777" w:rsidR="00DA6517" w:rsidRDefault="00DA6517" w:rsidP="00DA6517">
      <w:pPr>
        <w:jc w:val="lowKashida"/>
      </w:pPr>
      <w:r>
        <w:t>It is a condition that the desirous companies to participate in this bidding shall meet the following:</w:t>
      </w:r>
    </w:p>
    <w:p w14:paraId="0A075BD1" w14:textId="77777777" w:rsidR="00DA6517" w:rsidRDefault="00DA6517" w:rsidP="00DA6517">
      <w:pPr>
        <w:numPr>
          <w:ilvl w:val="0"/>
          <w:numId w:val="23"/>
        </w:numPr>
        <w:jc w:val="lowKashida"/>
      </w:pPr>
      <w:r>
        <w:lastRenderedPageBreak/>
        <w:t>The Local Company should be registered at the Medical Warehouses Dept.</w:t>
      </w:r>
    </w:p>
    <w:p w14:paraId="575A0C75" w14:textId="77777777" w:rsidR="00DA6517" w:rsidRDefault="00DA6517" w:rsidP="00DA6517">
      <w:pPr>
        <w:numPr>
          <w:ilvl w:val="0"/>
          <w:numId w:val="23"/>
        </w:numPr>
        <w:jc w:val="lowKashida"/>
      </w:pPr>
      <w:r>
        <w:t>The Local Company should be specialized in the medical line by virtue of certified certificate approved by Chamber of Commerce &amp; Industry.</w:t>
      </w:r>
    </w:p>
    <w:p w14:paraId="349CD2CD" w14:textId="77777777" w:rsidR="00DA6517" w:rsidRDefault="00DA6517" w:rsidP="00DA6517">
      <w:pPr>
        <w:numPr>
          <w:ilvl w:val="0"/>
          <w:numId w:val="23"/>
        </w:numPr>
        <w:jc w:val="lowKashida"/>
      </w:pPr>
      <w:r>
        <w:t>Upon submitting 2 offers the bidder should purchase 2 sets of documents with 2 different receipts.</w:t>
      </w:r>
    </w:p>
    <w:p w14:paraId="7F4FC455" w14:textId="77777777" w:rsidR="00DA6517" w:rsidRDefault="00DA6517" w:rsidP="00DA6517">
      <w:pPr>
        <w:numPr>
          <w:ilvl w:val="0"/>
          <w:numId w:val="23"/>
        </w:numPr>
        <w:jc w:val="lowKashida"/>
      </w:pPr>
      <w: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w:t>
      </w:r>
      <w:r>
        <w:rPr>
          <w:rFonts w:cs="Traditional Arabic"/>
        </w:rPr>
        <w:t xml:space="preserve">Medical Warehouses Department within the offer contents (For Drugs Control). </w:t>
      </w:r>
      <w:r>
        <w:t xml:space="preserve">   </w:t>
      </w:r>
    </w:p>
    <w:p w14:paraId="322BE41F" w14:textId="77777777" w:rsidR="00DA6517" w:rsidRDefault="00DA6517" w:rsidP="00DA6517">
      <w:pPr>
        <w:numPr>
          <w:ilvl w:val="0"/>
          <w:numId w:val="23"/>
        </w:numPr>
        <w:jc w:val="lowKashida"/>
      </w:pPr>
      <w:r>
        <w:t xml:space="preserve">Submit samples for the new substances whether a new product ordered for the first time or by a new manufacturer for the competent control (Drugs – Medical Requirements).  </w:t>
      </w:r>
    </w:p>
    <w:p w14:paraId="58DB3AD3" w14:textId="77777777" w:rsidR="00DA6517" w:rsidRDefault="00DA6517" w:rsidP="00DA6517">
      <w:pPr>
        <w:numPr>
          <w:ilvl w:val="0"/>
          <w:numId w:val="23"/>
        </w:numPr>
        <w:jc w:val="lowKashida"/>
      </w:pPr>
      <w:r>
        <w:t xml:space="preserve">Certificate of compliance with the National Manpower Percentage. </w:t>
      </w:r>
    </w:p>
    <w:p w14:paraId="6D6C8804" w14:textId="77777777" w:rsidR="00DA6517" w:rsidRDefault="00DA6517" w:rsidP="00DA6517">
      <w:pPr>
        <w:numPr>
          <w:ilvl w:val="0"/>
          <w:numId w:val="23"/>
        </w:numPr>
        <w:jc w:val="lowKashida"/>
      </w:pPr>
      <w:r>
        <w:t>The documents shall be obtained from MOH Website.</w:t>
      </w:r>
    </w:p>
    <w:p w14:paraId="77AAF9B6" w14:textId="77777777" w:rsidR="00DA6517" w:rsidRDefault="00DA6517" w:rsidP="00DA6517">
      <w:pPr>
        <w:numPr>
          <w:ilvl w:val="0"/>
          <w:numId w:val="23"/>
        </w:numPr>
        <w:jc w:val="lowKashida"/>
      </w:pPr>
      <w:r>
        <w:t>The bidding fee shall be paid through website.</w:t>
      </w:r>
    </w:p>
    <w:p w14:paraId="753AA97C" w14:textId="77777777" w:rsidR="00DA6517" w:rsidRDefault="00DA6517" w:rsidP="00DA6517">
      <w:pPr>
        <w:numPr>
          <w:ilvl w:val="0"/>
          <w:numId w:val="23"/>
        </w:numPr>
        <w:jc w:val="lowKashida"/>
      </w:pPr>
      <w:r>
        <w:t>Submit the price quotations in sealed envelope including the bidding documents as per the closing date in the website of MOH.</w:t>
      </w:r>
    </w:p>
    <w:p w14:paraId="6684E950" w14:textId="77777777" w:rsidR="00DA6517" w:rsidRDefault="00DA6517" w:rsidP="00DA6517"/>
    <w:p w14:paraId="13F7983A" w14:textId="77777777" w:rsidR="00DA6517" w:rsidRDefault="00DA6517" w:rsidP="00DA6517">
      <w:pPr>
        <w:jc w:val="center"/>
        <w:rPr>
          <w:rFonts w:cs="Traditional Arabic"/>
          <w:b/>
          <w:bCs/>
        </w:rPr>
      </w:pPr>
      <w:r>
        <w:rPr>
          <w:rFonts w:cs="Traditional Arabic"/>
          <w:b/>
          <w:bCs/>
        </w:rPr>
        <w:t>MINISTRY OF HEALTH</w:t>
      </w:r>
    </w:p>
    <w:p w14:paraId="1C97ADB5" w14:textId="77777777" w:rsidR="00DA6517" w:rsidRDefault="00DA6517" w:rsidP="00DA6517">
      <w:pPr>
        <w:jc w:val="center"/>
        <w:rPr>
          <w:rFonts w:cs="Traditional Arabic"/>
          <w:b/>
          <w:bCs/>
          <w:u w:val="single"/>
        </w:rPr>
      </w:pPr>
      <w:r>
        <w:rPr>
          <w:rFonts w:cs="Traditional Arabic"/>
          <w:b/>
          <w:bCs/>
          <w:u w:val="single"/>
        </w:rPr>
        <w:t>NOTICE</w:t>
      </w:r>
    </w:p>
    <w:p w14:paraId="01EFBAEB" w14:textId="77777777" w:rsidR="00DA6517" w:rsidRDefault="00DA6517" w:rsidP="00DA6517">
      <w:pPr>
        <w:jc w:val="center"/>
        <w:rPr>
          <w:rFonts w:cs="Traditional Arabic"/>
        </w:rPr>
      </w:pPr>
    </w:p>
    <w:p w14:paraId="64E28BC1" w14:textId="77777777" w:rsidR="00DA6517" w:rsidRDefault="00DA6517" w:rsidP="00DA6517">
      <w:pPr>
        <w:jc w:val="lowKashida"/>
        <w:rPr>
          <w:rFonts w:cs="Traditional Arabic"/>
        </w:rPr>
      </w:pPr>
      <w:r>
        <w:rPr>
          <w:rFonts w:cs="Traditional Arabic"/>
        </w:rPr>
        <w:t>The Ministry of Health (Medical Engineering Department) hereby announces the following biddings:</w:t>
      </w:r>
    </w:p>
    <w:p w14:paraId="621868C5" w14:textId="77777777" w:rsidR="00DA6517" w:rsidRDefault="00DA6517" w:rsidP="00DA6517"/>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517"/>
        <w:gridCol w:w="4207"/>
        <w:gridCol w:w="921"/>
        <w:gridCol w:w="2339"/>
      </w:tblGrid>
      <w:tr w:rsidR="00DA6517" w14:paraId="5E5D0A2E"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tcPr>
          <w:p w14:paraId="5D782F7F" w14:textId="77777777" w:rsidR="00DA6517" w:rsidRDefault="00DA6517" w:rsidP="00E3036B">
            <w:pPr>
              <w:jc w:val="center"/>
            </w:pPr>
            <w:r>
              <w:t>#</w:t>
            </w:r>
          </w:p>
        </w:tc>
        <w:tc>
          <w:tcPr>
            <w:tcW w:w="1517" w:type="dxa"/>
            <w:tcBorders>
              <w:top w:val="single" w:sz="4" w:space="0" w:color="auto"/>
              <w:left w:val="single" w:sz="4" w:space="0" w:color="auto"/>
              <w:bottom w:val="single" w:sz="4" w:space="0" w:color="auto"/>
              <w:right w:val="single" w:sz="4" w:space="0" w:color="auto"/>
            </w:tcBorders>
          </w:tcPr>
          <w:p w14:paraId="66C3047C" w14:textId="77777777" w:rsidR="00DA6517" w:rsidRDefault="00DA6517" w:rsidP="00E3036B">
            <w:pPr>
              <w:jc w:val="center"/>
            </w:pPr>
            <w:r>
              <w:t>Bidding No.</w:t>
            </w:r>
          </w:p>
        </w:tc>
        <w:tc>
          <w:tcPr>
            <w:tcW w:w="4207" w:type="dxa"/>
            <w:tcBorders>
              <w:top w:val="single" w:sz="4" w:space="0" w:color="auto"/>
              <w:left w:val="single" w:sz="4" w:space="0" w:color="auto"/>
              <w:bottom w:val="single" w:sz="4" w:space="0" w:color="auto"/>
              <w:right w:val="single" w:sz="4" w:space="0" w:color="auto"/>
            </w:tcBorders>
          </w:tcPr>
          <w:p w14:paraId="628FF1B8" w14:textId="77777777" w:rsidR="00DA6517" w:rsidRDefault="00DA6517" w:rsidP="00E3036B">
            <w:pPr>
              <w:jc w:val="center"/>
            </w:pPr>
            <w:r>
              <w:t>Description</w:t>
            </w:r>
          </w:p>
        </w:tc>
        <w:tc>
          <w:tcPr>
            <w:tcW w:w="921" w:type="dxa"/>
            <w:tcBorders>
              <w:top w:val="single" w:sz="4" w:space="0" w:color="auto"/>
              <w:left w:val="single" w:sz="4" w:space="0" w:color="auto"/>
              <w:bottom w:val="single" w:sz="4" w:space="0" w:color="auto"/>
              <w:right w:val="single" w:sz="4" w:space="0" w:color="auto"/>
            </w:tcBorders>
          </w:tcPr>
          <w:p w14:paraId="47391688" w14:textId="77777777" w:rsidR="00DA6517" w:rsidRDefault="00DA6517" w:rsidP="00E3036B">
            <w:pPr>
              <w:jc w:val="center"/>
            </w:pPr>
            <w:r>
              <w:t>Fees</w:t>
            </w:r>
          </w:p>
        </w:tc>
        <w:tc>
          <w:tcPr>
            <w:tcW w:w="2339" w:type="dxa"/>
            <w:tcBorders>
              <w:top w:val="single" w:sz="4" w:space="0" w:color="auto"/>
              <w:left w:val="single" w:sz="4" w:space="0" w:color="auto"/>
              <w:bottom w:val="single" w:sz="4" w:space="0" w:color="auto"/>
              <w:right w:val="single" w:sz="4" w:space="0" w:color="auto"/>
            </w:tcBorders>
          </w:tcPr>
          <w:p w14:paraId="74222E74" w14:textId="77777777" w:rsidR="00DA6517" w:rsidRDefault="00DA6517" w:rsidP="00E3036B">
            <w:pPr>
              <w:jc w:val="center"/>
            </w:pPr>
            <w:r>
              <w:t>Closing Date</w:t>
            </w:r>
          </w:p>
        </w:tc>
      </w:tr>
      <w:tr w:rsidR="00DA6517" w14:paraId="7EE49175"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hideMark/>
          </w:tcPr>
          <w:p w14:paraId="325C723C" w14:textId="77777777" w:rsidR="00DA6517" w:rsidRDefault="00DA6517" w:rsidP="00E3036B">
            <w:pPr>
              <w:jc w:val="center"/>
              <w:rPr>
                <w:rFonts w:cs="Traditional Arabic"/>
              </w:rPr>
            </w:pPr>
            <w:r>
              <w:rPr>
                <w:rFonts w:cs="Traditional Arabic"/>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F973460" w14:textId="77777777" w:rsidR="00DA6517" w:rsidRDefault="00DA6517" w:rsidP="00E3036B">
            <w:pPr>
              <w:jc w:val="center"/>
              <w:rPr>
                <w:rFonts w:cs="Traditional Arabic"/>
              </w:rPr>
            </w:pPr>
            <w:r>
              <w:rPr>
                <w:rFonts w:cs="Traditional Arabic"/>
              </w:rPr>
              <w:t>3IN130</w:t>
            </w:r>
          </w:p>
        </w:tc>
        <w:tc>
          <w:tcPr>
            <w:tcW w:w="4207" w:type="dxa"/>
            <w:tcBorders>
              <w:top w:val="single" w:sz="4" w:space="0" w:color="auto"/>
              <w:left w:val="single" w:sz="4" w:space="0" w:color="auto"/>
              <w:bottom w:val="single" w:sz="4" w:space="0" w:color="auto"/>
              <w:right w:val="single" w:sz="4" w:space="0" w:color="auto"/>
            </w:tcBorders>
            <w:vAlign w:val="center"/>
            <w:hideMark/>
          </w:tcPr>
          <w:p w14:paraId="06C112C8" w14:textId="77777777" w:rsidR="00DA6517" w:rsidRDefault="00DA6517" w:rsidP="00E3036B">
            <w:pPr>
              <w:spacing w:line="276" w:lineRule="auto"/>
              <w:jc w:val="both"/>
              <w:rPr>
                <w:rFonts w:cs="Traditional Arabic"/>
              </w:rPr>
            </w:pPr>
            <w:r>
              <w:t>Injection for Blood Diseases Treatment for All Hospitals</w:t>
            </w:r>
          </w:p>
        </w:tc>
        <w:tc>
          <w:tcPr>
            <w:tcW w:w="921" w:type="dxa"/>
            <w:tcBorders>
              <w:top w:val="single" w:sz="4" w:space="0" w:color="auto"/>
              <w:left w:val="single" w:sz="4" w:space="0" w:color="auto"/>
              <w:bottom w:val="single" w:sz="4" w:space="0" w:color="auto"/>
              <w:right w:val="single" w:sz="4" w:space="0" w:color="auto"/>
            </w:tcBorders>
            <w:vAlign w:val="center"/>
            <w:hideMark/>
          </w:tcPr>
          <w:p w14:paraId="37FA3635" w14:textId="77777777" w:rsidR="00DA6517" w:rsidRDefault="00DA6517" w:rsidP="00E3036B">
            <w:pPr>
              <w:jc w:val="center"/>
              <w:rPr>
                <w:rFonts w:cs="Traditional Arabic"/>
              </w:rPr>
            </w:pPr>
            <w:r>
              <w:rPr>
                <w:rFonts w:cs="Traditional Arabic"/>
              </w:rPr>
              <w:t>150/-</w:t>
            </w:r>
          </w:p>
        </w:tc>
        <w:tc>
          <w:tcPr>
            <w:tcW w:w="2339" w:type="dxa"/>
            <w:tcBorders>
              <w:top w:val="single" w:sz="4" w:space="0" w:color="auto"/>
              <w:left w:val="single" w:sz="4" w:space="0" w:color="auto"/>
              <w:bottom w:val="single" w:sz="4" w:space="0" w:color="auto"/>
              <w:right w:val="single" w:sz="4" w:space="0" w:color="auto"/>
            </w:tcBorders>
            <w:hideMark/>
          </w:tcPr>
          <w:p w14:paraId="14FE67E6" w14:textId="77777777" w:rsidR="00DA6517" w:rsidRDefault="00DA6517" w:rsidP="00E3036B">
            <w:pPr>
              <w:jc w:val="both"/>
            </w:pPr>
            <w:r>
              <w:t>10 Days from the date of publishing this notice</w:t>
            </w:r>
          </w:p>
        </w:tc>
      </w:tr>
      <w:tr w:rsidR="00DA6517" w14:paraId="4EE33CF9"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tcPr>
          <w:p w14:paraId="21AD2A78" w14:textId="77777777" w:rsidR="00DA6517" w:rsidRDefault="00DA6517" w:rsidP="00E3036B">
            <w:pPr>
              <w:jc w:val="center"/>
              <w:rPr>
                <w:rFonts w:cs="Traditional Arabic"/>
              </w:rPr>
            </w:pPr>
            <w:r>
              <w:rPr>
                <w:rFonts w:cs="Traditional Arabic"/>
              </w:rPr>
              <w:t>2</w:t>
            </w:r>
          </w:p>
        </w:tc>
        <w:tc>
          <w:tcPr>
            <w:tcW w:w="1517" w:type="dxa"/>
            <w:tcBorders>
              <w:top w:val="single" w:sz="4" w:space="0" w:color="auto"/>
              <w:left w:val="single" w:sz="4" w:space="0" w:color="auto"/>
              <w:bottom w:val="single" w:sz="4" w:space="0" w:color="auto"/>
              <w:right w:val="single" w:sz="4" w:space="0" w:color="auto"/>
            </w:tcBorders>
            <w:vAlign w:val="center"/>
          </w:tcPr>
          <w:p w14:paraId="0B4305E7" w14:textId="77777777" w:rsidR="00DA6517" w:rsidRDefault="00DA6517" w:rsidP="00E3036B">
            <w:pPr>
              <w:jc w:val="center"/>
              <w:rPr>
                <w:rFonts w:cs="Traditional Arabic"/>
              </w:rPr>
            </w:pPr>
            <w:r>
              <w:rPr>
                <w:rFonts w:cs="Traditional Arabic"/>
              </w:rPr>
              <w:t>3NU064</w:t>
            </w:r>
          </w:p>
        </w:tc>
        <w:tc>
          <w:tcPr>
            <w:tcW w:w="4207" w:type="dxa"/>
            <w:tcBorders>
              <w:top w:val="single" w:sz="4" w:space="0" w:color="auto"/>
              <w:left w:val="single" w:sz="4" w:space="0" w:color="auto"/>
              <w:bottom w:val="single" w:sz="4" w:space="0" w:color="auto"/>
              <w:right w:val="single" w:sz="4" w:space="0" w:color="auto"/>
            </w:tcBorders>
            <w:vAlign w:val="center"/>
          </w:tcPr>
          <w:p w14:paraId="25462D43" w14:textId="77777777" w:rsidR="00DA6517" w:rsidRDefault="00DA6517" w:rsidP="00E3036B">
            <w:pPr>
              <w:spacing w:line="276" w:lineRule="auto"/>
              <w:jc w:val="both"/>
            </w:pPr>
            <w:r>
              <w:t xml:space="preserve">Therapeutic </w:t>
            </w:r>
            <w:r>
              <w:rPr>
                <w:rFonts w:cs="Traditional Arabic"/>
              </w:rPr>
              <w:t xml:space="preserve">Food Supplement </w:t>
            </w:r>
            <w:r>
              <w:t>for all Hospitals</w:t>
            </w:r>
          </w:p>
        </w:tc>
        <w:tc>
          <w:tcPr>
            <w:tcW w:w="921" w:type="dxa"/>
            <w:tcBorders>
              <w:top w:val="single" w:sz="4" w:space="0" w:color="auto"/>
              <w:left w:val="single" w:sz="4" w:space="0" w:color="auto"/>
              <w:bottom w:val="single" w:sz="4" w:space="0" w:color="auto"/>
              <w:right w:val="single" w:sz="4" w:space="0" w:color="auto"/>
            </w:tcBorders>
            <w:vAlign w:val="center"/>
          </w:tcPr>
          <w:p w14:paraId="10431B9D" w14:textId="77777777" w:rsidR="00DA6517" w:rsidRDefault="00DA6517" w:rsidP="00E3036B">
            <w:pPr>
              <w:jc w:val="center"/>
              <w:rPr>
                <w:rFonts w:cs="Traditional Arabic"/>
              </w:rPr>
            </w:pPr>
            <w:r>
              <w:rPr>
                <w:rFonts w:cs="Traditional Arabic"/>
              </w:rPr>
              <w:t>1000/-</w:t>
            </w:r>
          </w:p>
        </w:tc>
        <w:tc>
          <w:tcPr>
            <w:tcW w:w="2339" w:type="dxa"/>
            <w:tcBorders>
              <w:top w:val="single" w:sz="4" w:space="0" w:color="auto"/>
              <w:left w:val="single" w:sz="4" w:space="0" w:color="auto"/>
              <w:bottom w:val="single" w:sz="4" w:space="0" w:color="auto"/>
              <w:right w:val="single" w:sz="4" w:space="0" w:color="auto"/>
            </w:tcBorders>
          </w:tcPr>
          <w:p w14:paraId="79871951" w14:textId="77777777" w:rsidR="00DA6517" w:rsidRDefault="00DA6517" w:rsidP="00E3036B">
            <w:pPr>
              <w:jc w:val="both"/>
            </w:pPr>
            <w:r>
              <w:t>30 Days from the date of publishing this notice</w:t>
            </w:r>
          </w:p>
        </w:tc>
      </w:tr>
      <w:tr w:rsidR="00DA6517" w14:paraId="60C52BE8"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tcPr>
          <w:p w14:paraId="7EA702BB" w14:textId="77777777" w:rsidR="00DA6517" w:rsidRDefault="00DA6517" w:rsidP="00E3036B">
            <w:pPr>
              <w:jc w:val="center"/>
              <w:rPr>
                <w:rFonts w:cs="Traditional Arabic"/>
              </w:rPr>
            </w:pPr>
            <w:r>
              <w:rPr>
                <w:rFonts w:cs="Traditional Arabic"/>
              </w:rPr>
              <w:t>3</w:t>
            </w:r>
          </w:p>
        </w:tc>
        <w:tc>
          <w:tcPr>
            <w:tcW w:w="1517" w:type="dxa"/>
            <w:tcBorders>
              <w:top w:val="single" w:sz="4" w:space="0" w:color="auto"/>
              <w:left w:val="single" w:sz="4" w:space="0" w:color="auto"/>
              <w:bottom w:val="single" w:sz="4" w:space="0" w:color="auto"/>
              <w:right w:val="single" w:sz="4" w:space="0" w:color="auto"/>
            </w:tcBorders>
            <w:vAlign w:val="center"/>
          </w:tcPr>
          <w:p w14:paraId="6820BDD0" w14:textId="77777777" w:rsidR="00DA6517" w:rsidRDefault="00DA6517" w:rsidP="00E3036B">
            <w:pPr>
              <w:jc w:val="center"/>
              <w:rPr>
                <w:rFonts w:cs="Traditional Arabic"/>
              </w:rPr>
            </w:pPr>
            <w:r>
              <w:rPr>
                <w:rFonts w:cs="Traditional Arabic"/>
              </w:rPr>
              <w:t>3SP134</w:t>
            </w:r>
          </w:p>
        </w:tc>
        <w:tc>
          <w:tcPr>
            <w:tcW w:w="4207" w:type="dxa"/>
            <w:tcBorders>
              <w:top w:val="single" w:sz="4" w:space="0" w:color="auto"/>
              <w:left w:val="single" w:sz="4" w:space="0" w:color="auto"/>
              <w:bottom w:val="single" w:sz="4" w:space="0" w:color="auto"/>
              <w:right w:val="single" w:sz="4" w:space="0" w:color="auto"/>
            </w:tcBorders>
            <w:vAlign w:val="center"/>
          </w:tcPr>
          <w:p w14:paraId="4B1EB465" w14:textId="77777777" w:rsidR="00DA6517" w:rsidRDefault="00DA6517" w:rsidP="00E3036B">
            <w:pPr>
              <w:spacing w:line="276" w:lineRule="auto"/>
              <w:jc w:val="both"/>
            </w:pPr>
            <w:r>
              <w:t xml:space="preserve">Cough Syrup </w:t>
            </w:r>
            <w:proofErr w:type="gramStart"/>
            <w:r>
              <w:t>for  all</w:t>
            </w:r>
            <w:proofErr w:type="gramEnd"/>
            <w:r>
              <w:t xml:space="preserve"> Departments in Health Centers and Hospitals</w:t>
            </w:r>
          </w:p>
        </w:tc>
        <w:tc>
          <w:tcPr>
            <w:tcW w:w="921" w:type="dxa"/>
            <w:tcBorders>
              <w:top w:val="single" w:sz="4" w:space="0" w:color="auto"/>
              <w:left w:val="single" w:sz="4" w:space="0" w:color="auto"/>
              <w:bottom w:val="single" w:sz="4" w:space="0" w:color="auto"/>
              <w:right w:val="single" w:sz="4" w:space="0" w:color="auto"/>
            </w:tcBorders>
            <w:vAlign w:val="center"/>
          </w:tcPr>
          <w:p w14:paraId="73FB6CBE" w14:textId="77777777" w:rsidR="00DA6517" w:rsidRDefault="00DA6517" w:rsidP="00E3036B">
            <w:pPr>
              <w:jc w:val="center"/>
              <w:rPr>
                <w:rFonts w:cs="Traditional Arabic"/>
              </w:rPr>
            </w:pPr>
            <w:r>
              <w:rPr>
                <w:rFonts w:cs="Traditional Arabic"/>
              </w:rPr>
              <w:t>150/-</w:t>
            </w:r>
          </w:p>
        </w:tc>
        <w:tc>
          <w:tcPr>
            <w:tcW w:w="2339" w:type="dxa"/>
            <w:tcBorders>
              <w:top w:val="single" w:sz="4" w:space="0" w:color="auto"/>
              <w:left w:val="single" w:sz="4" w:space="0" w:color="auto"/>
              <w:bottom w:val="single" w:sz="4" w:space="0" w:color="auto"/>
              <w:right w:val="single" w:sz="4" w:space="0" w:color="auto"/>
            </w:tcBorders>
          </w:tcPr>
          <w:p w14:paraId="0F879E00" w14:textId="77777777" w:rsidR="00DA6517" w:rsidRDefault="00DA6517" w:rsidP="00E3036B">
            <w:pPr>
              <w:jc w:val="both"/>
            </w:pPr>
            <w:r>
              <w:t>20 Days from the date of publishing this notice</w:t>
            </w:r>
          </w:p>
        </w:tc>
      </w:tr>
      <w:tr w:rsidR="00DA6517" w14:paraId="7E184B27"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tcPr>
          <w:p w14:paraId="07324F2F" w14:textId="77777777" w:rsidR="00DA6517" w:rsidRDefault="00DA6517" w:rsidP="00E3036B">
            <w:pPr>
              <w:jc w:val="center"/>
              <w:rPr>
                <w:rFonts w:cs="Traditional Arabic"/>
              </w:rPr>
            </w:pPr>
            <w:r>
              <w:rPr>
                <w:rFonts w:cs="Traditional Arabic"/>
              </w:rPr>
              <w:t>4</w:t>
            </w:r>
          </w:p>
        </w:tc>
        <w:tc>
          <w:tcPr>
            <w:tcW w:w="1517" w:type="dxa"/>
            <w:tcBorders>
              <w:top w:val="single" w:sz="4" w:space="0" w:color="auto"/>
              <w:left w:val="single" w:sz="4" w:space="0" w:color="auto"/>
              <w:bottom w:val="single" w:sz="4" w:space="0" w:color="auto"/>
              <w:right w:val="single" w:sz="4" w:space="0" w:color="auto"/>
            </w:tcBorders>
            <w:vAlign w:val="center"/>
          </w:tcPr>
          <w:p w14:paraId="301460C4" w14:textId="77777777" w:rsidR="00DA6517" w:rsidRDefault="00DA6517" w:rsidP="00E3036B">
            <w:pPr>
              <w:jc w:val="center"/>
              <w:rPr>
                <w:rFonts w:cs="Traditional Arabic"/>
              </w:rPr>
            </w:pPr>
            <w:r>
              <w:rPr>
                <w:rFonts w:cs="Traditional Arabic"/>
              </w:rPr>
              <w:t>3AKD18</w:t>
            </w:r>
          </w:p>
        </w:tc>
        <w:tc>
          <w:tcPr>
            <w:tcW w:w="4207" w:type="dxa"/>
            <w:tcBorders>
              <w:top w:val="single" w:sz="4" w:space="0" w:color="auto"/>
              <w:left w:val="single" w:sz="4" w:space="0" w:color="auto"/>
              <w:bottom w:val="single" w:sz="4" w:space="0" w:color="auto"/>
              <w:right w:val="single" w:sz="4" w:space="0" w:color="auto"/>
            </w:tcBorders>
            <w:vAlign w:val="center"/>
          </w:tcPr>
          <w:p w14:paraId="18D11CDE" w14:textId="77777777" w:rsidR="00DA6517" w:rsidRPr="001614FF" w:rsidRDefault="00DA6517" w:rsidP="00E3036B">
            <w:pPr>
              <w:spacing w:line="276" w:lineRule="auto"/>
              <w:jc w:val="both"/>
              <w:rPr>
                <w:rtl/>
                <w:lang w:bidi="ar-KW"/>
              </w:rPr>
            </w:pPr>
            <w:r w:rsidRPr="001614FF">
              <w:t>Filters to purify the blood during the dialysis process For Dialysis Centers</w:t>
            </w:r>
          </w:p>
        </w:tc>
        <w:tc>
          <w:tcPr>
            <w:tcW w:w="921" w:type="dxa"/>
            <w:tcBorders>
              <w:top w:val="single" w:sz="4" w:space="0" w:color="auto"/>
              <w:left w:val="single" w:sz="4" w:space="0" w:color="auto"/>
              <w:bottom w:val="single" w:sz="4" w:space="0" w:color="auto"/>
              <w:right w:val="single" w:sz="4" w:space="0" w:color="auto"/>
            </w:tcBorders>
            <w:vAlign w:val="center"/>
          </w:tcPr>
          <w:p w14:paraId="294D2613" w14:textId="77777777" w:rsidR="00DA6517" w:rsidRDefault="00DA6517" w:rsidP="00E3036B">
            <w:pPr>
              <w:jc w:val="center"/>
              <w:rPr>
                <w:rFonts w:cs="Traditional Arabic"/>
              </w:rPr>
            </w:pPr>
            <w:r>
              <w:rPr>
                <w:rFonts w:cs="Traditional Arabic"/>
              </w:rPr>
              <w:t>150/-</w:t>
            </w:r>
          </w:p>
        </w:tc>
        <w:tc>
          <w:tcPr>
            <w:tcW w:w="2339" w:type="dxa"/>
            <w:tcBorders>
              <w:top w:val="single" w:sz="4" w:space="0" w:color="auto"/>
              <w:left w:val="single" w:sz="4" w:space="0" w:color="auto"/>
              <w:bottom w:val="single" w:sz="4" w:space="0" w:color="auto"/>
              <w:right w:val="single" w:sz="4" w:space="0" w:color="auto"/>
            </w:tcBorders>
          </w:tcPr>
          <w:p w14:paraId="0FBA6DF0" w14:textId="77777777" w:rsidR="00DA6517" w:rsidRDefault="00DA6517" w:rsidP="00E3036B">
            <w:pPr>
              <w:jc w:val="both"/>
            </w:pPr>
            <w:r>
              <w:t>30 Days from the date of publishing this notice</w:t>
            </w:r>
          </w:p>
        </w:tc>
      </w:tr>
      <w:tr w:rsidR="00DA6517" w14:paraId="73DA8208"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tcPr>
          <w:p w14:paraId="05081580" w14:textId="77777777" w:rsidR="00DA6517" w:rsidRDefault="00DA6517" w:rsidP="00E3036B">
            <w:pPr>
              <w:jc w:val="center"/>
              <w:rPr>
                <w:rFonts w:cs="Traditional Arabic"/>
              </w:rPr>
            </w:pPr>
            <w:r>
              <w:rPr>
                <w:rFonts w:cs="Traditional Arabic"/>
              </w:rPr>
              <w:t>5</w:t>
            </w:r>
          </w:p>
        </w:tc>
        <w:tc>
          <w:tcPr>
            <w:tcW w:w="1517" w:type="dxa"/>
            <w:tcBorders>
              <w:top w:val="single" w:sz="4" w:space="0" w:color="auto"/>
              <w:left w:val="single" w:sz="4" w:space="0" w:color="auto"/>
              <w:bottom w:val="single" w:sz="4" w:space="0" w:color="auto"/>
              <w:right w:val="single" w:sz="4" w:space="0" w:color="auto"/>
            </w:tcBorders>
            <w:vAlign w:val="center"/>
          </w:tcPr>
          <w:p w14:paraId="222D8C92" w14:textId="77777777" w:rsidR="00DA6517" w:rsidRDefault="00DA6517" w:rsidP="00E3036B">
            <w:pPr>
              <w:jc w:val="center"/>
              <w:rPr>
                <w:rFonts w:cs="Traditional Arabic"/>
              </w:rPr>
            </w:pPr>
            <w:r>
              <w:rPr>
                <w:rFonts w:cs="Traditional Arabic"/>
              </w:rPr>
              <w:t>3SP141</w:t>
            </w:r>
          </w:p>
        </w:tc>
        <w:tc>
          <w:tcPr>
            <w:tcW w:w="4207" w:type="dxa"/>
            <w:tcBorders>
              <w:top w:val="single" w:sz="4" w:space="0" w:color="auto"/>
              <w:left w:val="single" w:sz="4" w:space="0" w:color="auto"/>
              <w:bottom w:val="single" w:sz="4" w:space="0" w:color="auto"/>
              <w:right w:val="single" w:sz="4" w:space="0" w:color="auto"/>
            </w:tcBorders>
            <w:vAlign w:val="center"/>
          </w:tcPr>
          <w:p w14:paraId="487671F0" w14:textId="77777777" w:rsidR="00DA6517" w:rsidRDefault="00DA6517" w:rsidP="00E3036B">
            <w:pPr>
              <w:spacing w:line="276" w:lineRule="auto"/>
              <w:jc w:val="both"/>
            </w:pPr>
            <w:r>
              <w:t>Syrup for Metabolism Diseases Treatment for Jahra Hospital</w:t>
            </w:r>
          </w:p>
        </w:tc>
        <w:tc>
          <w:tcPr>
            <w:tcW w:w="921" w:type="dxa"/>
            <w:tcBorders>
              <w:top w:val="single" w:sz="4" w:space="0" w:color="auto"/>
              <w:left w:val="single" w:sz="4" w:space="0" w:color="auto"/>
              <w:bottom w:val="single" w:sz="4" w:space="0" w:color="auto"/>
              <w:right w:val="single" w:sz="4" w:space="0" w:color="auto"/>
            </w:tcBorders>
            <w:vAlign w:val="center"/>
          </w:tcPr>
          <w:p w14:paraId="02FDE72C" w14:textId="77777777" w:rsidR="00DA6517" w:rsidRDefault="00DA6517" w:rsidP="00E3036B">
            <w:pPr>
              <w:jc w:val="center"/>
              <w:rPr>
                <w:rFonts w:cs="Traditional Arabic"/>
              </w:rPr>
            </w:pPr>
            <w:r>
              <w:rPr>
                <w:rFonts w:cs="Traditional Arabic"/>
              </w:rPr>
              <w:t>1000/-</w:t>
            </w:r>
          </w:p>
        </w:tc>
        <w:tc>
          <w:tcPr>
            <w:tcW w:w="2339" w:type="dxa"/>
            <w:tcBorders>
              <w:top w:val="single" w:sz="4" w:space="0" w:color="auto"/>
              <w:left w:val="single" w:sz="4" w:space="0" w:color="auto"/>
              <w:bottom w:val="single" w:sz="4" w:space="0" w:color="auto"/>
              <w:right w:val="single" w:sz="4" w:space="0" w:color="auto"/>
            </w:tcBorders>
          </w:tcPr>
          <w:p w14:paraId="619A346F" w14:textId="77777777" w:rsidR="00DA6517" w:rsidRDefault="00DA6517" w:rsidP="00E3036B">
            <w:pPr>
              <w:jc w:val="both"/>
            </w:pPr>
            <w:r>
              <w:t>20 Days from the date of publishing this notice</w:t>
            </w:r>
          </w:p>
        </w:tc>
      </w:tr>
      <w:tr w:rsidR="00DA6517" w14:paraId="0200F433"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tcPr>
          <w:p w14:paraId="20BB597B" w14:textId="77777777" w:rsidR="00DA6517" w:rsidRDefault="00DA6517" w:rsidP="00E3036B">
            <w:pPr>
              <w:jc w:val="center"/>
              <w:rPr>
                <w:rFonts w:cs="Traditional Arabic"/>
              </w:rPr>
            </w:pPr>
            <w:r>
              <w:rPr>
                <w:rFonts w:cs="Traditional Arabic"/>
              </w:rPr>
              <w:lastRenderedPageBreak/>
              <w:t>6</w:t>
            </w:r>
          </w:p>
        </w:tc>
        <w:tc>
          <w:tcPr>
            <w:tcW w:w="1517" w:type="dxa"/>
            <w:tcBorders>
              <w:top w:val="single" w:sz="4" w:space="0" w:color="auto"/>
              <w:left w:val="single" w:sz="4" w:space="0" w:color="auto"/>
              <w:bottom w:val="single" w:sz="4" w:space="0" w:color="auto"/>
              <w:right w:val="single" w:sz="4" w:space="0" w:color="auto"/>
            </w:tcBorders>
            <w:vAlign w:val="center"/>
          </w:tcPr>
          <w:p w14:paraId="4E647ECD" w14:textId="77777777" w:rsidR="00DA6517" w:rsidRDefault="00DA6517" w:rsidP="00E3036B">
            <w:pPr>
              <w:jc w:val="center"/>
              <w:rPr>
                <w:rFonts w:cs="Traditional Arabic"/>
              </w:rPr>
            </w:pPr>
            <w:r>
              <w:rPr>
                <w:rFonts w:cs="Traditional Arabic"/>
              </w:rPr>
              <w:t>3SP161</w:t>
            </w:r>
          </w:p>
        </w:tc>
        <w:tc>
          <w:tcPr>
            <w:tcW w:w="4207" w:type="dxa"/>
            <w:tcBorders>
              <w:top w:val="single" w:sz="4" w:space="0" w:color="auto"/>
              <w:left w:val="single" w:sz="4" w:space="0" w:color="auto"/>
              <w:bottom w:val="single" w:sz="4" w:space="0" w:color="auto"/>
              <w:right w:val="single" w:sz="4" w:space="0" w:color="auto"/>
            </w:tcBorders>
            <w:vAlign w:val="center"/>
          </w:tcPr>
          <w:p w14:paraId="00616461" w14:textId="77777777" w:rsidR="00DA6517" w:rsidRDefault="00DA6517" w:rsidP="00E3036B">
            <w:pPr>
              <w:spacing w:line="276" w:lineRule="auto"/>
              <w:jc w:val="both"/>
            </w:pPr>
            <w:r>
              <w:t>Syrup Sleep Disorders for Kids for All Hospitals</w:t>
            </w:r>
          </w:p>
        </w:tc>
        <w:tc>
          <w:tcPr>
            <w:tcW w:w="921" w:type="dxa"/>
            <w:tcBorders>
              <w:top w:val="single" w:sz="4" w:space="0" w:color="auto"/>
              <w:left w:val="single" w:sz="4" w:space="0" w:color="auto"/>
              <w:bottom w:val="single" w:sz="4" w:space="0" w:color="auto"/>
              <w:right w:val="single" w:sz="4" w:space="0" w:color="auto"/>
            </w:tcBorders>
            <w:vAlign w:val="center"/>
          </w:tcPr>
          <w:p w14:paraId="335491EA" w14:textId="77777777" w:rsidR="00DA6517" w:rsidRDefault="00DA6517" w:rsidP="00E3036B">
            <w:pPr>
              <w:jc w:val="center"/>
              <w:rPr>
                <w:rFonts w:cs="Traditional Arabic"/>
              </w:rPr>
            </w:pPr>
            <w:r>
              <w:rPr>
                <w:rFonts w:cs="Traditional Arabic"/>
              </w:rPr>
              <w:t>150/-</w:t>
            </w:r>
          </w:p>
        </w:tc>
        <w:tc>
          <w:tcPr>
            <w:tcW w:w="2339" w:type="dxa"/>
            <w:tcBorders>
              <w:top w:val="single" w:sz="4" w:space="0" w:color="auto"/>
              <w:left w:val="single" w:sz="4" w:space="0" w:color="auto"/>
              <w:bottom w:val="single" w:sz="4" w:space="0" w:color="auto"/>
              <w:right w:val="single" w:sz="4" w:space="0" w:color="auto"/>
            </w:tcBorders>
          </w:tcPr>
          <w:p w14:paraId="4E6E8C16" w14:textId="77777777" w:rsidR="00DA6517" w:rsidRDefault="00DA6517" w:rsidP="00E3036B">
            <w:pPr>
              <w:jc w:val="both"/>
            </w:pPr>
            <w:r>
              <w:t>20 Days from the date of publishing this notice</w:t>
            </w:r>
          </w:p>
        </w:tc>
      </w:tr>
    </w:tbl>
    <w:p w14:paraId="79A4F196" w14:textId="77777777" w:rsidR="00DA6517" w:rsidRDefault="00DA6517" w:rsidP="00DA6517"/>
    <w:p w14:paraId="47D4F603" w14:textId="77777777" w:rsidR="00DA6517" w:rsidRDefault="00DA6517" w:rsidP="00DA6517">
      <w:pPr>
        <w:jc w:val="lowKashida"/>
      </w:pPr>
      <w:r>
        <w:t xml:space="preserve">Offers shall be deposited in the box available at </w:t>
      </w:r>
      <w:r>
        <w:rPr>
          <w:rFonts w:cs="Traditional Arabic"/>
        </w:rPr>
        <w:t xml:space="preserve">Medical Warehouses Dept., </w:t>
      </w:r>
      <w:r>
        <w:t xml:space="preserve">provided that the offers shall be valid for 90 days as from the closing date. </w:t>
      </w:r>
    </w:p>
    <w:p w14:paraId="4FEEBEDC" w14:textId="77777777" w:rsidR="00DA6517" w:rsidRDefault="00DA6517" w:rsidP="00DA6517">
      <w:pPr>
        <w:jc w:val="lowKashida"/>
      </w:pPr>
    </w:p>
    <w:p w14:paraId="151CDBBC" w14:textId="77777777" w:rsidR="00DA6517" w:rsidRDefault="00DA6517" w:rsidP="00DA6517">
      <w:pPr>
        <w:jc w:val="lowKashida"/>
      </w:pPr>
      <w:r>
        <w:t>It is a condition that the desirous companies to participate in this bidding shall meet the following:</w:t>
      </w:r>
    </w:p>
    <w:p w14:paraId="0F267EA9" w14:textId="77777777" w:rsidR="00DA6517" w:rsidRDefault="00DA6517" w:rsidP="00A16ACA">
      <w:pPr>
        <w:numPr>
          <w:ilvl w:val="0"/>
          <w:numId w:val="139"/>
        </w:numPr>
        <w:jc w:val="lowKashida"/>
      </w:pPr>
      <w:r>
        <w:t>The Local Company should be registered at the Medical Warehouses Dept.</w:t>
      </w:r>
    </w:p>
    <w:p w14:paraId="52D5D82F" w14:textId="77777777" w:rsidR="00DA6517" w:rsidRDefault="00DA6517" w:rsidP="00A16ACA">
      <w:pPr>
        <w:numPr>
          <w:ilvl w:val="0"/>
          <w:numId w:val="139"/>
        </w:numPr>
        <w:jc w:val="lowKashida"/>
      </w:pPr>
      <w:r>
        <w:t>The Local Company should be specialized in the medical line by virtue of certified certificate approved by Chamber of Commerce &amp; Industry.</w:t>
      </w:r>
    </w:p>
    <w:p w14:paraId="70D36527" w14:textId="77777777" w:rsidR="00DA6517" w:rsidRDefault="00DA6517" w:rsidP="00A16ACA">
      <w:pPr>
        <w:numPr>
          <w:ilvl w:val="0"/>
          <w:numId w:val="139"/>
        </w:numPr>
        <w:jc w:val="lowKashida"/>
      </w:pPr>
      <w:r>
        <w:t>Upon submitting 2 offers the bidder should purchase 2 sets of documents with 2 different receipts.</w:t>
      </w:r>
    </w:p>
    <w:p w14:paraId="78DC8073" w14:textId="77777777" w:rsidR="00DA6517" w:rsidRDefault="00DA6517" w:rsidP="00A16ACA">
      <w:pPr>
        <w:numPr>
          <w:ilvl w:val="0"/>
          <w:numId w:val="139"/>
        </w:numPr>
        <w:jc w:val="lowKashida"/>
      </w:pPr>
      <w: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w:t>
      </w:r>
      <w:r>
        <w:rPr>
          <w:rFonts w:cs="Traditional Arabic"/>
        </w:rPr>
        <w:t xml:space="preserve">Medical Warehouses Department within the offer contents (For Drugs Control). </w:t>
      </w:r>
      <w:r>
        <w:t xml:space="preserve">   </w:t>
      </w:r>
    </w:p>
    <w:p w14:paraId="3E38C293" w14:textId="77777777" w:rsidR="00DA6517" w:rsidRDefault="00DA6517" w:rsidP="00A16ACA">
      <w:pPr>
        <w:numPr>
          <w:ilvl w:val="0"/>
          <w:numId w:val="139"/>
        </w:numPr>
        <w:jc w:val="lowKashida"/>
      </w:pPr>
      <w:r>
        <w:t xml:space="preserve">Submit samples for the new substances whether a new product ordered for the first time or by a new manufacturer for the competent control (Drugs – Medical Requirements).  </w:t>
      </w:r>
    </w:p>
    <w:p w14:paraId="228D528D" w14:textId="77777777" w:rsidR="00DA6517" w:rsidRDefault="00DA6517" w:rsidP="00A16ACA">
      <w:pPr>
        <w:numPr>
          <w:ilvl w:val="0"/>
          <w:numId w:val="139"/>
        </w:numPr>
        <w:jc w:val="lowKashida"/>
      </w:pPr>
      <w:r>
        <w:t xml:space="preserve">Certificate of compliance with the National Manpower Percentage. </w:t>
      </w:r>
    </w:p>
    <w:p w14:paraId="22A4BA33" w14:textId="77777777" w:rsidR="00DA6517" w:rsidRDefault="00DA6517" w:rsidP="00A16ACA">
      <w:pPr>
        <w:numPr>
          <w:ilvl w:val="0"/>
          <w:numId w:val="139"/>
        </w:numPr>
        <w:jc w:val="lowKashida"/>
      </w:pPr>
      <w:r>
        <w:t>The documents shall be obtained from MOH Website.</w:t>
      </w:r>
    </w:p>
    <w:p w14:paraId="2487FB3D" w14:textId="77777777" w:rsidR="00DA6517" w:rsidRDefault="00DA6517" w:rsidP="00A16ACA">
      <w:pPr>
        <w:numPr>
          <w:ilvl w:val="0"/>
          <w:numId w:val="139"/>
        </w:numPr>
        <w:jc w:val="lowKashida"/>
      </w:pPr>
      <w:r>
        <w:t>The bidding fee shall be paid through website.</w:t>
      </w:r>
    </w:p>
    <w:p w14:paraId="0FBE1C4B" w14:textId="77777777" w:rsidR="00DA6517" w:rsidRDefault="00DA6517" w:rsidP="00A16ACA">
      <w:pPr>
        <w:numPr>
          <w:ilvl w:val="0"/>
          <w:numId w:val="139"/>
        </w:numPr>
        <w:jc w:val="lowKashida"/>
      </w:pPr>
      <w:r>
        <w:t>Submit the price quotations in sealed envelope including the bidding documents as per the closing date in the website of MOH.</w:t>
      </w:r>
    </w:p>
    <w:p w14:paraId="0B502784" w14:textId="77777777" w:rsidR="00DA6517" w:rsidRDefault="00DA6517" w:rsidP="00DA6517">
      <w:pPr>
        <w:jc w:val="center"/>
        <w:rPr>
          <w:b/>
        </w:rPr>
      </w:pPr>
    </w:p>
    <w:p w14:paraId="1D08A442" w14:textId="77777777" w:rsidR="00DA6517" w:rsidRDefault="00DA6517" w:rsidP="00DA6517">
      <w:pPr>
        <w:jc w:val="center"/>
        <w:rPr>
          <w:rFonts w:cs="Traditional Arabic"/>
          <w:b/>
          <w:bCs/>
        </w:rPr>
      </w:pPr>
      <w:r>
        <w:rPr>
          <w:rFonts w:cs="Traditional Arabic"/>
          <w:b/>
          <w:bCs/>
        </w:rPr>
        <w:t>MINISTRY OF HEALTH</w:t>
      </w:r>
    </w:p>
    <w:p w14:paraId="6F923F61" w14:textId="77777777" w:rsidR="00DA6517" w:rsidRDefault="00DA6517" w:rsidP="00DA6517">
      <w:pPr>
        <w:jc w:val="center"/>
        <w:rPr>
          <w:rFonts w:cs="Traditional Arabic"/>
          <w:b/>
          <w:bCs/>
          <w:u w:val="single"/>
        </w:rPr>
      </w:pPr>
      <w:r>
        <w:rPr>
          <w:rFonts w:cs="Traditional Arabic"/>
          <w:b/>
          <w:bCs/>
          <w:u w:val="single"/>
        </w:rPr>
        <w:t>NOTICE</w:t>
      </w:r>
    </w:p>
    <w:p w14:paraId="58967069" w14:textId="77777777" w:rsidR="00DA6517" w:rsidRDefault="00DA6517" w:rsidP="00DA6517">
      <w:pPr>
        <w:jc w:val="center"/>
        <w:rPr>
          <w:rFonts w:cs="Traditional Arabic"/>
        </w:rPr>
      </w:pPr>
    </w:p>
    <w:p w14:paraId="1E6355DF" w14:textId="77777777" w:rsidR="00DA6517" w:rsidRDefault="00DA6517" w:rsidP="00DA6517">
      <w:pPr>
        <w:jc w:val="lowKashida"/>
        <w:rPr>
          <w:rFonts w:cs="Traditional Arabic"/>
        </w:rPr>
      </w:pPr>
      <w:r>
        <w:rPr>
          <w:rFonts w:cs="Traditional Arabic"/>
        </w:rPr>
        <w:t>The Ministry of Health (Medical Engineering Department) hereby announces the following biddings:</w:t>
      </w:r>
    </w:p>
    <w:p w14:paraId="63E20ACD" w14:textId="77777777" w:rsidR="00DA6517" w:rsidRDefault="00DA6517" w:rsidP="00DA6517"/>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517"/>
        <w:gridCol w:w="4408"/>
        <w:gridCol w:w="720"/>
        <w:gridCol w:w="2339"/>
      </w:tblGrid>
      <w:tr w:rsidR="00DA6517" w14:paraId="7DA8E2C6"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tcPr>
          <w:p w14:paraId="71C53C8D" w14:textId="77777777" w:rsidR="00DA6517" w:rsidRDefault="00DA6517" w:rsidP="00E3036B">
            <w:pPr>
              <w:jc w:val="center"/>
            </w:pPr>
            <w:r>
              <w:t>#</w:t>
            </w:r>
          </w:p>
        </w:tc>
        <w:tc>
          <w:tcPr>
            <w:tcW w:w="1517" w:type="dxa"/>
            <w:tcBorders>
              <w:top w:val="single" w:sz="4" w:space="0" w:color="auto"/>
              <w:left w:val="single" w:sz="4" w:space="0" w:color="auto"/>
              <w:bottom w:val="single" w:sz="4" w:space="0" w:color="auto"/>
              <w:right w:val="single" w:sz="4" w:space="0" w:color="auto"/>
            </w:tcBorders>
          </w:tcPr>
          <w:p w14:paraId="36B0E482" w14:textId="77777777" w:rsidR="00DA6517" w:rsidRDefault="00DA6517" w:rsidP="00E3036B">
            <w:pPr>
              <w:jc w:val="center"/>
            </w:pPr>
            <w:r>
              <w:t>Bidding No.</w:t>
            </w:r>
          </w:p>
        </w:tc>
        <w:tc>
          <w:tcPr>
            <w:tcW w:w="4408" w:type="dxa"/>
            <w:tcBorders>
              <w:top w:val="single" w:sz="4" w:space="0" w:color="auto"/>
              <w:left w:val="single" w:sz="4" w:space="0" w:color="auto"/>
              <w:bottom w:val="single" w:sz="4" w:space="0" w:color="auto"/>
              <w:right w:val="single" w:sz="4" w:space="0" w:color="auto"/>
            </w:tcBorders>
          </w:tcPr>
          <w:p w14:paraId="3B3B2FA9" w14:textId="77777777" w:rsidR="00DA6517" w:rsidRDefault="00DA6517" w:rsidP="00E3036B">
            <w:pPr>
              <w:jc w:val="center"/>
            </w:pPr>
            <w:r>
              <w:t>Description</w:t>
            </w:r>
          </w:p>
        </w:tc>
        <w:tc>
          <w:tcPr>
            <w:tcW w:w="720" w:type="dxa"/>
            <w:tcBorders>
              <w:top w:val="single" w:sz="4" w:space="0" w:color="auto"/>
              <w:left w:val="single" w:sz="4" w:space="0" w:color="auto"/>
              <w:bottom w:val="single" w:sz="4" w:space="0" w:color="auto"/>
              <w:right w:val="single" w:sz="4" w:space="0" w:color="auto"/>
            </w:tcBorders>
          </w:tcPr>
          <w:p w14:paraId="68A03777" w14:textId="77777777" w:rsidR="00DA6517" w:rsidRDefault="00DA6517" w:rsidP="00E3036B">
            <w:pPr>
              <w:jc w:val="center"/>
            </w:pPr>
            <w:r>
              <w:t>Fees</w:t>
            </w:r>
          </w:p>
        </w:tc>
        <w:tc>
          <w:tcPr>
            <w:tcW w:w="2339" w:type="dxa"/>
            <w:tcBorders>
              <w:top w:val="single" w:sz="4" w:space="0" w:color="auto"/>
              <w:left w:val="single" w:sz="4" w:space="0" w:color="auto"/>
              <w:bottom w:val="single" w:sz="4" w:space="0" w:color="auto"/>
              <w:right w:val="single" w:sz="4" w:space="0" w:color="auto"/>
            </w:tcBorders>
          </w:tcPr>
          <w:p w14:paraId="657CBE99" w14:textId="77777777" w:rsidR="00DA6517" w:rsidRDefault="00DA6517" w:rsidP="00E3036B">
            <w:pPr>
              <w:jc w:val="center"/>
            </w:pPr>
            <w:r>
              <w:t>Closing Date</w:t>
            </w:r>
          </w:p>
        </w:tc>
      </w:tr>
      <w:tr w:rsidR="00DA6517" w14:paraId="6E0D9B2E"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hideMark/>
          </w:tcPr>
          <w:p w14:paraId="5310B50C" w14:textId="77777777" w:rsidR="00DA6517" w:rsidRDefault="00DA6517" w:rsidP="00E3036B">
            <w:pPr>
              <w:jc w:val="center"/>
              <w:rPr>
                <w:rFonts w:cs="Traditional Arabic"/>
              </w:rPr>
            </w:pPr>
            <w:r>
              <w:rPr>
                <w:rFonts w:cs="Traditional Arabic"/>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2FE7596" w14:textId="77777777" w:rsidR="00DA6517" w:rsidRDefault="00DA6517" w:rsidP="00E3036B">
            <w:pPr>
              <w:jc w:val="center"/>
              <w:rPr>
                <w:rFonts w:cs="Traditional Arabic"/>
              </w:rPr>
            </w:pPr>
            <w:r>
              <w:rPr>
                <w:rFonts w:cs="Traditional Arabic"/>
              </w:rPr>
              <w:t>3ON141</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6F1C85F" w14:textId="77777777" w:rsidR="00DA6517" w:rsidRDefault="00DA6517" w:rsidP="00E3036B">
            <w:pPr>
              <w:spacing w:line="276" w:lineRule="auto"/>
              <w:jc w:val="both"/>
              <w:rPr>
                <w:rFonts w:cs="Traditional Arabic"/>
              </w:rPr>
            </w:pPr>
            <w:r>
              <w:t>Injection for Cancer Patients for Hussein Makki Juma Specialized Surgery Center</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A0A5EC" w14:textId="77777777" w:rsidR="00DA6517" w:rsidRDefault="00DA6517" w:rsidP="00E3036B">
            <w:pPr>
              <w:jc w:val="center"/>
              <w:rPr>
                <w:rFonts w:cs="Traditional Arabic"/>
              </w:rPr>
            </w:pPr>
            <w:r>
              <w:rPr>
                <w:rFonts w:cs="Traditional Arabic"/>
              </w:rPr>
              <w:t>150/-</w:t>
            </w:r>
          </w:p>
        </w:tc>
        <w:tc>
          <w:tcPr>
            <w:tcW w:w="2339" w:type="dxa"/>
            <w:tcBorders>
              <w:top w:val="single" w:sz="4" w:space="0" w:color="auto"/>
              <w:left w:val="single" w:sz="4" w:space="0" w:color="auto"/>
              <w:bottom w:val="single" w:sz="4" w:space="0" w:color="auto"/>
              <w:right w:val="single" w:sz="4" w:space="0" w:color="auto"/>
            </w:tcBorders>
            <w:hideMark/>
          </w:tcPr>
          <w:p w14:paraId="520A3E87" w14:textId="77777777" w:rsidR="00DA6517" w:rsidRDefault="00DA6517" w:rsidP="00E3036B">
            <w:pPr>
              <w:jc w:val="both"/>
            </w:pPr>
            <w:r>
              <w:t>30 Days from the date of publishing this notice</w:t>
            </w:r>
          </w:p>
        </w:tc>
      </w:tr>
    </w:tbl>
    <w:p w14:paraId="1B072142" w14:textId="77777777" w:rsidR="00DA6517" w:rsidRDefault="00DA6517" w:rsidP="00DA6517"/>
    <w:p w14:paraId="7B93AA07" w14:textId="77777777" w:rsidR="00DA6517" w:rsidRDefault="00DA6517" w:rsidP="00DA6517">
      <w:pPr>
        <w:jc w:val="lowKashida"/>
      </w:pPr>
      <w:r>
        <w:t xml:space="preserve">Offers shall be deposited in the box available at </w:t>
      </w:r>
      <w:r>
        <w:rPr>
          <w:rFonts w:cs="Traditional Arabic"/>
        </w:rPr>
        <w:t xml:space="preserve">Medical Warehouses Dept., </w:t>
      </w:r>
      <w:r>
        <w:t xml:space="preserve">provided that the offers shall be valid for 90 days as from the closing date. </w:t>
      </w:r>
    </w:p>
    <w:p w14:paraId="6AEED290" w14:textId="77777777" w:rsidR="00DA6517" w:rsidRDefault="00DA6517" w:rsidP="00DA6517">
      <w:pPr>
        <w:jc w:val="lowKashida"/>
      </w:pPr>
    </w:p>
    <w:p w14:paraId="6710E09C" w14:textId="77777777" w:rsidR="00DA6517" w:rsidRDefault="00DA6517" w:rsidP="00DA6517">
      <w:pPr>
        <w:jc w:val="lowKashida"/>
      </w:pPr>
      <w:r>
        <w:t>It is a condition that the desirous companies to participate in this bidding shall meet the following:</w:t>
      </w:r>
    </w:p>
    <w:p w14:paraId="0D85BC15" w14:textId="77777777" w:rsidR="00DA6517" w:rsidRDefault="00DA6517" w:rsidP="00A16ACA">
      <w:pPr>
        <w:numPr>
          <w:ilvl w:val="0"/>
          <w:numId w:val="140"/>
        </w:numPr>
        <w:jc w:val="lowKashida"/>
      </w:pPr>
      <w:r>
        <w:t>The Local Company should be registered at the Medical Warehouses Dept.</w:t>
      </w:r>
    </w:p>
    <w:p w14:paraId="5E8D2B52" w14:textId="77777777" w:rsidR="00DA6517" w:rsidRDefault="00DA6517" w:rsidP="00A16ACA">
      <w:pPr>
        <w:numPr>
          <w:ilvl w:val="0"/>
          <w:numId w:val="140"/>
        </w:numPr>
        <w:jc w:val="lowKashida"/>
      </w:pPr>
      <w:r>
        <w:lastRenderedPageBreak/>
        <w:t>The Local Company should be specialized in the medical line by virtue of certified certificate approved by Chamber of Commerce &amp; Industry.</w:t>
      </w:r>
    </w:p>
    <w:p w14:paraId="68C3E3BF" w14:textId="77777777" w:rsidR="00DA6517" w:rsidRDefault="00DA6517" w:rsidP="00A16ACA">
      <w:pPr>
        <w:numPr>
          <w:ilvl w:val="0"/>
          <w:numId w:val="140"/>
        </w:numPr>
        <w:jc w:val="lowKashida"/>
      </w:pPr>
      <w:r>
        <w:t>Upon submitting 2 offers the bidder should purchase 2 sets of documents with 2 different receipts.</w:t>
      </w:r>
    </w:p>
    <w:p w14:paraId="3E04F300" w14:textId="77777777" w:rsidR="00DA6517" w:rsidRDefault="00DA6517" w:rsidP="00A16ACA">
      <w:pPr>
        <w:numPr>
          <w:ilvl w:val="0"/>
          <w:numId w:val="140"/>
        </w:numPr>
        <w:jc w:val="lowKashida"/>
      </w:pPr>
      <w: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w:t>
      </w:r>
      <w:r>
        <w:rPr>
          <w:rFonts w:cs="Traditional Arabic"/>
        </w:rPr>
        <w:t xml:space="preserve">Medical Warehouses Department within the offer contents (For Drugs Control). </w:t>
      </w:r>
      <w:r>
        <w:t xml:space="preserve">   </w:t>
      </w:r>
    </w:p>
    <w:p w14:paraId="5EEB0DF5" w14:textId="77777777" w:rsidR="00DA6517" w:rsidRDefault="00DA6517" w:rsidP="00A16ACA">
      <w:pPr>
        <w:numPr>
          <w:ilvl w:val="0"/>
          <w:numId w:val="140"/>
        </w:numPr>
        <w:jc w:val="lowKashida"/>
      </w:pPr>
      <w:r>
        <w:t xml:space="preserve">Submit samples for the new substances whether a new product ordered for the first time or by a new manufacturer for the competent control (Drugs – Medical Requirements).  </w:t>
      </w:r>
    </w:p>
    <w:p w14:paraId="7A834A5D" w14:textId="77777777" w:rsidR="00DA6517" w:rsidRDefault="00DA6517" w:rsidP="00A16ACA">
      <w:pPr>
        <w:numPr>
          <w:ilvl w:val="0"/>
          <w:numId w:val="140"/>
        </w:numPr>
        <w:jc w:val="lowKashida"/>
      </w:pPr>
      <w:r>
        <w:t xml:space="preserve">Certificate of compliance with the National Manpower Percentage. </w:t>
      </w:r>
    </w:p>
    <w:p w14:paraId="19C8D43D" w14:textId="77777777" w:rsidR="00DA6517" w:rsidRDefault="00DA6517" w:rsidP="00A16ACA">
      <w:pPr>
        <w:numPr>
          <w:ilvl w:val="0"/>
          <w:numId w:val="140"/>
        </w:numPr>
        <w:jc w:val="lowKashida"/>
      </w:pPr>
      <w:r>
        <w:t>The documents shall be obtained from MOH Website.</w:t>
      </w:r>
    </w:p>
    <w:p w14:paraId="4882E4C7" w14:textId="77777777" w:rsidR="00DA6517" w:rsidRDefault="00DA6517" w:rsidP="00A16ACA">
      <w:pPr>
        <w:numPr>
          <w:ilvl w:val="0"/>
          <w:numId w:val="140"/>
        </w:numPr>
        <w:jc w:val="lowKashida"/>
      </w:pPr>
      <w:r>
        <w:t>The bidding fee shall be paid through website.</w:t>
      </w:r>
    </w:p>
    <w:p w14:paraId="608F7E1B" w14:textId="77777777" w:rsidR="00DA6517" w:rsidRDefault="00DA6517" w:rsidP="00A16ACA">
      <w:pPr>
        <w:numPr>
          <w:ilvl w:val="0"/>
          <w:numId w:val="140"/>
        </w:numPr>
        <w:jc w:val="lowKashida"/>
      </w:pPr>
      <w:r>
        <w:t>Submit the price quotations in sealed envelope including the bidding documents as per the closing date in the website of MOH.</w:t>
      </w:r>
    </w:p>
    <w:p w14:paraId="3A0A1686" w14:textId="77777777" w:rsidR="00DA6517" w:rsidRDefault="00DA6517" w:rsidP="00DA6517">
      <w:pPr>
        <w:jc w:val="center"/>
        <w:rPr>
          <w:b/>
        </w:rPr>
      </w:pPr>
    </w:p>
    <w:p w14:paraId="300ED6F1" w14:textId="77777777" w:rsidR="00DA6517" w:rsidRDefault="00DA6517" w:rsidP="00DA6517">
      <w:pPr>
        <w:jc w:val="center"/>
        <w:rPr>
          <w:rFonts w:cs="Traditional Arabic"/>
          <w:b/>
          <w:bCs/>
        </w:rPr>
      </w:pPr>
      <w:r>
        <w:rPr>
          <w:rFonts w:cs="Traditional Arabic"/>
          <w:b/>
          <w:bCs/>
        </w:rPr>
        <w:t>MINISTRY OF HEALTH</w:t>
      </w:r>
    </w:p>
    <w:p w14:paraId="4458A13C" w14:textId="77777777" w:rsidR="00DA6517" w:rsidRDefault="00DA6517" w:rsidP="00DA6517">
      <w:pPr>
        <w:jc w:val="center"/>
        <w:rPr>
          <w:rFonts w:cs="Traditional Arabic"/>
          <w:b/>
          <w:bCs/>
          <w:u w:val="single"/>
        </w:rPr>
      </w:pPr>
      <w:r>
        <w:rPr>
          <w:rFonts w:cs="Traditional Arabic"/>
          <w:b/>
          <w:bCs/>
          <w:u w:val="single"/>
        </w:rPr>
        <w:t>NOTICE</w:t>
      </w:r>
    </w:p>
    <w:p w14:paraId="172E51CB" w14:textId="77777777" w:rsidR="00DA6517" w:rsidRDefault="00DA6517" w:rsidP="00DA6517">
      <w:pPr>
        <w:jc w:val="center"/>
        <w:rPr>
          <w:rFonts w:cs="Traditional Arabic"/>
        </w:rPr>
      </w:pPr>
    </w:p>
    <w:p w14:paraId="670487CD" w14:textId="77777777" w:rsidR="00DA6517" w:rsidRDefault="00DA6517" w:rsidP="00DA6517">
      <w:pPr>
        <w:jc w:val="lowKashida"/>
        <w:rPr>
          <w:rFonts w:cs="Traditional Arabic"/>
        </w:rPr>
      </w:pPr>
      <w:r>
        <w:rPr>
          <w:rFonts w:cs="Traditional Arabic"/>
        </w:rPr>
        <w:t>The Ministry of Health (Medical Engineering Department) hereby announces the following biddings:</w:t>
      </w:r>
    </w:p>
    <w:p w14:paraId="33DAA003" w14:textId="77777777" w:rsidR="00DA6517" w:rsidRDefault="00DA6517" w:rsidP="00DA6517"/>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517"/>
        <w:gridCol w:w="4408"/>
        <w:gridCol w:w="720"/>
        <w:gridCol w:w="2339"/>
      </w:tblGrid>
      <w:tr w:rsidR="00DA6517" w14:paraId="25786A9F"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tcPr>
          <w:p w14:paraId="65395314" w14:textId="77777777" w:rsidR="00DA6517" w:rsidRDefault="00DA6517" w:rsidP="00E3036B">
            <w:pPr>
              <w:jc w:val="center"/>
            </w:pPr>
            <w:r>
              <w:t>#</w:t>
            </w:r>
          </w:p>
        </w:tc>
        <w:tc>
          <w:tcPr>
            <w:tcW w:w="1517" w:type="dxa"/>
            <w:tcBorders>
              <w:top w:val="single" w:sz="4" w:space="0" w:color="auto"/>
              <w:left w:val="single" w:sz="4" w:space="0" w:color="auto"/>
              <w:bottom w:val="single" w:sz="4" w:space="0" w:color="auto"/>
              <w:right w:val="single" w:sz="4" w:space="0" w:color="auto"/>
            </w:tcBorders>
          </w:tcPr>
          <w:p w14:paraId="633504C0" w14:textId="77777777" w:rsidR="00DA6517" w:rsidRDefault="00DA6517" w:rsidP="00E3036B">
            <w:pPr>
              <w:jc w:val="center"/>
            </w:pPr>
            <w:r>
              <w:t>Bidding No.</w:t>
            </w:r>
          </w:p>
        </w:tc>
        <w:tc>
          <w:tcPr>
            <w:tcW w:w="4408" w:type="dxa"/>
            <w:tcBorders>
              <w:top w:val="single" w:sz="4" w:space="0" w:color="auto"/>
              <w:left w:val="single" w:sz="4" w:space="0" w:color="auto"/>
              <w:bottom w:val="single" w:sz="4" w:space="0" w:color="auto"/>
              <w:right w:val="single" w:sz="4" w:space="0" w:color="auto"/>
            </w:tcBorders>
          </w:tcPr>
          <w:p w14:paraId="04041577" w14:textId="77777777" w:rsidR="00DA6517" w:rsidRDefault="00DA6517" w:rsidP="00E3036B">
            <w:pPr>
              <w:jc w:val="center"/>
            </w:pPr>
            <w:r>
              <w:t>Description</w:t>
            </w:r>
          </w:p>
        </w:tc>
        <w:tc>
          <w:tcPr>
            <w:tcW w:w="720" w:type="dxa"/>
            <w:tcBorders>
              <w:top w:val="single" w:sz="4" w:space="0" w:color="auto"/>
              <w:left w:val="single" w:sz="4" w:space="0" w:color="auto"/>
              <w:bottom w:val="single" w:sz="4" w:space="0" w:color="auto"/>
              <w:right w:val="single" w:sz="4" w:space="0" w:color="auto"/>
            </w:tcBorders>
          </w:tcPr>
          <w:p w14:paraId="2BB8364C" w14:textId="77777777" w:rsidR="00DA6517" w:rsidRDefault="00DA6517" w:rsidP="00E3036B">
            <w:pPr>
              <w:jc w:val="center"/>
            </w:pPr>
            <w:r>
              <w:t>Fees</w:t>
            </w:r>
          </w:p>
        </w:tc>
        <w:tc>
          <w:tcPr>
            <w:tcW w:w="2339" w:type="dxa"/>
            <w:tcBorders>
              <w:top w:val="single" w:sz="4" w:space="0" w:color="auto"/>
              <w:left w:val="single" w:sz="4" w:space="0" w:color="auto"/>
              <w:bottom w:val="single" w:sz="4" w:space="0" w:color="auto"/>
              <w:right w:val="single" w:sz="4" w:space="0" w:color="auto"/>
            </w:tcBorders>
          </w:tcPr>
          <w:p w14:paraId="5507C0B3" w14:textId="77777777" w:rsidR="00DA6517" w:rsidRDefault="00DA6517" w:rsidP="00E3036B">
            <w:pPr>
              <w:jc w:val="center"/>
            </w:pPr>
            <w:r>
              <w:t>Closing Date</w:t>
            </w:r>
          </w:p>
        </w:tc>
      </w:tr>
      <w:tr w:rsidR="00DA6517" w14:paraId="37F1854B"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hideMark/>
          </w:tcPr>
          <w:p w14:paraId="179F1634" w14:textId="77777777" w:rsidR="00DA6517" w:rsidRDefault="00DA6517" w:rsidP="00E3036B">
            <w:pPr>
              <w:jc w:val="center"/>
              <w:rPr>
                <w:rFonts w:cs="Traditional Arabic"/>
              </w:rPr>
            </w:pPr>
            <w:r>
              <w:rPr>
                <w:rFonts w:cs="Traditional Arabic"/>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D238475" w14:textId="77777777" w:rsidR="00DA6517" w:rsidRDefault="00DA6517" w:rsidP="00E3036B">
            <w:pPr>
              <w:jc w:val="center"/>
              <w:rPr>
                <w:rFonts w:cs="Traditional Arabic"/>
              </w:rPr>
            </w:pPr>
            <w:r>
              <w:rPr>
                <w:rFonts w:cs="Traditional Arabic"/>
              </w:rPr>
              <w:t>3ME015</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69D65DA" w14:textId="77777777" w:rsidR="00DA6517" w:rsidRPr="001614FF" w:rsidRDefault="00DA6517" w:rsidP="00E3036B">
            <w:pPr>
              <w:spacing w:line="276" w:lineRule="auto"/>
              <w:jc w:val="both"/>
              <w:rPr>
                <w:rFonts w:cs="Traditional Arabic"/>
                <w:rtl/>
                <w:lang w:bidi="ar-KW"/>
              </w:rPr>
            </w:pPr>
            <w:r w:rsidRPr="001614FF">
              <w:t>Gallbladder Catheterization Equipment for Digestion Units for All Hospitals</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5944DF" w14:textId="77777777" w:rsidR="00DA6517" w:rsidRDefault="00DA6517" w:rsidP="00E3036B">
            <w:pPr>
              <w:jc w:val="center"/>
              <w:rPr>
                <w:rFonts w:cs="Traditional Arabic"/>
              </w:rPr>
            </w:pPr>
            <w:r>
              <w:rPr>
                <w:rFonts w:cs="Traditional Arabic"/>
              </w:rPr>
              <w:t>150/-</w:t>
            </w:r>
          </w:p>
        </w:tc>
        <w:tc>
          <w:tcPr>
            <w:tcW w:w="2339" w:type="dxa"/>
            <w:tcBorders>
              <w:top w:val="single" w:sz="4" w:space="0" w:color="auto"/>
              <w:left w:val="single" w:sz="4" w:space="0" w:color="auto"/>
              <w:bottom w:val="single" w:sz="4" w:space="0" w:color="auto"/>
              <w:right w:val="single" w:sz="4" w:space="0" w:color="auto"/>
            </w:tcBorders>
            <w:hideMark/>
          </w:tcPr>
          <w:p w14:paraId="5EB3EF55" w14:textId="77777777" w:rsidR="00DA6517" w:rsidRDefault="00DA6517" w:rsidP="00E3036B">
            <w:pPr>
              <w:jc w:val="both"/>
            </w:pPr>
            <w:r>
              <w:t>30 Days from the date of publishing this notice</w:t>
            </w:r>
          </w:p>
        </w:tc>
      </w:tr>
      <w:tr w:rsidR="00DA6517" w14:paraId="42B8140E"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tcPr>
          <w:p w14:paraId="479359EC" w14:textId="77777777" w:rsidR="00DA6517" w:rsidRDefault="00DA6517" w:rsidP="00E3036B">
            <w:pPr>
              <w:jc w:val="center"/>
              <w:rPr>
                <w:rFonts w:cs="Traditional Arabic"/>
              </w:rPr>
            </w:pPr>
            <w:r>
              <w:rPr>
                <w:rFonts w:cs="Traditional Arabic"/>
              </w:rPr>
              <w:t>2</w:t>
            </w:r>
          </w:p>
        </w:tc>
        <w:tc>
          <w:tcPr>
            <w:tcW w:w="1517" w:type="dxa"/>
            <w:tcBorders>
              <w:top w:val="single" w:sz="4" w:space="0" w:color="auto"/>
              <w:left w:val="single" w:sz="4" w:space="0" w:color="auto"/>
              <w:bottom w:val="single" w:sz="4" w:space="0" w:color="auto"/>
              <w:right w:val="single" w:sz="4" w:space="0" w:color="auto"/>
            </w:tcBorders>
            <w:vAlign w:val="center"/>
          </w:tcPr>
          <w:p w14:paraId="7AED9E1A" w14:textId="77777777" w:rsidR="00DA6517" w:rsidRDefault="00DA6517" w:rsidP="00E3036B">
            <w:pPr>
              <w:jc w:val="center"/>
              <w:rPr>
                <w:rFonts w:cs="Traditional Arabic"/>
              </w:rPr>
            </w:pPr>
            <w:r>
              <w:rPr>
                <w:rFonts w:cs="Traditional Arabic"/>
              </w:rPr>
              <w:t>3ME011</w:t>
            </w:r>
          </w:p>
        </w:tc>
        <w:tc>
          <w:tcPr>
            <w:tcW w:w="4408" w:type="dxa"/>
            <w:tcBorders>
              <w:top w:val="single" w:sz="4" w:space="0" w:color="auto"/>
              <w:left w:val="single" w:sz="4" w:space="0" w:color="auto"/>
              <w:bottom w:val="single" w:sz="4" w:space="0" w:color="auto"/>
              <w:right w:val="single" w:sz="4" w:space="0" w:color="auto"/>
            </w:tcBorders>
            <w:vAlign w:val="center"/>
          </w:tcPr>
          <w:p w14:paraId="08D756D1" w14:textId="77777777" w:rsidR="00DA6517" w:rsidRPr="001614FF" w:rsidRDefault="00DA6517" w:rsidP="00E3036B">
            <w:pPr>
              <w:spacing w:line="276" w:lineRule="auto"/>
              <w:jc w:val="both"/>
            </w:pPr>
            <w:r w:rsidRPr="001614FF">
              <w:t>Balloons</w:t>
            </w:r>
            <w:r w:rsidRPr="001614FF">
              <w:rPr>
                <w:rFonts w:hint="cs"/>
                <w:rtl/>
              </w:rPr>
              <w:t xml:space="preserve"> </w:t>
            </w:r>
            <w:r w:rsidRPr="001614FF">
              <w:t>to Remove Stones for Gallbladders for All Hospitals</w:t>
            </w:r>
          </w:p>
        </w:tc>
        <w:tc>
          <w:tcPr>
            <w:tcW w:w="720" w:type="dxa"/>
            <w:tcBorders>
              <w:top w:val="single" w:sz="4" w:space="0" w:color="auto"/>
              <w:left w:val="single" w:sz="4" w:space="0" w:color="auto"/>
              <w:bottom w:val="single" w:sz="4" w:space="0" w:color="auto"/>
              <w:right w:val="single" w:sz="4" w:space="0" w:color="auto"/>
            </w:tcBorders>
            <w:vAlign w:val="center"/>
          </w:tcPr>
          <w:p w14:paraId="482A3DB5" w14:textId="77777777" w:rsidR="00DA6517" w:rsidRDefault="00DA6517" w:rsidP="00E3036B">
            <w:pPr>
              <w:jc w:val="center"/>
              <w:rPr>
                <w:rFonts w:cs="Traditional Arabic"/>
              </w:rPr>
            </w:pPr>
            <w:r>
              <w:rPr>
                <w:rFonts w:cs="Traditional Arabic"/>
              </w:rPr>
              <w:t>75/-</w:t>
            </w:r>
          </w:p>
        </w:tc>
        <w:tc>
          <w:tcPr>
            <w:tcW w:w="2339" w:type="dxa"/>
            <w:tcBorders>
              <w:top w:val="single" w:sz="4" w:space="0" w:color="auto"/>
              <w:left w:val="single" w:sz="4" w:space="0" w:color="auto"/>
              <w:bottom w:val="single" w:sz="4" w:space="0" w:color="auto"/>
              <w:right w:val="single" w:sz="4" w:space="0" w:color="auto"/>
            </w:tcBorders>
          </w:tcPr>
          <w:p w14:paraId="178E21EC" w14:textId="77777777" w:rsidR="00DA6517" w:rsidRDefault="00DA6517" w:rsidP="00E3036B">
            <w:pPr>
              <w:jc w:val="both"/>
            </w:pPr>
            <w:r>
              <w:t>10 Days from the date of publishing this notice</w:t>
            </w:r>
          </w:p>
        </w:tc>
      </w:tr>
    </w:tbl>
    <w:p w14:paraId="2AE63534" w14:textId="77777777" w:rsidR="00DA6517" w:rsidRDefault="00DA6517" w:rsidP="00DA6517"/>
    <w:p w14:paraId="5C93D6BE" w14:textId="77777777" w:rsidR="00DA6517" w:rsidRDefault="00DA6517" w:rsidP="00DA6517">
      <w:pPr>
        <w:jc w:val="lowKashida"/>
      </w:pPr>
      <w:r>
        <w:t xml:space="preserve">Offers shall be deposited in the box available at </w:t>
      </w:r>
      <w:r>
        <w:rPr>
          <w:rFonts w:cs="Traditional Arabic"/>
        </w:rPr>
        <w:t xml:space="preserve">Medical Warehouses Dept., </w:t>
      </w:r>
      <w:r>
        <w:t xml:space="preserve">provided that the offers shall be valid for 90 days as from the closing date. </w:t>
      </w:r>
    </w:p>
    <w:p w14:paraId="2EA22279" w14:textId="77777777" w:rsidR="00DA6517" w:rsidRDefault="00DA6517" w:rsidP="00DA6517">
      <w:pPr>
        <w:jc w:val="lowKashida"/>
      </w:pPr>
    </w:p>
    <w:p w14:paraId="1D114191" w14:textId="77777777" w:rsidR="00DA6517" w:rsidRDefault="00DA6517" w:rsidP="00DA6517">
      <w:pPr>
        <w:jc w:val="lowKashida"/>
      </w:pPr>
      <w:r>
        <w:t>It is a condition that the desirous companies to participate in this bidding shall meet the following:</w:t>
      </w:r>
    </w:p>
    <w:p w14:paraId="3A0D27B3" w14:textId="77777777" w:rsidR="00DA6517" w:rsidRDefault="00DA6517" w:rsidP="00A16ACA">
      <w:pPr>
        <w:numPr>
          <w:ilvl w:val="0"/>
          <w:numId w:val="141"/>
        </w:numPr>
        <w:jc w:val="lowKashida"/>
      </w:pPr>
      <w:r>
        <w:t>The Local Company should be registered at the Medical Warehouses Dept.</w:t>
      </w:r>
    </w:p>
    <w:p w14:paraId="25B8D792" w14:textId="77777777" w:rsidR="00DA6517" w:rsidRDefault="00DA6517" w:rsidP="00A16ACA">
      <w:pPr>
        <w:numPr>
          <w:ilvl w:val="0"/>
          <w:numId w:val="141"/>
        </w:numPr>
        <w:jc w:val="lowKashida"/>
      </w:pPr>
      <w:r>
        <w:t>The Local Company should be specialized in the medical line by virtue of certified certificate approved by Chamber of Commerce &amp; Industry.</w:t>
      </w:r>
    </w:p>
    <w:p w14:paraId="3F32B1D7" w14:textId="77777777" w:rsidR="00DA6517" w:rsidRDefault="00DA6517" w:rsidP="00A16ACA">
      <w:pPr>
        <w:numPr>
          <w:ilvl w:val="0"/>
          <w:numId w:val="141"/>
        </w:numPr>
        <w:jc w:val="lowKashida"/>
      </w:pPr>
      <w:r>
        <w:t>Upon submitting 2 offers the bidder should purchase 2 sets of documents with 2 different receipts.</w:t>
      </w:r>
    </w:p>
    <w:p w14:paraId="16DD489E" w14:textId="77777777" w:rsidR="00DA6517" w:rsidRDefault="00DA6517" w:rsidP="00A16ACA">
      <w:pPr>
        <w:numPr>
          <w:ilvl w:val="0"/>
          <w:numId w:val="141"/>
        </w:numPr>
        <w:jc w:val="lowKashida"/>
      </w:pPr>
      <w:r>
        <w:t xml:space="preserve">Attach registration valid certificate for the product issued by the Registration and Medical &amp; Botany Drugs Control Department or evidence by submitting the certificate </w:t>
      </w:r>
      <w:r>
        <w:lastRenderedPageBreak/>
        <w:t xml:space="preserve">and copy of the manufacturer &amp; material registration in the Suppliers Register at the </w:t>
      </w:r>
      <w:r>
        <w:rPr>
          <w:rFonts w:cs="Traditional Arabic"/>
        </w:rPr>
        <w:t xml:space="preserve">Medical Warehouses Department within the offer contents (For Drugs Control). </w:t>
      </w:r>
      <w:r>
        <w:t xml:space="preserve">   </w:t>
      </w:r>
    </w:p>
    <w:p w14:paraId="4237A220" w14:textId="77777777" w:rsidR="00DA6517" w:rsidRDefault="00DA6517" w:rsidP="00A16ACA">
      <w:pPr>
        <w:numPr>
          <w:ilvl w:val="0"/>
          <w:numId w:val="141"/>
        </w:numPr>
        <w:jc w:val="lowKashida"/>
      </w:pPr>
      <w:r>
        <w:t xml:space="preserve">Submit samples for the new substances whether a new product ordered for the first time or by a new manufacturer for the competent control (Drugs – Medical Requirements).  </w:t>
      </w:r>
    </w:p>
    <w:p w14:paraId="6B537F76" w14:textId="77777777" w:rsidR="00DA6517" w:rsidRDefault="00DA6517" w:rsidP="00A16ACA">
      <w:pPr>
        <w:numPr>
          <w:ilvl w:val="0"/>
          <w:numId w:val="141"/>
        </w:numPr>
        <w:jc w:val="lowKashida"/>
      </w:pPr>
      <w:r>
        <w:t xml:space="preserve">Certificate of compliance with the National Manpower Percentage. </w:t>
      </w:r>
    </w:p>
    <w:p w14:paraId="7D4DC9E6" w14:textId="77777777" w:rsidR="00DA6517" w:rsidRDefault="00DA6517" w:rsidP="00A16ACA">
      <w:pPr>
        <w:numPr>
          <w:ilvl w:val="0"/>
          <w:numId w:val="141"/>
        </w:numPr>
        <w:jc w:val="lowKashida"/>
      </w:pPr>
      <w:r>
        <w:t>The documents shall be obtained from MOH Website.</w:t>
      </w:r>
    </w:p>
    <w:p w14:paraId="2C477C75" w14:textId="77777777" w:rsidR="00DA6517" w:rsidRDefault="00DA6517" w:rsidP="00A16ACA">
      <w:pPr>
        <w:numPr>
          <w:ilvl w:val="0"/>
          <w:numId w:val="141"/>
        </w:numPr>
        <w:jc w:val="lowKashida"/>
      </w:pPr>
      <w:r>
        <w:t>The bidding fee shall be paid through website.</w:t>
      </w:r>
    </w:p>
    <w:p w14:paraId="4D7E70BD" w14:textId="77777777" w:rsidR="00DA6517" w:rsidRDefault="00DA6517" w:rsidP="00A16ACA">
      <w:pPr>
        <w:numPr>
          <w:ilvl w:val="0"/>
          <w:numId w:val="141"/>
        </w:numPr>
        <w:jc w:val="lowKashida"/>
      </w:pPr>
      <w:r>
        <w:t>Submit the price quotations in sealed envelope including the bidding documents as per the closing date in the website of MOH.</w:t>
      </w:r>
    </w:p>
    <w:p w14:paraId="5A056478" w14:textId="77777777" w:rsidR="00DA6517" w:rsidRDefault="00DA6517" w:rsidP="00DA6517">
      <w:pPr>
        <w:jc w:val="center"/>
        <w:rPr>
          <w:b/>
        </w:rPr>
      </w:pPr>
    </w:p>
    <w:p w14:paraId="1BEC29CF" w14:textId="77777777" w:rsidR="00DA6517" w:rsidRDefault="00DA6517" w:rsidP="00DA6517">
      <w:pPr>
        <w:jc w:val="center"/>
        <w:rPr>
          <w:b/>
          <w:bCs/>
        </w:rPr>
      </w:pPr>
      <w:r>
        <w:rPr>
          <w:b/>
          <w:bCs/>
        </w:rPr>
        <w:t>MINISTRY OF HEALTH</w:t>
      </w:r>
    </w:p>
    <w:p w14:paraId="4E0CB859" w14:textId="77777777" w:rsidR="00DA6517" w:rsidRDefault="00DA6517" w:rsidP="00DA6517">
      <w:pPr>
        <w:jc w:val="center"/>
        <w:rPr>
          <w:b/>
          <w:bCs/>
          <w:rtl/>
        </w:rPr>
      </w:pPr>
      <w:r>
        <w:rPr>
          <w:b/>
          <w:bCs/>
        </w:rPr>
        <w:t>NOTICE</w:t>
      </w:r>
    </w:p>
    <w:p w14:paraId="5909197A" w14:textId="77777777" w:rsidR="00DA6517" w:rsidRDefault="00DA6517" w:rsidP="00DA6517">
      <w:pPr>
        <w:jc w:val="center"/>
        <w:rPr>
          <w:b/>
          <w:bCs/>
        </w:rPr>
      </w:pPr>
    </w:p>
    <w:p w14:paraId="4D2353C8" w14:textId="77777777" w:rsidR="00DA6517" w:rsidRDefault="00DA6517" w:rsidP="00DA6517">
      <w:pPr>
        <w:jc w:val="lowKashida"/>
      </w:pPr>
      <w:r>
        <w:t>The Ministry of Health (Medical Engineering Department) hereby announces the following biddings:</w:t>
      </w:r>
    </w:p>
    <w:p w14:paraId="5F52002A" w14:textId="77777777" w:rsidR="00DA6517" w:rsidRDefault="00DA6517" w:rsidP="00DA6517">
      <w:pPr>
        <w:jc w:val="lowKashida"/>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877"/>
        <w:gridCol w:w="4272"/>
        <w:gridCol w:w="850"/>
        <w:gridCol w:w="1985"/>
      </w:tblGrid>
      <w:tr w:rsidR="00DA6517" w14:paraId="32BD6365" w14:textId="77777777" w:rsidTr="00E3036B">
        <w:trPr>
          <w:trHeight w:val="575"/>
        </w:trPr>
        <w:tc>
          <w:tcPr>
            <w:tcW w:w="481" w:type="dxa"/>
            <w:tcBorders>
              <w:top w:val="single" w:sz="4" w:space="0" w:color="auto"/>
              <w:left w:val="single" w:sz="4" w:space="0" w:color="auto"/>
              <w:bottom w:val="single" w:sz="4" w:space="0" w:color="auto"/>
              <w:right w:val="single" w:sz="4" w:space="0" w:color="auto"/>
            </w:tcBorders>
            <w:hideMark/>
          </w:tcPr>
          <w:p w14:paraId="67DD234C" w14:textId="77777777" w:rsidR="00DA6517" w:rsidRDefault="00DA6517" w:rsidP="00E3036B">
            <w:pPr>
              <w:jc w:val="center"/>
            </w:pPr>
            <w:r>
              <w:t>#</w:t>
            </w:r>
          </w:p>
        </w:tc>
        <w:tc>
          <w:tcPr>
            <w:tcW w:w="1877" w:type="dxa"/>
            <w:tcBorders>
              <w:top w:val="single" w:sz="4" w:space="0" w:color="auto"/>
              <w:left w:val="single" w:sz="4" w:space="0" w:color="auto"/>
              <w:bottom w:val="single" w:sz="4" w:space="0" w:color="auto"/>
              <w:right w:val="single" w:sz="4" w:space="0" w:color="auto"/>
            </w:tcBorders>
            <w:hideMark/>
          </w:tcPr>
          <w:p w14:paraId="29A004DC" w14:textId="77777777" w:rsidR="00DA6517" w:rsidRDefault="00DA6517" w:rsidP="00E3036B">
            <w:pPr>
              <w:jc w:val="center"/>
            </w:pPr>
            <w:r>
              <w:t>Bidding No.</w:t>
            </w:r>
          </w:p>
        </w:tc>
        <w:tc>
          <w:tcPr>
            <w:tcW w:w="4272" w:type="dxa"/>
            <w:tcBorders>
              <w:top w:val="single" w:sz="4" w:space="0" w:color="auto"/>
              <w:left w:val="single" w:sz="4" w:space="0" w:color="auto"/>
              <w:bottom w:val="single" w:sz="4" w:space="0" w:color="auto"/>
              <w:right w:val="single" w:sz="4" w:space="0" w:color="auto"/>
            </w:tcBorders>
            <w:hideMark/>
          </w:tcPr>
          <w:p w14:paraId="7AE73520" w14:textId="77777777" w:rsidR="00DA6517" w:rsidRDefault="00DA6517" w:rsidP="00E3036B">
            <w:pPr>
              <w:jc w:val="center"/>
            </w:pPr>
            <w:r>
              <w:t>Description</w:t>
            </w:r>
          </w:p>
        </w:tc>
        <w:tc>
          <w:tcPr>
            <w:tcW w:w="850" w:type="dxa"/>
            <w:tcBorders>
              <w:top w:val="single" w:sz="4" w:space="0" w:color="auto"/>
              <w:left w:val="single" w:sz="4" w:space="0" w:color="auto"/>
              <w:bottom w:val="single" w:sz="4" w:space="0" w:color="auto"/>
              <w:right w:val="single" w:sz="4" w:space="0" w:color="auto"/>
            </w:tcBorders>
            <w:hideMark/>
          </w:tcPr>
          <w:p w14:paraId="12EDF83A" w14:textId="77777777" w:rsidR="00DA6517" w:rsidRDefault="00DA6517" w:rsidP="00E3036B">
            <w:pPr>
              <w:jc w:val="center"/>
            </w:pPr>
            <w:r>
              <w:t>Fees</w:t>
            </w:r>
          </w:p>
        </w:tc>
        <w:tc>
          <w:tcPr>
            <w:tcW w:w="1985" w:type="dxa"/>
            <w:tcBorders>
              <w:top w:val="single" w:sz="4" w:space="0" w:color="auto"/>
              <w:left w:val="single" w:sz="4" w:space="0" w:color="auto"/>
              <w:bottom w:val="single" w:sz="4" w:space="0" w:color="auto"/>
              <w:right w:val="single" w:sz="4" w:space="0" w:color="auto"/>
            </w:tcBorders>
            <w:hideMark/>
          </w:tcPr>
          <w:p w14:paraId="4E587640" w14:textId="77777777" w:rsidR="00DA6517" w:rsidRDefault="00DA6517" w:rsidP="00E3036B">
            <w:pPr>
              <w:jc w:val="center"/>
            </w:pPr>
            <w:r>
              <w:t>Closing Date</w:t>
            </w:r>
          </w:p>
        </w:tc>
      </w:tr>
      <w:tr w:rsidR="00DA6517" w14:paraId="26829B18" w14:textId="77777777" w:rsidTr="00E3036B">
        <w:trPr>
          <w:trHeight w:val="809"/>
        </w:trPr>
        <w:tc>
          <w:tcPr>
            <w:tcW w:w="481" w:type="dxa"/>
            <w:tcBorders>
              <w:top w:val="single" w:sz="4" w:space="0" w:color="auto"/>
              <w:left w:val="single" w:sz="4" w:space="0" w:color="auto"/>
              <w:bottom w:val="single" w:sz="4" w:space="0" w:color="auto"/>
              <w:right w:val="single" w:sz="4" w:space="0" w:color="auto"/>
            </w:tcBorders>
            <w:vAlign w:val="center"/>
            <w:hideMark/>
          </w:tcPr>
          <w:p w14:paraId="269AF3FB" w14:textId="77777777" w:rsidR="00DA6517" w:rsidRDefault="00DA6517" w:rsidP="00E3036B">
            <w:pPr>
              <w:jc w:val="center"/>
            </w:pPr>
            <w:r>
              <w:t>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8EB94E" w14:textId="77777777" w:rsidR="00DA6517" w:rsidRDefault="00DA6517" w:rsidP="00E3036B">
            <w:pPr>
              <w:jc w:val="center"/>
            </w:pPr>
            <w:r>
              <w:t>3LS118</w:t>
            </w:r>
          </w:p>
        </w:tc>
        <w:tc>
          <w:tcPr>
            <w:tcW w:w="4272" w:type="dxa"/>
            <w:tcBorders>
              <w:top w:val="single" w:sz="4" w:space="0" w:color="auto"/>
              <w:left w:val="single" w:sz="4" w:space="0" w:color="auto"/>
              <w:bottom w:val="single" w:sz="4" w:space="0" w:color="auto"/>
              <w:right w:val="single" w:sz="4" w:space="0" w:color="auto"/>
            </w:tcBorders>
            <w:vAlign w:val="center"/>
            <w:hideMark/>
          </w:tcPr>
          <w:p w14:paraId="7B67A5FF" w14:textId="77777777" w:rsidR="00DA6517" w:rsidRPr="00B353DC" w:rsidRDefault="00DA6517" w:rsidP="00E3036B">
            <w:pPr>
              <w:spacing w:line="276" w:lineRule="auto"/>
              <w:jc w:val="both"/>
              <w:rPr>
                <w:rFonts w:cs="Traditional Arabic"/>
              </w:rPr>
            </w:pPr>
            <w:r w:rsidRPr="00B353DC">
              <w:rPr>
                <w:rFonts w:cs="Traditional Arabic"/>
              </w:rPr>
              <w:t xml:space="preserve">Vitamin B1, B2, B6 </w:t>
            </w:r>
            <w:proofErr w:type="gramStart"/>
            <w:r w:rsidRPr="00B353DC">
              <w:rPr>
                <w:rFonts w:cs="Traditional Arabic"/>
              </w:rPr>
              <w:t>Testing  Materials</w:t>
            </w:r>
            <w:proofErr w:type="gramEnd"/>
            <w:r w:rsidRPr="00B353DC">
              <w:rPr>
                <w:rFonts w:cs="Traditional Arabic"/>
              </w:rPr>
              <w:t xml:space="preserve"> for Waters HPLC Device for Medical Labs Dept. Council / Mubarak Hospital Labs / Biochemistry Unit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581E79" w14:textId="77777777" w:rsidR="00DA6517" w:rsidRDefault="00DA6517" w:rsidP="00E3036B">
            <w:pPr>
              <w:jc w:val="center"/>
            </w:pPr>
            <w:r>
              <w:t>75/-</w:t>
            </w:r>
          </w:p>
        </w:tc>
        <w:tc>
          <w:tcPr>
            <w:tcW w:w="1985" w:type="dxa"/>
            <w:tcBorders>
              <w:top w:val="single" w:sz="4" w:space="0" w:color="auto"/>
              <w:left w:val="single" w:sz="4" w:space="0" w:color="auto"/>
              <w:bottom w:val="single" w:sz="4" w:space="0" w:color="auto"/>
              <w:right w:val="single" w:sz="4" w:space="0" w:color="auto"/>
            </w:tcBorders>
            <w:hideMark/>
          </w:tcPr>
          <w:p w14:paraId="1995E518" w14:textId="77777777" w:rsidR="00DA6517" w:rsidRDefault="00DA6517" w:rsidP="00E3036B">
            <w:pPr>
              <w:jc w:val="both"/>
            </w:pPr>
            <w:r>
              <w:t>2 Weeks as from the date of publishing this notice</w:t>
            </w:r>
          </w:p>
        </w:tc>
      </w:tr>
      <w:tr w:rsidR="00DA6517" w14:paraId="2C9B5FC2" w14:textId="77777777" w:rsidTr="00E3036B">
        <w:trPr>
          <w:trHeight w:val="710"/>
        </w:trPr>
        <w:tc>
          <w:tcPr>
            <w:tcW w:w="481" w:type="dxa"/>
            <w:tcBorders>
              <w:top w:val="single" w:sz="4" w:space="0" w:color="auto"/>
              <w:left w:val="single" w:sz="4" w:space="0" w:color="auto"/>
              <w:bottom w:val="single" w:sz="4" w:space="0" w:color="auto"/>
              <w:right w:val="single" w:sz="4" w:space="0" w:color="auto"/>
            </w:tcBorders>
            <w:vAlign w:val="center"/>
            <w:hideMark/>
          </w:tcPr>
          <w:p w14:paraId="7B84A53B" w14:textId="77777777" w:rsidR="00DA6517" w:rsidRDefault="00DA6517" w:rsidP="00E3036B">
            <w:pPr>
              <w:jc w:val="center"/>
            </w:pPr>
            <w:r>
              <w:t>2</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AC3CD82" w14:textId="77777777" w:rsidR="00DA6517" w:rsidRDefault="00DA6517" w:rsidP="00E3036B">
            <w:pPr>
              <w:jc w:val="center"/>
            </w:pPr>
            <w:r>
              <w:t>3LS114</w:t>
            </w:r>
          </w:p>
        </w:tc>
        <w:tc>
          <w:tcPr>
            <w:tcW w:w="4272" w:type="dxa"/>
            <w:tcBorders>
              <w:top w:val="single" w:sz="4" w:space="0" w:color="auto"/>
              <w:left w:val="single" w:sz="4" w:space="0" w:color="auto"/>
              <w:bottom w:val="single" w:sz="4" w:space="0" w:color="auto"/>
              <w:right w:val="single" w:sz="4" w:space="0" w:color="auto"/>
            </w:tcBorders>
            <w:vAlign w:val="center"/>
            <w:hideMark/>
          </w:tcPr>
          <w:p w14:paraId="34AFBE7B" w14:textId="77777777" w:rsidR="00DA6517" w:rsidRPr="00B353DC" w:rsidRDefault="00DA6517" w:rsidP="00E3036B">
            <w:pPr>
              <w:spacing w:line="276" w:lineRule="auto"/>
              <w:jc w:val="both"/>
              <w:rPr>
                <w:rFonts w:cs="Traditional Arabic"/>
              </w:rPr>
            </w:pPr>
            <w:r w:rsidRPr="00B353DC">
              <w:rPr>
                <w:rFonts w:cs="Traditional Arabic"/>
              </w:rPr>
              <w:t>Lab Solution for Plasma Quant Device for Medical Labs Dept. Council / Mubarak Hospital Labs / Biochemistry Unit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2B4EBF" w14:textId="77777777" w:rsidR="00DA6517" w:rsidRDefault="00DA6517" w:rsidP="00E3036B">
            <w:pPr>
              <w:jc w:val="center"/>
            </w:pPr>
            <w:r>
              <w:t>75/-</w:t>
            </w:r>
          </w:p>
        </w:tc>
        <w:tc>
          <w:tcPr>
            <w:tcW w:w="1985" w:type="dxa"/>
            <w:tcBorders>
              <w:top w:val="single" w:sz="4" w:space="0" w:color="auto"/>
              <w:left w:val="single" w:sz="4" w:space="0" w:color="auto"/>
              <w:bottom w:val="single" w:sz="4" w:space="0" w:color="auto"/>
              <w:right w:val="single" w:sz="4" w:space="0" w:color="auto"/>
            </w:tcBorders>
            <w:hideMark/>
          </w:tcPr>
          <w:p w14:paraId="7978DBF6" w14:textId="77777777" w:rsidR="00DA6517" w:rsidRDefault="00DA6517" w:rsidP="00E3036B">
            <w:pPr>
              <w:jc w:val="both"/>
            </w:pPr>
            <w:r>
              <w:t>2 Weeks as from the date of publishing this notice</w:t>
            </w:r>
          </w:p>
        </w:tc>
      </w:tr>
      <w:tr w:rsidR="00DA6517" w14:paraId="5834E817" w14:textId="77777777" w:rsidTr="00E3036B">
        <w:trPr>
          <w:trHeight w:val="710"/>
        </w:trPr>
        <w:tc>
          <w:tcPr>
            <w:tcW w:w="481" w:type="dxa"/>
            <w:tcBorders>
              <w:top w:val="single" w:sz="4" w:space="0" w:color="auto"/>
              <w:left w:val="single" w:sz="4" w:space="0" w:color="auto"/>
              <w:bottom w:val="single" w:sz="4" w:space="0" w:color="auto"/>
              <w:right w:val="single" w:sz="4" w:space="0" w:color="auto"/>
            </w:tcBorders>
            <w:vAlign w:val="center"/>
            <w:hideMark/>
          </w:tcPr>
          <w:p w14:paraId="5FB564D3" w14:textId="77777777" w:rsidR="00DA6517" w:rsidRDefault="00DA6517" w:rsidP="00E3036B">
            <w:pPr>
              <w:jc w:val="center"/>
            </w:pPr>
            <w:r>
              <w:t>3</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CE9DA34" w14:textId="77777777" w:rsidR="00DA6517" w:rsidRDefault="00DA6517" w:rsidP="00E3036B">
            <w:pPr>
              <w:jc w:val="center"/>
            </w:pPr>
            <w:r>
              <w:t>3LS153</w:t>
            </w:r>
          </w:p>
        </w:tc>
        <w:tc>
          <w:tcPr>
            <w:tcW w:w="4272" w:type="dxa"/>
            <w:tcBorders>
              <w:top w:val="single" w:sz="4" w:space="0" w:color="auto"/>
              <w:left w:val="single" w:sz="4" w:space="0" w:color="auto"/>
              <w:bottom w:val="single" w:sz="4" w:space="0" w:color="auto"/>
              <w:right w:val="single" w:sz="4" w:space="0" w:color="auto"/>
            </w:tcBorders>
            <w:vAlign w:val="center"/>
            <w:hideMark/>
          </w:tcPr>
          <w:p w14:paraId="4264D7C7" w14:textId="77777777" w:rsidR="00DA6517" w:rsidRPr="00B353DC" w:rsidRDefault="00DA6517" w:rsidP="00E3036B">
            <w:pPr>
              <w:spacing w:line="276" w:lineRule="auto"/>
              <w:jc w:val="both"/>
              <w:rPr>
                <w:rFonts w:cs="Traditional Arabic"/>
              </w:rPr>
            </w:pPr>
            <w:r w:rsidRPr="00B353DC">
              <w:rPr>
                <w:rFonts w:cs="Traditional Arabic"/>
              </w:rPr>
              <w:t>Lab Materials for Medical Labs Services Dept. Council / Mubarak Hospital Labs / Microbiology Unit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B6D3CC" w14:textId="77777777" w:rsidR="00DA6517" w:rsidRDefault="00DA6517" w:rsidP="00E3036B">
            <w:pPr>
              <w:jc w:val="center"/>
            </w:pPr>
            <w:r>
              <w:t>75/-</w:t>
            </w:r>
          </w:p>
        </w:tc>
        <w:tc>
          <w:tcPr>
            <w:tcW w:w="1985" w:type="dxa"/>
            <w:tcBorders>
              <w:top w:val="single" w:sz="4" w:space="0" w:color="auto"/>
              <w:left w:val="single" w:sz="4" w:space="0" w:color="auto"/>
              <w:bottom w:val="single" w:sz="4" w:space="0" w:color="auto"/>
              <w:right w:val="single" w:sz="4" w:space="0" w:color="auto"/>
            </w:tcBorders>
            <w:hideMark/>
          </w:tcPr>
          <w:p w14:paraId="4DE7FF2B" w14:textId="77777777" w:rsidR="00DA6517" w:rsidRDefault="00DA6517" w:rsidP="00E3036B">
            <w:pPr>
              <w:jc w:val="both"/>
            </w:pPr>
            <w:r>
              <w:t>2 Weeks as from the date of publishing this notice</w:t>
            </w:r>
          </w:p>
        </w:tc>
      </w:tr>
      <w:tr w:rsidR="00DA6517" w14:paraId="403DADE9" w14:textId="77777777" w:rsidTr="00E3036B">
        <w:trPr>
          <w:trHeight w:val="710"/>
        </w:trPr>
        <w:tc>
          <w:tcPr>
            <w:tcW w:w="481" w:type="dxa"/>
            <w:tcBorders>
              <w:top w:val="single" w:sz="4" w:space="0" w:color="auto"/>
              <w:left w:val="single" w:sz="4" w:space="0" w:color="auto"/>
              <w:bottom w:val="single" w:sz="4" w:space="0" w:color="auto"/>
              <w:right w:val="single" w:sz="4" w:space="0" w:color="auto"/>
            </w:tcBorders>
            <w:vAlign w:val="center"/>
          </w:tcPr>
          <w:p w14:paraId="00B8A189" w14:textId="77777777" w:rsidR="00DA6517" w:rsidRDefault="00DA6517" w:rsidP="00E3036B">
            <w:pPr>
              <w:jc w:val="center"/>
            </w:pPr>
            <w:r>
              <w:t>4</w:t>
            </w:r>
          </w:p>
        </w:tc>
        <w:tc>
          <w:tcPr>
            <w:tcW w:w="1877" w:type="dxa"/>
            <w:tcBorders>
              <w:top w:val="single" w:sz="4" w:space="0" w:color="auto"/>
              <w:left w:val="single" w:sz="4" w:space="0" w:color="auto"/>
              <w:bottom w:val="single" w:sz="4" w:space="0" w:color="auto"/>
              <w:right w:val="single" w:sz="4" w:space="0" w:color="auto"/>
            </w:tcBorders>
            <w:vAlign w:val="center"/>
          </w:tcPr>
          <w:p w14:paraId="4619BCD1" w14:textId="77777777" w:rsidR="00DA6517" w:rsidRDefault="00DA6517" w:rsidP="00E3036B">
            <w:pPr>
              <w:jc w:val="center"/>
            </w:pPr>
            <w:r>
              <w:t>3LB262</w:t>
            </w:r>
          </w:p>
        </w:tc>
        <w:tc>
          <w:tcPr>
            <w:tcW w:w="4272" w:type="dxa"/>
            <w:tcBorders>
              <w:top w:val="single" w:sz="4" w:space="0" w:color="auto"/>
              <w:left w:val="single" w:sz="4" w:space="0" w:color="auto"/>
              <w:bottom w:val="single" w:sz="4" w:space="0" w:color="auto"/>
              <w:right w:val="single" w:sz="4" w:space="0" w:color="auto"/>
            </w:tcBorders>
            <w:vAlign w:val="center"/>
          </w:tcPr>
          <w:p w14:paraId="646D72AB" w14:textId="77777777" w:rsidR="00DA6517" w:rsidRDefault="00DA6517" w:rsidP="00E3036B">
            <w:pPr>
              <w:spacing w:line="276" w:lineRule="auto"/>
              <w:jc w:val="both"/>
              <w:rPr>
                <w:rFonts w:cs="Traditional Arabic"/>
              </w:rPr>
            </w:pPr>
            <w:r>
              <w:rPr>
                <w:rFonts w:cs="Traditional Arabic"/>
              </w:rPr>
              <w:t>Lab Consumables and Tests for ALINITY Device for Hormone Tests for all Labs/Lab Materials</w:t>
            </w:r>
          </w:p>
        </w:tc>
        <w:tc>
          <w:tcPr>
            <w:tcW w:w="850" w:type="dxa"/>
            <w:tcBorders>
              <w:top w:val="single" w:sz="4" w:space="0" w:color="auto"/>
              <w:left w:val="single" w:sz="4" w:space="0" w:color="auto"/>
              <w:bottom w:val="single" w:sz="4" w:space="0" w:color="auto"/>
              <w:right w:val="single" w:sz="4" w:space="0" w:color="auto"/>
            </w:tcBorders>
            <w:vAlign w:val="center"/>
          </w:tcPr>
          <w:p w14:paraId="55D50022" w14:textId="77777777" w:rsidR="00DA6517" w:rsidRDefault="00DA6517" w:rsidP="00E3036B">
            <w:pPr>
              <w:jc w:val="center"/>
            </w:pPr>
            <w:r>
              <w:t>75/-</w:t>
            </w:r>
          </w:p>
        </w:tc>
        <w:tc>
          <w:tcPr>
            <w:tcW w:w="1985" w:type="dxa"/>
            <w:tcBorders>
              <w:top w:val="single" w:sz="4" w:space="0" w:color="auto"/>
              <w:left w:val="single" w:sz="4" w:space="0" w:color="auto"/>
              <w:bottom w:val="single" w:sz="4" w:space="0" w:color="auto"/>
              <w:right w:val="single" w:sz="4" w:space="0" w:color="auto"/>
            </w:tcBorders>
          </w:tcPr>
          <w:p w14:paraId="6772F569" w14:textId="77777777" w:rsidR="00DA6517" w:rsidRDefault="00DA6517" w:rsidP="00E3036B">
            <w:pPr>
              <w:jc w:val="both"/>
            </w:pPr>
            <w:r>
              <w:t>2 Weeks as from the date of publishing this notice</w:t>
            </w:r>
          </w:p>
        </w:tc>
      </w:tr>
    </w:tbl>
    <w:p w14:paraId="1945ABA6" w14:textId="77777777" w:rsidR="00DA6517" w:rsidRDefault="00DA6517" w:rsidP="00DA6517"/>
    <w:p w14:paraId="20D6B747" w14:textId="77777777" w:rsidR="00DA6517" w:rsidRDefault="00DA6517" w:rsidP="00DA6517">
      <w:pPr>
        <w:jc w:val="lowKashida"/>
      </w:pPr>
      <w:r>
        <w:t>Offers shall be deposited in the box available at Medical Engineering Dept. (No. 2), provided that the offers shall be valid for 90 days as from the closing date. The Initial Guarantee shall be 2% of the offer Value which shall remain valid for the entire offer period.</w:t>
      </w:r>
    </w:p>
    <w:p w14:paraId="6841EC91" w14:textId="77777777" w:rsidR="00DA6517" w:rsidRDefault="00DA6517" w:rsidP="00DA6517">
      <w:pPr>
        <w:jc w:val="lowKashida"/>
      </w:pPr>
    </w:p>
    <w:p w14:paraId="441D6558" w14:textId="77777777" w:rsidR="00DA6517" w:rsidRDefault="00DA6517" w:rsidP="00DA6517">
      <w:pPr>
        <w:jc w:val="lowKashida"/>
      </w:pPr>
      <w:r>
        <w:t>It is a condition that the desirous companies in this bidding invitation are to be:</w:t>
      </w:r>
    </w:p>
    <w:p w14:paraId="36C5C5AC" w14:textId="77777777" w:rsidR="00DA6517" w:rsidRDefault="00DA6517" w:rsidP="00DA6517">
      <w:pPr>
        <w:numPr>
          <w:ilvl w:val="0"/>
          <w:numId w:val="28"/>
        </w:numPr>
        <w:tabs>
          <w:tab w:val="left" w:pos="1080"/>
        </w:tabs>
        <w:jc w:val="lowKashida"/>
      </w:pPr>
      <w:r>
        <w:t>The Company should have been registered at the Medical Supplies Dept.</w:t>
      </w:r>
    </w:p>
    <w:p w14:paraId="5C3D361E" w14:textId="77777777" w:rsidR="00DA6517" w:rsidRDefault="00DA6517" w:rsidP="00DA6517">
      <w:pPr>
        <w:numPr>
          <w:ilvl w:val="0"/>
          <w:numId w:val="28"/>
        </w:numPr>
        <w:tabs>
          <w:tab w:val="left" w:pos="1080"/>
        </w:tabs>
        <w:jc w:val="lowKashida"/>
      </w:pPr>
      <w:r>
        <w:t>The Company should be specialized in this line of service and supporting documents should be presented</w:t>
      </w:r>
    </w:p>
    <w:p w14:paraId="3352068C" w14:textId="77777777" w:rsidR="00DA6517" w:rsidRDefault="00DA6517" w:rsidP="00DA6517">
      <w:pPr>
        <w:numPr>
          <w:ilvl w:val="0"/>
          <w:numId w:val="28"/>
        </w:numPr>
        <w:tabs>
          <w:tab w:val="left" w:pos="1080"/>
        </w:tabs>
        <w:jc w:val="lowKashida"/>
      </w:pPr>
      <w:r>
        <w:t>The bidding fee shall be paid in cash.</w:t>
      </w:r>
    </w:p>
    <w:p w14:paraId="6CD2070B" w14:textId="77777777" w:rsidR="00DA6517" w:rsidRDefault="00DA6517" w:rsidP="00DA6517">
      <w:pPr>
        <w:numPr>
          <w:ilvl w:val="0"/>
          <w:numId w:val="28"/>
        </w:numPr>
        <w:tabs>
          <w:tab w:val="left" w:pos="1080"/>
        </w:tabs>
        <w:jc w:val="lowKashida"/>
      </w:pPr>
      <w:r>
        <w:t>Authorization letter from the company for the purchase of bidding documents.</w:t>
      </w:r>
    </w:p>
    <w:p w14:paraId="50651733" w14:textId="77777777" w:rsidR="00DA6517" w:rsidRDefault="00DA6517" w:rsidP="00DA6517">
      <w:pPr>
        <w:numPr>
          <w:ilvl w:val="0"/>
          <w:numId w:val="28"/>
        </w:numPr>
        <w:tabs>
          <w:tab w:val="left" w:pos="1080"/>
        </w:tabs>
        <w:jc w:val="lowKashida"/>
      </w:pPr>
      <w:r>
        <w:t xml:space="preserve">Certificate of compliance with the National Manpower Percentage. </w:t>
      </w:r>
    </w:p>
    <w:p w14:paraId="5137D013" w14:textId="77777777" w:rsidR="00DA6517" w:rsidRDefault="00DA6517" w:rsidP="00DA6517">
      <w:pPr>
        <w:numPr>
          <w:ilvl w:val="0"/>
          <w:numId w:val="28"/>
        </w:numPr>
        <w:tabs>
          <w:tab w:val="left" w:pos="1080"/>
        </w:tabs>
        <w:jc w:val="lowKashida"/>
      </w:pPr>
      <w:r>
        <w:lastRenderedPageBreak/>
        <w:t xml:space="preserve">The bidding documents can be obtained as from the date of publishing this notice </w:t>
      </w:r>
      <w:proofErr w:type="spellStart"/>
      <w:r>
        <w:t>upto</w:t>
      </w:r>
      <w:proofErr w:type="spellEnd"/>
      <w:r>
        <w:t xml:space="preserve"> 14 days.</w:t>
      </w:r>
    </w:p>
    <w:p w14:paraId="0599114C" w14:textId="77777777" w:rsidR="00DA6517" w:rsidRDefault="00DA6517" w:rsidP="00DA6517">
      <w:pPr>
        <w:jc w:val="center"/>
        <w:rPr>
          <w:rFonts w:cs="Traditional Arabic"/>
          <w:b/>
          <w:bCs/>
        </w:rPr>
      </w:pPr>
      <w:r>
        <w:rPr>
          <w:rFonts w:cs="Traditional Arabic"/>
          <w:b/>
          <w:bCs/>
        </w:rPr>
        <w:t>MINISTRY OF HEALTH</w:t>
      </w:r>
    </w:p>
    <w:p w14:paraId="5C3944AF" w14:textId="77777777" w:rsidR="00DA6517" w:rsidRDefault="00DA6517" w:rsidP="00DA6517">
      <w:pPr>
        <w:jc w:val="center"/>
        <w:rPr>
          <w:rFonts w:cs="Traditional Arabic"/>
          <w:b/>
          <w:bCs/>
          <w:u w:val="single"/>
        </w:rPr>
      </w:pPr>
      <w:r>
        <w:rPr>
          <w:rFonts w:cs="Traditional Arabic"/>
          <w:b/>
          <w:bCs/>
          <w:u w:val="single"/>
        </w:rPr>
        <w:t>NOTICE</w:t>
      </w:r>
    </w:p>
    <w:p w14:paraId="1C0CD0A2" w14:textId="77777777" w:rsidR="00DA6517" w:rsidRDefault="00DA6517" w:rsidP="00DA6517">
      <w:pPr>
        <w:jc w:val="center"/>
        <w:rPr>
          <w:rFonts w:cs="Traditional Arabic"/>
        </w:rPr>
      </w:pPr>
    </w:p>
    <w:p w14:paraId="32AC8F46" w14:textId="77777777" w:rsidR="00DA6517" w:rsidRDefault="00DA6517" w:rsidP="00DA6517">
      <w:pPr>
        <w:jc w:val="lowKashida"/>
        <w:rPr>
          <w:rFonts w:cs="Traditional Arabic"/>
        </w:rPr>
      </w:pPr>
      <w:r>
        <w:rPr>
          <w:rFonts w:cs="Traditional Arabic"/>
        </w:rPr>
        <w:t>The Ministry of Health (Medical Engineering Department) hereby announces the following biddings:</w:t>
      </w:r>
    </w:p>
    <w:p w14:paraId="210141A7" w14:textId="77777777" w:rsidR="00DA6517" w:rsidRDefault="00DA6517" w:rsidP="00DA6517"/>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517"/>
        <w:gridCol w:w="4297"/>
        <w:gridCol w:w="831"/>
        <w:gridCol w:w="2339"/>
      </w:tblGrid>
      <w:tr w:rsidR="00DA6517" w14:paraId="271B50FC"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tcPr>
          <w:p w14:paraId="4840799C" w14:textId="77777777" w:rsidR="00DA6517" w:rsidRDefault="00DA6517" w:rsidP="00E3036B">
            <w:pPr>
              <w:jc w:val="center"/>
            </w:pPr>
            <w:r>
              <w:t>#</w:t>
            </w:r>
          </w:p>
        </w:tc>
        <w:tc>
          <w:tcPr>
            <w:tcW w:w="1517" w:type="dxa"/>
            <w:tcBorders>
              <w:top w:val="single" w:sz="4" w:space="0" w:color="auto"/>
              <w:left w:val="single" w:sz="4" w:space="0" w:color="auto"/>
              <w:bottom w:val="single" w:sz="4" w:space="0" w:color="auto"/>
              <w:right w:val="single" w:sz="4" w:space="0" w:color="auto"/>
            </w:tcBorders>
          </w:tcPr>
          <w:p w14:paraId="6C863C9F" w14:textId="77777777" w:rsidR="00DA6517" w:rsidRDefault="00DA6517" w:rsidP="00E3036B">
            <w:pPr>
              <w:jc w:val="center"/>
            </w:pPr>
            <w:r>
              <w:t>Bidding No.</w:t>
            </w:r>
          </w:p>
        </w:tc>
        <w:tc>
          <w:tcPr>
            <w:tcW w:w="4297" w:type="dxa"/>
            <w:tcBorders>
              <w:top w:val="single" w:sz="4" w:space="0" w:color="auto"/>
              <w:left w:val="single" w:sz="4" w:space="0" w:color="auto"/>
              <w:bottom w:val="single" w:sz="4" w:space="0" w:color="auto"/>
              <w:right w:val="single" w:sz="4" w:space="0" w:color="auto"/>
            </w:tcBorders>
          </w:tcPr>
          <w:p w14:paraId="74D08FA0" w14:textId="77777777" w:rsidR="00DA6517" w:rsidRDefault="00DA6517" w:rsidP="00E3036B">
            <w:pPr>
              <w:jc w:val="center"/>
            </w:pPr>
            <w:r>
              <w:t>Description</w:t>
            </w:r>
          </w:p>
        </w:tc>
        <w:tc>
          <w:tcPr>
            <w:tcW w:w="831" w:type="dxa"/>
            <w:tcBorders>
              <w:top w:val="single" w:sz="4" w:space="0" w:color="auto"/>
              <w:left w:val="single" w:sz="4" w:space="0" w:color="auto"/>
              <w:bottom w:val="single" w:sz="4" w:space="0" w:color="auto"/>
              <w:right w:val="single" w:sz="4" w:space="0" w:color="auto"/>
            </w:tcBorders>
          </w:tcPr>
          <w:p w14:paraId="0022F4AD" w14:textId="77777777" w:rsidR="00DA6517" w:rsidRDefault="00DA6517" w:rsidP="00E3036B">
            <w:pPr>
              <w:jc w:val="center"/>
            </w:pPr>
            <w:r>
              <w:t>Fees</w:t>
            </w:r>
          </w:p>
        </w:tc>
        <w:tc>
          <w:tcPr>
            <w:tcW w:w="2339" w:type="dxa"/>
            <w:tcBorders>
              <w:top w:val="single" w:sz="4" w:space="0" w:color="auto"/>
              <w:left w:val="single" w:sz="4" w:space="0" w:color="auto"/>
              <w:bottom w:val="single" w:sz="4" w:space="0" w:color="auto"/>
              <w:right w:val="single" w:sz="4" w:space="0" w:color="auto"/>
            </w:tcBorders>
          </w:tcPr>
          <w:p w14:paraId="58113496" w14:textId="77777777" w:rsidR="00DA6517" w:rsidRDefault="00DA6517" w:rsidP="00E3036B">
            <w:pPr>
              <w:jc w:val="center"/>
            </w:pPr>
            <w:r>
              <w:t>Closing Date</w:t>
            </w:r>
          </w:p>
        </w:tc>
      </w:tr>
      <w:tr w:rsidR="00DA6517" w14:paraId="15C6B967" w14:textId="77777777" w:rsidTr="00E3036B">
        <w:trPr>
          <w:trHeight w:val="1070"/>
        </w:trPr>
        <w:tc>
          <w:tcPr>
            <w:tcW w:w="481" w:type="dxa"/>
            <w:tcBorders>
              <w:top w:val="single" w:sz="4" w:space="0" w:color="auto"/>
              <w:left w:val="single" w:sz="4" w:space="0" w:color="auto"/>
              <w:bottom w:val="single" w:sz="4" w:space="0" w:color="auto"/>
              <w:right w:val="single" w:sz="4" w:space="0" w:color="auto"/>
            </w:tcBorders>
            <w:vAlign w:val="center"/>
            <w:hideMark/>
          </w:tcPr>
          <w:p w14:paraId="5DFEAA63" w14:textId="77777777" w:rsidR="00DA6517" w:rsidRDefault="00DA6517" w:rsidP="00E3036B">
            <w:pPr>
              <w:jc w:val="center"/>
              <w:rPr>
                <w:rFonts w:cs="Traditional Arabic"/>
              </w:rPr>
            </w:pPr>
            <w:r>
              <w:rPr>
                <w:rFonts w:cs="Traditional Arabic"/>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DDB85D0" w14:textId="77777777" w:rsidR="00DA6517" w:rsidRDefault="00DA6517" w:rsidP="00E3036B">
            <w:pPr>
              <w:jc w:val="center"/>
              <w:rPr>
                <w:rFonts w:cs="Traditional Arabic"/>
              </w:rPr>
            </w:pPr>
            <w:r>
              <w:rPr>
                <w:rFonts w:cs="Traditional Arabic"/>
              </w:rPr>
              <w:t>3CC002</w:t>
            </w:r>
          </w:p>
        </w:tc>
        <w:tc>
          <w:tcPr>
            <w:tcW w:w="4297" w:type="dxa"/>
            <w:tcBorders>
              <w:top w:val="single" w:sz="4" w:space="0" w:color="auto"/>
              <w:left w:val="single" w:sz="4" w:space="0" w:color="auto"/>
              <w:bottom w:val="single" w:sz="4" w:space="0" w:color="auto"/>
              <w:right w:val="single" w:sz="4" w:space="0" w:color="auto"/>
            </w:tcBorders>
            <w:vAlign w:val="center"/>
            <w:hideMark/>
          </w:tcPr>
          <w:p w14:paraId="39A93AFA" w14:textId="77777777" w:rsidR="00DA6517" w:rsidRDefault="00DA6517" w:rsidP="00E3036B">
            <w:pPr>
              <w:spacing w:line="276" w:lineRule="auto"/>
              <w:jc w:val="both"/>
              <w:rPr>
                <w:rFonts w:cs="Traditional Arabic"/>
                <w:rtl/>
                <w:lang w:bidi="ar-KW"/>
              </w:rPr>
            </w:pPr>
            <w:r>
              <w:rPr>
                <w:rFonts w:cs="Traditional Arabic"/>
              </w:rPr>
              <w:t>Surgical Suture Set for Adult Cardiac Surgery for All Surgical Department in the Hospitals</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486E6D" w14:textId="77777777" w:rsidR="00DA6517" w:rsidRDefault="00DA6517" w:rsidP="00E3036B">
            <w:pPr>
              <w:jc w:val="center"/>
              <w:rPr>
                <w:rFonts w:cs="Traditional Arabic"/>
              </w:rPr>
            </w:pPr>
            <w:r>
              <w:rPr>
                <w:rFonts w:cs="Traditional Arabic"/>
              </w:rPr>
              <w:t>300/-</w:t>
            </w:r>
          </w:p>
        </w:tc>
        <w:tc>
          <w:tcPr>
            <w:tcW w:w="2339" w:type="dxa"/>
            <w:tcBorders>
              <w:top w:val="single" w:sz="4" w:space="0" w:color="auto"/>
              <w:left w:val="single" w:sz="4" w:space="0" w:color="auto"/>
              <w:bottom w:val="single" w:sz="4" w:space="0" w:color="auto"/>
              <w:right w:val="single" w:sz="4" w:space="0" w:color="auto"/>
            </w:tcBorders>
            <w:hideMark/>
          </w:tcPr>
          <w:p w14:paraId="71C10AC2" w14:textId="77777777" w:rsidR="00DA6517" w:rsidRDefault="00DA6517" w:rsidP="00E3036B">
            <w:pPr>
              <w:jc w:val="both"/>
            </w:pPr>
            <w:r>
              <w:t>20 Days from the date of publishing this notice</w:t>
            </w:r>
          </w:p>
        </w:tc>
      </w:tr>
    </w:tbl>
    <w:p w14:paraId="03C360E4" w14:textId="77777777" w:rsidR="00DA6517" w:rsidRDefault="00DA6517" w:rsidP="00DA6517"/>
    <w:p w14:paraId="7968AE57" w14:textId="77777777" w:rsidR="00DA6517" w:rsidRDefault="00DA6517" w:rsidP="00DA6517">
      <w:pPr>
        <w:jc w:val="lowKashida"/>
      </w:pPr>
      <w:r>
        <w:t xml:space="preserve">Offers shall be deposited in the box available at </w:t>
      </w:r>
      <w:r>
        <w:rPr>
          <w:rFonts w:cs="Traditional Arabic"/>
        </w:rPr>
        <w:t xml:space="preserve">Medical Warehouses Dept., </w:t>
      </w:r>
      <w:r>
        <w:t xml:space="preserve">provided that the offers shall be valid for 90 days as from the closing date. </w:t>
      </w:r>
    </w:p>
    <w:p w14:paraId="3FF5438E" w14:textId="77777777" w:rsidR="00DA6517" w:rsidRDefault="00DA6517" w:rsidP="00DA6517">
      <w:pPr>
        <w:jc w:val="lowKashida"/>
      </w:pPr>
    </w:p>
    <w:p w14:paraId="3F2D737B" w14:textId="77777777" w:rsidR="00DA6517" w:rsidRDefault="00DA6517" w:rsidP="00DA6517">
      <w:pPr>
        <w:jc w:val="lowKashida"/>
      </w:pPr>
      <w:r>
        <w:t>It is a condition that the desirous companies to participate in this bidding shall meet the following:</w:t>
      </w:r>
    </w:p>
    <w:p w14:paraId="4DB407CE" w14:textId="77777777" w:rsidR="00DA6517" w:rsidRDefault="00DA6517" w:rsidP="00A16ACA">
      <w:pPr>
        <w:numPr>
          <w:ilvl w:val="0"/>
          <w:numId w:val="142"/>
        </w:numPr>
        <w:jc w:val="lowKashida"/>
      </w:pPr>
      <w:r>
        <w:t>The Local Company should be registered at the Medical Warehouses Dept.</w:t>
      </w:r>
    </w:p>
    <w:p w14:paraId="0E9C46AD" w14:textId="77777777" w:rsidR="00DA6517" w:rsidRDefault="00DA6517" w:rsidP="00A16ACA">
      <w:pPr>
        <w:numPr>
          <w:ilvl w:val="0"/>
          <w:numId w:val="142"/>
        </w:numPr>
        <w:jc w:val="lowKashida"/>
      </w:pPr>
      <w:r>
        <w:t>The Local Company should be specialized in the medical line by virtue of certified certificate approved by Chamber of Commerce &amp; Industry.</w:t>
      </w:r>
    </w:p>
    <w:p w14:paraId="1C501059" w14:textId="77777777" w:rsidR="00DA6517" w:rsidRDefault="00DA6517" w:rsidP="00A16ACA">
      <w:pPr>
        <w:numPr>
          <w:ilvl w:val="0"/>
          <w:numId w:val="142"/>
        </w:numPr>
        <w:jc w:val="lowKashida"/>
      </w:pPr>
      <w:r>
        <w:t>Upon submitting 2 offers the bidder should purchase 2 sets of documents with 2 different receipts.</w:t>
      </w:r>
    </w:p>
    <w:p w14:paraId="468FF455" w14:textId="77777777" w:rsidR="00DA6517" w:rsidRDefault="00DA6517" w:rsidP="00A16ACA">
      <w:pPr>
        <w:numPr>
          <w:ilvl w:val="0"/>
          <w:numId w:val="142"/>
        </w:numPr>
        <w:jc w:val="lowKashida"/>
      </w:pPr>
      <w: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w:t>
      </w:r>
      <w:r>
        <w:rPr>
          <w:rFonts w:cs="Traditional Arabic"/>
        </w:rPr>
        <w:t xml:space="preserve">Medical Warehouses Department within the offer contents (For Drugs Control). </w:t>
      </w:r>
      <w:r>
        <w:t xml:space="preserve">   </w:t>
      </w:r>
    </w:p>
    <w:p w14:paraId="1B9D3E18" w14:textId="77777777" w:rsidR="00DA6517" w:rsidRDefault="00DA6517" w:rsidP="00A16ACA">
      <w:pPr>
        <w:numPr>
          <w:ilvl w:val="0"/>
          <w:numId w:val="142"/>
        </w:numPr>
        <w:jc w:val="lowKashida"/>
      </w:pPr>
      <w:r>
        <w:t xml:space="preserve">Submit samples for the new substances whether a new product ordered for the first time or by a new manufacturer for the competent control (Drugs – Medical Requirements).  </w:t>
      </w:r>
    </w:p>
    <w:p w14:paraId="7A63D0B1" w14:textId="77777777" w:rsidR="00DA6517" w:rsidRDefault="00DA6517" w:rsidP="00A16ACA">
      <w:pPr>
        <w:numPr>
          <w:ilvl w:val="0"/>
          <w:numId w:val="142"/>
        </w:numPr>
        <w:jc w:val="lowKashida"/>
      </w:pPr>
      <w:r>
        <w:t xml:space="preserve">Certificate of compliance with the National Manpower Percentage. </w:t>
      </w:r>
    </w:p>
    <w:p w14:paraId="624A1C6C" w14:textId="77777777" w:rsidR="00DA6517" w:rsidRDefault="00DA6517" w:rsidP="00A16ACA">
      <w:pPr>
        <w:numPr>
          <w:ilvl w:val="0"/>
          <w:numId w:val="142"/>
        </w:numPr>
        <w:jc w:val="lowKashida"/>
      </w:pPr>
      <w:r>
        <w:t>The documents shall be obtained from MOH Website.</w:t>
      </w:r>
    </w:p>
    <w:p w14:paraId="50313A78" w14:textId="77777777" w:rsidR="00DA6517" w:rsidRDefault="00DA6517" w:rsidP="00A16ACA">
      <w:pPr>
        <w:numPr>
          <w:ilvl w:val="0"/>
          <w:numId w:val="142"/>
        </w:numPr>
        <w:jc w:val="lowKashida"/>
      </w:pPr>
      <w:r>
        <w:t>The bidding fee shall be paid through website.</w:t>
      </w:r>
    </w:p>
    <w:p w14:paraId="0B9CE244" w14:textId="77777777" w:rsidR="00DA6517" w:rsidRDefault="00DA6517" w:rsidP="00A16ACA">
      <w:pPr>
        <w:numPr>
          <w:ilvl w:val="0"/>
          <w:numId w:val="142"/>
        </w:numPr>
        <w:jc w:val="lowKashida"/>
      </w:pPr>
      <w:r>
        <w:t>Submit the price quotations in sealed envelope including the bidding documents as per the closing date in the website of MOH.</w:t>
      </w:r>
    </w:p>
    <w:p w14:paraId="058E6C75" w14:textId="77777777" w:rsidR="00DA6517" w:rsidRDefault="00DA6517" w:rsidP="00DA6517">
      <w:pPr>
        <w:jc w:val="both"/>
      </w:pPr>
    </w:p>
    <w:p w14:paraId="43E3671F" w14:textId="77777777" w:rsidR="00DA6517" w:rsidRDefault="00DA6517" w:rsidP="00DA6517">
      <w:pPr>
        <w:jc w:val="center"/>
        <w:rPr>
          <w:b/>
          <w:bCs/>
        </w:rPr>
      </w:pPr>
      <w:r>
        <w:rPr>
          <w:b/>
          <w:bCs/>
        </w:rPr>
        <w:t>KUWAIT OIL COMPANY K.S.C.</w:t>
      </w:r>
    </w:p>
    <w:p w14:paraId="05F7E6F5" w14:textId="77777777" w:rsidR="00DA6517" w:rsidRDefault="00DA6517" w:rsidP="00DA6517">
      <w:pPr>
        <w:jc w:val="center"/>
        <w:rPr>
          <w:b/>
          <w:bCs/>
        </w:rPr>
      </w:pPr>
      <w:r>
        <w:rPr>
          <w:b/>
          <w:bCs/>
        </w:rPr>
        <w:t xml:space="preserve">ANNUAL PLAN </w:t>
      </w:r>
    </w:p>
    <w:p w14:paraId="1263FE8D" w14:textId="77777777" w:rsidR="00DA6517" w:rsidRDefault="00DA6517" w:rsidP="00DA6517">
      <w:pPr>
        <w:jc w:val="center"/>
        <w:rPr>
          <w:b/>
          <w:bCs/>
          <w:u w:val="single"/>
        </w:rPr>
      </w:pPr>
      <w:r>
        <w:rPr>
          <w:b/>
          <w:bCs/>
          <w:u w:val="single"/>
        </w:rPr>
        <w:t xml:space="preserve">FOR SUPPLY, CONTRACTING &amp; SERVICES CONTRACTS  </w:t>
      </w:r>
    </w:p>
    <w:p w14:paraId="21292DE2" w14:textId="77777777" w:rsidR="00DA6517" w:rsidRDefault="00DA6517" w:rsidP="00DA6517">
      <w:pPr>
        <w:jc w:val="center"/>
        <w:rPr>
          <w:b/>
          <w:bCs/>
          <w:u w:val="single"/>
        </w:rPr>
      </w:pPr>
    </w:p>
    <w:p w14:paraId="43D1F598" w14:textId="77777777" w:rsidR="00DA6517" w:rsidRDefault="00DA6517" w:rsidP="00DA6517">
      <w:pPr>
        <w:jc w:val="both"/>
      </w:pPr>
      <w:r>
        <w:t>The Kuwait Oil Company KSC hereby announces that pursuant to Article 33 &amp; 38of Law No. 49/2016 regarding the above subject, the plans will be published regularly in KOC website. All interested parties may visit KOC website continuously to get updated by following these steps:</w:t>
      </w:r>
    </w:p>
    <w:p w14:paraId="68C78E6D" w14:textId="77777777" w:rsidR="00DA6517" w:rsidRDefault="00DA6517" w:rsidP="00DA6517">
      <w:pPr>
        <w:pStyle w:val="BodyText2"/>
        <w:numPr>
          <w:ilvl w:val="0"/>
          <w:numId w:val="6"/>
        </w:numPr>
        <w:jc w:val="both"/>
      </w:pPr>
      <w:r>
        <w:t xml:space="preserve">KOC Website: </w:t>
      </w:r>
      <w:hyperlink r:id="rId23" w:history="1">
        <w:r>
          <w:rPr>
            <w:rStyle w:val="Heading4Char"/>
            <w:rFonts w:eastAsia="Cambria"/>
          </w:rPr>
          <w:t>WWW.KOCKW.COM</w:t>
        </w:r>
      </w:hyperlink>
      <w:r>
        <w:t xml:space="preserve"> </w:t>
      </w:r>
    </w:p>
    <w:p w14:paraId="4AAFCD01" w14:textId="77777777" w:rsidR="00DA6517" w:rsidRDefault="00DA6517" w:rsidP="00DA6517">
      <w:pPr>
        <w:pStyle w:val="BodyText2"/>
        <w:numPr>
          <w:ilvl w:val="0"/>
          <w:numId w:val="6"/>
        </w:numPr>
        <w:jc w:val="both"/>
      </w:pPr>
      <w:r>
        <w:t xml:space="preserve">Press E-business </w:t>
      </w:r>
    </w:p>
    <w:p w14:paraId="55587E4C" w14:textId="77777777" w:rsidR="00DA6517" w:rsidRDefault="00DA6517" w:rsidP="00DA6517">
      <w:pPr>
        <w:pStyle w:val="BodyText2"/>
        <w:numPr>
          <w:ilvl w:val="0"/>
          <w:numId w:val="6"/>
        </w:numPr>
        <w:jc w:val="both"/>
      </w:pPr>
      <w:r>
        <w:lastRenderedPageBreak/>
        <w:t xml:space="preserve">Select CAPT / KPCHPC/ KOC </w:t>
      </w:r>
    </w:p>
    <w:p w14:paraId="3EF208C5" w14:textId="77777777" w:rsidR="00DA6517" w:rsidRDefault="00DA6517" w:rsidP="00DA6517">
      <w:pPr>
        <w:pStyle w:val="BodyText2"/>
        <w:numPr>
          <w:ilvl w:val="0"/>
          <w:numId w:val="6"/>
        </w:numPr>
        <w:jc w:val="both"/>
      </w:pPr>
      <w:r>
        <w:t xml:space="preserve">Press Upcoming Tenders  </w:t>
      </w:r>
    </w:p>
    <w:p w14:paraId="580A70C3" w14:textId="77777777" w:rsidR="00F80D6B" w:rsidRDefault="00F80D6B" w:rsidP="00DA6517">
      <w:pPr>
        <w:jc w:val="both"/>
      </w:pPr>
    </w:p>
    <w:p w14:paraId="66473B44" w14:textId="48EA1A94" w:rsidR="00DA6517" w:rsidRDefault="00DA6517" w:rsidP="00DA6517">
      <w:pPr>
        <w:jc w:val="both"/>
      </w:pPr>
      <w:r>
        <w:t xml:space="preserve">The PQ documents for the approved specialist categories by KOC comprising all requirements to be met by the bidding companies are available in the company website continuously/permanently. </w:t>
      </w:r>
    </w:p>
    <w:p w14:paraId="55B98767" w14:textId="12F93AA8" w:rsidR="00DA6517" w:rsidRDefault="00DA6517" w:rsidP="00DA6517">
      <w:pPr>
        <w:jc w:val="both"/>
      </w:pPr>
      <w:r>
        <w:t>The PQ interested companies shall print the documents from the site, fill the forms properly, attach all supporting required documents and submit them officially to KOC, Suppliers Relations Work Team, so as to be assessed. Any company having the ability and experience may submit within these categories.</w:t>
      </w:r>
    </w:p>
    <w:p w14:paraId="1F05A77A" w14:textId="77777777" w:rsidR="00F80D6B" w:rsidRDefault="00F80D6B" w:rsidP="00DA6517">
      <w:pPr>
        <w:jc w:val="center"/>
        <w:rPr>
          <w:b/>
        </w:rPr>
      </w:pPr>
    </w:p>
    <w:p w14:paraId="498C633E" w14:textId="2394D03E" w:rsidR="00DA6517" w:rsidRDefault="00DA6517" w:rsidP="00DA6517">
      <w:pPr>
        <w:jc w:val="center"/>
        <w:rPr>
          <w:b/>
        </w:rPr>
      </w:pPr>
      <w:r>
        <w:rPr>
          <w:b/>
        </w:rPr>
        <w:t>KUWAIT OIL COMPANY</w:t>
      </w:r>
    </w:p>
    <w:p w14:paraId="29C81FC9" w14:textId="77777777" w:rsidR="00DA6517" w:rsidRDefault="00DA6517" w:rsidP="00DA6517">
      <w:pPr>
        <w:jc w:val="center"/>
        <w:rPr>
          <w:b/>
        </w:rPr>
      </w:pPr>
      <w:r>
        <w:rPr>
          <w:b/>
        </w:rPr>
        <w:t>NOTICE</w:t>
      </w:r>
    </w:p>
    <w:p w14:paraId="7D7828D3" w14:textId="70803FA1" w:rsidR="00DA6517" w:rsidRDefault="00DA6517" w:rsidP="00DA6517">
      <w:pPr>
        <w:jc w:val="center"/>
        <w:rPr>
          <w:b/>
          <w:u w:val="single"/>
        </w:rPr>
      </w:pPr>
      <w:r>
        <w:rPr>
          <w:b/>
        </w:rPr>
        <w:t>TENDER NO. RFP-211077</w:t>
      </w:r>
      <w:r w:rsidR="0092356B">
        <w:rPr>
          <w:b/>
        </w:rPr>
        <w:t>3</w:t>
      </w:r>
    </w:p>
    <w:p w14:paraId="05C31972" w14:textId="5A1FC637" w:rsidR="00DA6517" w:rsidRPr="002130CF" w:rsidRDefault="0092356B" w:rsidP="00DA6517">
      <w:pPr>
        <w:jc w:val="center"/>
        <w:rPr>
          <w:b/>
          <w:u w:val="single"/>
        </w:rPr>
      </w:pPr>
      <w:r>
        <w:rPr>
          <w:b/>
        </w:rPr>
        <w:t>PRINTING</w:t>
      </w:r>
      <w:r w:rsidR="00DA6517">
        <w:rPr>
          <w:b/>
        </w:rPr>
        <w:t xml:space="preserve"> SERVICES FOR K-COMPANY</w:t>
      </w:r>
    </w:p>
    <w:p w14:paraId="28B3E862" w14:textId="77777777" w:rsidR="00DA6517" w:rsidRDefault="00DA6517" w:rsidP="00DA6517">
      <w:pPr>
        <w:jc w:val="center"/>
      </w:pPr>
    </w:p>
    <w:p w14:paraId="18E6B366" w14:textId="77777777" w:rsidR="00DA6517" w:rsidRDefault="00DA6517" w:rsidP="00DA6517">
      <w:pPr>
        <w:jc w:val="both"/>
      </w:pPr>
      <w:r>
        <w:t xml:space="preserve">The Internal Purchase Committee at Kuwait Oil Company KSC, a subsidiary of Kuwait Petroleum Corporation, hereby announces the above tender.  In order to see the Tender Documents or be informed of any additional information, please visit KOC Website </w:t>
      </w:r>
      <w:hyperlink r:id="rId24" w:history="1">
        <w:r>
          <w:rPr>
            <w:rStyle w:val="Hyperlink"/>
            <w:rFonts w:eastAsia="Cambria"/>
          </w:rPr>
          <w:t>https://ebusiness.kockw.com</w:t>
        </w:r>
      </w:hyperlink>
      <w:r>
        <w:t xml:space="preserve">/News &amp; Announcements. </w:t>
      </w:r>
    </w:p>
    <w:p w14:paraId="657D0195" w14:textId="77777777" w:rsidR="00DA6517" w:rsidRDefault="00DA6517" w:rsidP="00DA6517">
      <w:pPr>
        <w:jc w:val="both"/>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080"/>
        <w:gridCol w:w="3420"/>
        <w:gridCol w:w="1530"/>
        <w:gridCol w:w="1820"/>
      </w:tblGrid>
      <w:tr w:rsidR="00DA6517" w14:paraId="34BD4E6B" w14:textId="77777777" w:rsidTr="00E3036B">
        <w:tc>
          <w:tcPr>
            <w:tcW w:w="1435" w:type="dxa"/>
            <w:tcBorders>
              <w:top w:val="single" w:sz="4" w:space="0" w:color="000000"/>
              <w:left w:val="single" w:sz="4" w:space="0" w:color="000000"/>
              <w:bottom w:val="single" w:sz="4" w:space="0" w:color="000000"/>
              <w:right w:val="single" w:sz="4" w:space="0" w:color="000000"/>
            </w:tcBorders>
            <w:hideMark/>
          </w:tcPr>
          <w:p w14:paraId="07B28D72" w14:textId="77777777" w:rsidR="00DA6517" w:rsidRDefault="00DA6517" w:rsidP="00E3036B">
            <w:pPr>
              <w:spacing w:line="276" w:lineRule="auto"/>
              <w:jc w:val="center"/>
              <w:rPr>
                <w:b/>
              </w:rPr>
            </w:pPr>
            <w:r>
              <w:rPr>
                <w:b/>
              </w:rPr>
              <w:t>Offering Date</w:t>
            </w:r>
          </w:p>
        </w:tc>
        <w:tc>
          <w:tcPr>
            <w:tcW w:w="4500" w:type="dxa"/>
            <w:gridSpan w:val="2"/>
            <w:tcBorders>
              <w:top w:val="single" w:sz="4" w:space="0" w:color="000000"/>
              <w:left w:val="single" w:sz="4" w:space="0" w:color="000000"/>
              <w:bottom w:val="single" w:sz="4" w:space="0" w:color="000000"/>
              <w:right w:val="single" w:sz="4" w:space="0" w:color="000000"/>
            </w:tcBorders>
            <w:hideMark/>
          </w:tcPr>
          <w:p w14:paraId="67E8F97F" w14:textId="77777777" w:rsidR="00DA6517" w:rsidRDefault="00DA6517" w:rsidP="00E3036B">
            <w:pPr>
              <w:spacing w:line="276" w:lineRule="auto"/>
              <w:jc w:val="center"/>
              <w:rPr>
                <w:b/>
              </w:rPr>
            </w:pPr>
            <w:r>
              <w:rPr>
                <w:b/>
              </w:rPr>
              <w:t>Closing Date</w:t>
            </w:r>
          </w:p>
        </w:tc>
        <w:tc>
          <w:tcPr>
            <w:tcW w:w="1530" w:type="dxa"/>
            <w:tcBorders>
              <w:top w:val="single" w:sz="4" w:space="0" w:color="000000"/>
              <w:left w:val="single" w:sz="4" w:space="0" w:color="000000"/>
              <w:bottom w:val="single" w:sz="4" w:space="0" w:color="000000"/>
              <w:right w:val="single" w:sz="4" w:space="0" w:color="000000"/>
            </w:tcBorders>
            <w:hideMark/>
          </w:tcPr>
          <w:p w14:paraId="6FB867FB" w14:textId="77777777" w:rsidR="00DA6517" w:rsidRDefault="00DA6517" w:rsidP="00E3036B">
            <w:pPr>
              <w:spacing w:line="276" w:lineRule="auto"/>
              <w:jc w:val="center"/>
              <w:rPr>
                <w:b/>
              </w:rPr>
            </w:pPr>
            <w:r>
              <w:rPr>
                <w:b/>
              </w:rPr>
              <w:t>Document Fee</w:t>
            </w:r>
          </w:p>
        </w:tc>
        <w:tc>
          <w:tcPr>
            <w:tcW w:w="1820" w:type="dxa"/>
            <w:tcBorders>
              <w:top w:val="single" w:sz="4" w:space="0" w:color="000000"/>
              <w:left w:val="single" w:sz="4" w:space="0" w:color="000000"/>
              <w:bottom w:val="single" w:sz="4" w:space="0" w:color="000000"/>
              <w:right w:val="single" w:sz="4" w:space="0" w:color="000000"/>
            </w:tcBorders>
            <w:hideMark/>
          </w:tcPr>
          <w:p w14:paraId="107A0923" w14:textId="77777777" w:rsidR="00DA6517" w:rsidRDefault="00DA6517" w:rsidP="00E3036B">
            <w:pPr>
              <w:spacing w:line="276" w:lineRule="auto"/>
              <w:jc w:val="center"/>
              <w:rPr>
                <w:b/>
              </w:rPr>
            </w:pPr>
            <w:r>
              <w:rPr>
                <w:b/>
              </w:rPr>
              <w:t>Guarantee</w:t>
            </w:r>
          </w:p>
        </w:tc>
      </w:tr>
      <w:tr w:rsidR="00DA6517" w14:paraId="45330E71" w14:textId="77777777" w:rsidTr="00E3036B">
        <w:tc>
          <w:tcPr>
            <w:tcW w:w="1435" w:type="dxa"/>
            <w:tcBorders>
              <w:top w:val="single" w:sz="4" w:space="0" w:color="000000"/>
              <w:left w:val="single" w:sz="4" w:space="0" w:color="000000"/>
              <w:bottom w:val="single" w:sz="4" w:space="0" w:color="000000"/>
              <w:right w:val="single" w:sz="4" w:space="0" w:color="000000"/>
            </w:tcBorders>
            <w:hideMark/>
          </w:tcPr>
          <w:p w14:paraId="5D763C61" w14:textId="20C7AEC9" w:rsidR="00DA6517" w:rsidRDefault="0092356B" w:rsidP="00E3036B">
            <w:pPr>
              <w:spacing w:line="276" w:lineRule="auto"/>
              <w:jc w:val="both"/>
            </w:pPr>
            <w:r>
              <w:t>06</w:t>
            </w:r>
            <w:r w:rsidR="00DA6517">
              <w:t>.</w:t>
            </w:r>
            <w:r>
              <w:t>8</w:t>
            </w:r>
            <w:r w:rsidR="00DA6517">
              <w:t>.2023</w:t>
            </w:r>
          </w:p>
        </w:tc>
        <w:tc>
          <w:tcPr>
            <w:tcW w:w="4500" w:type="dxa"/>
            <w:gridSpan w:val="2"/>
            <w:tcBorders>
              <w:top w:val="single" w:sz="4" w:space="0" w:color="000000"/>
              <w:left w:val="single" w:sz="4" w:space="0" w:color="000000"/>
              <w:bottom w:val="single" w:sz="4" w:space="0" w:color="000000"/>
              <w:right w:val="single" w:sz="4" w:space="0" w:color="000000"/>
            </w:tcBorders>
            <w:hideMark/>
          </w:tcPr>
          <w:p w14:paraId="1BF74974" w14:textId="2FC2AC69" w:rsidR="00DA6517" w:rsidRDefault="00DA6517" w:rsidP="00E3036B">
            <w:pPr>
              <w:spacing w:line="276" w:lineRule="auto"/>
              <w:jc w:val="both"/>
            </w:pPr>
            <w:r>
              <w:t xml:space="preserve">At 1.00 p.m. Monday, </w:t>
            </w:r>
            <w:r w:rsidR="0092356B">
              <w:t>11</w:t>
            </w:r>
            <w:r>
              <w:t>.09.2023 and the offers shall be deposited in a sealed envelope in the Bid Box available at the Contracts Department, Company Industrial Area, Ahmadi, B1.</w:t>
            </w:r>
          </w:p>
        </w:tc>
        <w:tc>
          <w:tcPr>
            <w:tcW w:w="1530" w:type="dxa"/>
            <w:tcBorders>
              <w:top w:val="single" w:sz="4" w:space="0" w:color="000000"/>
              <w:left w:val="single" w:sz="4" w:space="0" w:color="000000"/>
              <w:bottom w:val="single" w:sz="4" w:space="0" w:color="000000"/>
              <w:right w:val="single" w:sz="4" w:space="0" w:color="000000"/>
            </w:tcBorders>
            <w:hideMark/>
          </w:tcPr>
          <w:p w14:paraId="78C9B669" w14:textId="21484486" w:rsidR="00DA6517" w:rsidRDefault="00DA6517" w:rsidP="00E3036B">
            <w:pPr>
              <w:spacing w:line="276" w:lineRule="auto"/>
              <w:jc w:val="both"/>
            </w:pPr>
            <w:r>
              <w:t xml:space="preserve">KD </w:t>
            </w:r>
            <w:r w:rsidR="0092356B">
              <w:t>1000</w:t>
            </w:r>
            <w:r>
              <w:t>/- non-refundable</w:t>
            </w:r>
          </w:p>
        </w:tc>
        <w:tc>
          <w:tcPr>
            <w:tcW w:w="1820" w:type="dxa"/>
            <w:tcBorders>
              <w:top w:val="single" w:sz="4" w:space="0" w:color="000000"/>
              <w:left w:val="single" w:sz="4" w:space="0" w:color="000000"/>
              <w:bottom w:val="single" w:sz="4" w:space="0" w:color="000000"/>
              <w:right w:val="single" w:sz="4" w:space="0" w:color="000000"/>
            </w:tcBorders>
            <w:hideMark/>
          </w:tcPr>
          <w:p w14:paraId="6D67E117" w14:textId="71D60960" w:rsidR="00DA6517" w:rsidRDefault="00DA6517" w:rsidP="00E3036B">
            <w:pPr>
              <w:spacing w:line="276" w:lineRule="auto"/>
              <w:jc w:val="both"/>
            </w:pPr>
            <w:r>
              <w:t xml:space="preserve">KD </w:t>
            </w:r>
            <w:r w:rsidR="0092356B">
              <w:t>30</w:t>
            </w:r>
            <w:r>
              <w:t>,000/-, valid for 90 days as from the date of opening the offer envelopes</w:t>
            </w:r>
          </w:p>
        </w:tc>
      </w:tr>
      <w:tr w:rsidR="00DA6517" w:rsidRPr="00283FBD" w14:paraId="50B5D1A9" w14:textId="77777777" w:rsidTr="00E3036B">
        <w:tc>
          <w:tcPr>
            <w:tcW w:w="2515" w:type="dxa"/>
            <w:gridSpan w:val="2"/>
            <w:tcBorders>
              <w:top w:val="single" w:sz="4" w:space="0" w:color="000000"/>
              <w:left w:val="single" w:sz="4" w:space="0" w:color="000000"/>
              <w:bottom w:val="single" w:sz="4" w:space="0" w:color="000000"/>
              <w:right w:val="single" w:sz="4" w:space="0" w:color="000000"/>
            </w:tcBorders>
          </w:tcPr>
          <w:p w14:paraId="52BDCBDB" w14:textId="77777777" w:rsidR="00DA6517" w:rsidRPr="00283FBD" w:rsidRDefault="00DA6517" w:rsidP="00E3036B">
            <w:pPr>
              <w:spacing w:line="276" w:lineRule="auto"/>
              <w:jc w:val="both"/>
            </w:pPr>
            <w:r w:rsidRPr="00283FBD">
              <w:t xml:space="preserve">Pre-Tender Meeting </w:t>
            </w:r>
          </w:p>
        </w:tc>
        <w:tc>
          <w:tcPr>
            <w:tcW w:w="6770" w:type="dxa"/>
            <w:gridSpan w:val="3"/>
            <w:tcBorders>
              <w:top w:val="single" w:sz="4" w:space="0" w:color="000000"/>
              <w:left w:val="single" w:sz="4" w:space="0" w:color="000000"/>
              <w:bottom w:val="single" w:sz="4" w:space="0" w:color="000000"/>
              <w:right w:val="single" w:sz="4" w:space="0" w:color="000000"/>
            </w:tcBorders>
          </w:tcPr>
          <w:p w14:paraId="56428359" w14:textId="6441DF9C" w:rsidR="00DA6517" w:rsidRPr="00283FBD" w:rsidRDefault="00DA6517" w:rsidP="00E3036B">
            <w:pPr>
              <w:spacing w:line="276" w:lineRule="auto"/>
              <w:jc w:val="both"/>
            </w:pPr>
            <w:r w:rsidRPr="00283FBD">
              <w:t xml:space="preserve">At </w:t>
            </w:r>
            <w:r>
              <w:t>10</w:t>
            </w:r>
            <w:r w:rsidRPr="00283FBD">
              <w:t>.</w:t>
            </w:r>
            <w:r>
              <w:t>0</w:t>
            </w:r>
            <w:r w:rsidRPr="00283FBD">
              <w:t xml:space="preserve">0 on </w:t>
            </w:r>
            <w:r>
              <w:t>Mon</w:t>
            </w:r>
            <w:r w:rsidRPr="00283FBD">
              <w:t xml:space="preserve">day </w:t>
            </w:r>
            <w:r w:rsidR="0092356B">
              <w:t>14</w:t>
            </w:r>
            <w:r w:rsidRPr="00283FBD">
              <w:t>.</w:t>
            </w:r>
            <w:r>
              <w:t>08</w:t>
            </w:r>
            <w:r w:rsidRPr="00283FBD">
              <w:t>.202</w:t>
            </w:r>
            <w:r>
              <w:t>3</w:t>
            </w:r>
            <w:r w:rsidRPr="00283FBD">
              <w:t xml:space="preserve"> </w:t>
            </w:r>
            <w:r>
              <w:t xml:space="preserve">MUTREBA </w:t>
            </w:r>
            <w:r w:rsidRPr="00283FBD">
              <w:t xml:space="preserve">Conference Room No. </w:t>
            </w:r>
            <w:r>
              <w:t xml:space="preserve">121103, Second Floor, Building B1, New KOC Complex, ex-KOC Industrial Area, Ahmadi    </w:t>
            </w:r>
            <w:r w:rsidRPr="00283FBD">
              <w:t xml:space="preserve"> </w:t>
            </w:r>
          </w:p>
        </w:tc>
      </w:tr>
    </w:tbl>
    <w:p w14:paraId="6A39228C" w14:textId="77777777" w:rsidR="00DA6517" w:rsidRPr="00086CF1" w:rsidRDefault="00DA6517" w:rsidP="00DA6517">
      <w:pPr>
        <w:contextualSpacing/>
        <w:jc w:val="both"/>
        <w:rPr>
          <w:color w:val="000000"/>
        </w:rPr>
      </w:pPr>
    </w:p>
    <w:p w14:paraId="2CEF531D" w14:textId="77777777" w:rsidR="00DA6517" w:rsidRDefault="00DA6517" w:rsidP="00DA6517">
      <w:pPr>
        <w:pStyle w:val="ListParagraph"/>
        <w:numPr>
          <w:ilvl w:val="0"/>
          <w:numId w:val="13"/>
        </w:numPr>
        <w:contextualSpacing/>
        <w:jc w:val="both"/>
        <w:rPr>
          <w:color w:val="000000"/>
        </w:rPr>
      </w:pPr>
      <w:r>
        <w:rPr>
          <w:color w:val="000000"/>
        </w:rPr>
        <w:t>This tender is a public tender and it contains specific conditions and standards according to the technical, financial &amp; HSE specifications stated in the tender documents.</w:t>
      </w:r>
    </w:p>
    <w:p w14:paraId="74545BD8" w14:textId="1600B112" w:rsidR="00DA6517" w:rsidRDefault="00DA6517" w:rsidP="00DA6517">
      <w:pPr>
        <w:pStyle w:val="ListParagraph"/>
        <w:numPr>
          <w:ilvl w:val="0"/>
          <w:numId w:val="13"/>
        </w:numPr>
        <w:jc w:val="both"/>
        <w:rPr>
          <w:color w:val="000000"/>
        </w:rPr>
      </w:pPr>
      <w:r w:rsidRPr="00283FBD">
        <w:rPr>
          <w:color w:val="000000"/>
        </w:rPr>
        <w:t xml:space="preserve">Those companies desirous to submit their queries or explanations shall submit to the concerned entity in determined time and place for the pretender meeting and closing date for submitting enquiries and explanations by the submitting companies shall be </w:t>
      </w:r>
      <w:r>
        <w:rPr>
          <w:color w:val="000000"/>
        </w:rPr>
        <w:t>not later than 1</w:t>
      </w:r>
      <w:r w:rsidR="0092356B">
        <w:rPr>
          <w:color w:val="000000"/>
        </w:rPr>
        <w:t>7</w:t>
      </w:r>
      <w:r>
        <w:rPr>
          <w:color w:val="000000"/>
        </w:rPr>
        <w:t>/08/2023</w:t>
      </w:r>
      <w:r w:rsidRPr="00283FBD">
        <w:rPr>
          <w:color w:val="000000"/>
        </w:rPr>
        <w:t>, otherwise, such queries will not be considered.</w:t>
      </w:r>
    </w:p>
    <w:p w14:paraId="63546547" w14:textId="77777777" w:rsidR="00DA6517" w:rsidRDefault="00DA6517" w:rsidP="00DA6517">
      <w:pPr>
        <w:pStyle w:val="ListParagraph"/>
        <w:numPr>
          <w:ilvl w:val="0"/>
          <w:numId w:val="13"/>
        </w:numPr>
        <w:jc w:val="both"/>
        <w:rPr>
          <w:color w:val="000000"/>
        </w:rPr>
      </w:pPr>
      <w:r>
        <w:rPr>
          <w:color w:val="000000"/>
        </w:rPr>
        <w:t xml:space="preserve">Valid certificate for National Manpower Percentage Satisfaction issued by the Public Authority for Manpower shall be attached with the bid. </w:t>
      </w:r>
    </w:p>
    <w:p w14:paraId="37BE3FB7" w14:textId="77777777" w:rsidR="00DA6517" w:rsidRPr="00A67677" w:rsidRDefault="00DA6517" w:rsidP="00DA6517">
      <w:pPr>
        <w:pStyle w:val="ListParagraph"/>
        <w:numPr>
          <w:ilvl w:val="0"/>
          <w:numId w:val="13"/>
        </w:numPr>
        <w:jc w:val="both"/>
        <w:rPr>
          <w:color w:val="000000"/>
        </w:rPr>
      </w:pPr>
      <w:r w:rsidRPr="00A67677">
        <w:rPr>
          <w:color w:val="000000"/>
        </w:rPr>
        <w:t xml:space="preserve">The desirous companies to participate in this tender shall register through the KOC Website: </w:t>
      </w:r>
      <w:hyperlink r:id="rId25" w:history="1">
        <w:r w:rsidRPr="00A67677">
          <w:rPr>
            <w:rStyle w:val="Hyperlink"/>
            <w:rFonts w:eastAsia="Cambria"/>
          </w:rPr>
          <w:t>http://ebusiness.kockw.com</w:t>
        </w:r>
      </w:hyperlink>
      <w:r w:rsidRPr="00A67677">
        <w:rPr>
          <w:color w:val="000000"/>
        </w:rPr>
        <w:t xml:space="preserve"> and select Apply for Registration.</w:t>
      </w:r>
    </w:p>
    <w:p w14:paraId="189F310A" w14:textId="180A81E8" w:rsidR="00DA6517" w:rsidRDefault="00DA6517" w:rsidP="00DA6517">
      <w:pPr>
        <w:jc w:val="both"/>
      </w:pPr>
    </w:p>
    <w:p w14:paraId="7B3FDBE8" w14:textId="5DC48103" w:rsidR="0092356B" w:rsidRDefault="0092356B" w:rsidP="0092356B">
      <w:pPr>
        <w:jc w:val="center"/>
        <w:rPr>
          <w:b/>
        </w:rPr>
      </w:pPr>
      <w:r>
        <w:rPr>
          <w:b/>
        </w:rPr>
        <w:t>KUWAIT OIL COMPANY</w:t>
      </w:r>
    </w:p>
    <w:p w14:paraId="5BE45E6C" w14:textId="77777777" w:rsidR="0092356B" w:rsidRDefault="0092356B" w:rsidP="0092356B">
      <w:pPr>
        <w:jc w:val="center"/>
        <w:rPr>
          <w:b/>
        </w:rPr>
      </w:pPr>
      <w:r>
        <w:rPr>
          <w:b/>
        </w:rPr>
        <w:t>NOTICE</w:t>
      </w:r>
    </w:p>
    <w:p w14:paraId="63073AE9" w14:textId="7226113B" w:rsidR="0092356B" w:rsidRDefault="0092356B" w:rsidP="0092356B">
      <w:pPr>
        <w:jc w:val="center"/>
        <w:rPr>
          <w:b/>
          <w:u w:val="single"/>
        </w:rPr>
      </w:pPr>
      <w:r>
        <w:rPr>
          <w:b/>
        </w:rPr>
        <w:lastRenderedPageBreak/>
        <w:t>TENDER NO. RFP-210</w:t>
      </w:r>
      <w:r w:rsidR="00E62B4F">
        <w:rPr>
          <w:b/>
        </w:rPr>
        <w:t>8499</w:t>
      </w:r>
    </w:p>
    <w:p w14:paraId="5CE8EF95" w14:textId="77777777" w:rsidR="00EC5D37" w:rsidRDefault="0092356B" w:rsidP="00E62B4F">
      <w:pPr>
        <w:jc w:val="center"/>
        <w:rPr>
          <w:b/>
        </w:rPr>
      </w:pPr>
      <w:r>
        <w:rPr>
          <w:b/>
        </w:rPr>
        <w:t>PR</w:t>
      </w:r>
      <w:r w:rsidR="00E62B4F">
        <w:rPr>
          <w:b/>
        </w:rPr>
        <w:t xml:space="preserve">OVISION OF PREVENTIVE MAINTENANCE </w:t>
      </w:r>
    </w:p>
    <w:p w14:paraId="276BE924" w14:textId="1341C32A" w:rsidR="0092356B" w:rsidRPr="002130CF" w:rsidRDefault="00E62B4F" w:rsidP="00E62B4F">
      <w:pPr>
        <w:jc w:val="center"/>
        <w:rPr>
          <w:b/>
          <w:u w:val="single"/>
        </w:rPr>
      </w:pPr>
      <w:r>
        <w:rPr>
          <w:b/>
        </w:rPr>
        <w:t xml:space="preserve">FOR MEDICAL REFRIGERATORS AT AHMADI HOSPITAL </w:t>
      </w:r>
    </w:p>
    <w:p w14:paraId="71DBE484" w14:textId="77777777" w:rsidR="0092356B" w:rsidRDefault="0092356B" w:rsidP="0092356B">
      <w:pPr>
        <w:jc w:val="center"/>
      </w:pPr>
    </w:p>
    <w:p w14:paraId="1BDA7F03" w14:textId="77777777" w:rsidR="0092356B" w:rsidRDefault="0092356B" w:rsidP="0092356B">
      <w:pPr>
        <w:jc w:val="both"/>
      </w:pPr>
      <w:r>
        <w:t xml:space="preserve">The Internal Purchase Committee at Kuwait Oil Company KSC, a subsidiary of Kuwait Petroleum Corporation, hereby announces the above tender.  In order to see the Tender Documents or be informed of any additional information, please visit KOC Website </w:t>
      </w:r>
      <w:hyperlink r:id="rId26" w:history="1">
        <w:r>
          <w:rPr>
            <w:rStyle w:val="Hyperlink"/>
            <w:rFonts w:eastAsia="Cambria"/>
          </w:rPr>
          <w:t>https://ebusiness.kockw.com</w:t>
        </w:r>
      </w:hyperlink>
      <w:r>
        <w:t xml:space="preserve">/News &amp; Announcements. </w:t>
      </w:r>
    </w:p>
    <w:p w14:paraId="28474EAA" w14:textId="77777777" w:rsidR="0092356B" w:rsidRDefault="0092356B" w:rsidP="0092356B">
      <w:pPr>
        <w:jc w:val="both"/>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4500"/>
        <w:gridCol w:w="1530"/>
        <w:gridCol w:w="1820"/>
      </w:tblGrid>
      <w:tr w:rsidR="0092356B" w14:paraId="0E1951E2" w14:textId="77777777" w:rsidTr="00E3036B">
        <w:tc>
          <w:tcPr>
            <w:tcW w:w="1435" w:type="dxa"/>
            <w:tcBorders>
              <w:top w:val="single" w:sz="4" w:space="0" w:color="000000"/>
              <w:left w:val="single" w:sz="4" w:space="0" w:color="000000"/>
              <w:bottom w:val="single" w:sz="4" w:space="0" w:color="000000"/>
              <w:right w:val="single" w:sz="4" w:space="0" w:color="000000"/>
            </w:tcBorders>
            <w:hideMark/>
          </w:tcPr>
          <w:p w14:paraId="52A1888D" w14:textId="77777777" w:rsidR="0092356B" w:rsidRDefault="0092356B" w:rsidP="00E3036B">
            <w:pPr>
              <w:spacing w:line="276" w:lineRule="auto"/>
              <w:jc w:val="center"/>
              <w:rPr>
                <w:b/>
              </w:rPr>
            </w:pPr>
            <w:r>
              <w:rPr>
                <w:b/>
              </w:rPr>
              <w:t>Offering Date</w:t>
            </w:r>
          </w:p>
        </w:tc>
        <w:tc>
          <w:tcPr>
            <w:tcW w:w="4500" w:type="dxa"/>
            <w:tcBorders>
              <w:top w:val="single" w:sz="4" w:space="0" w:color="000000"/>
              <w:left w:val="single" w:sz="4" w:space="0" w:color="000000"/>
              <w:bottom w:val="single" w:sz="4" w:space="0" w:color="000000"/>
              <w:right w:val="single" w:sz="4" w:space="0" w:color="000000"/>
            </w:tcBorders>
            <w:hideMark/>
          </w:tcPr>
          <w:p w14:paraId="1A007D4A" w14:textId="77777777" w:rsidR="0092356B" w:rsidRDefault="0092356B" w:rsidP="00E3036B">
            <w:pPr>
              <w:spacing w:line="276" w:lineRule="auto"/>
              <w:jc w:val="center"/>
              <w:rPr>
                <w:b/>
              </w:rPr>
            </w:pPr>
            <w:r>
              <w:rPr>
                <w:b/>
              </w:rPr>
              <w:t>Closing Date</w:t>
            </w:r>
          </w:p>
        </w:tc>
        <w:tc>
          <w:tcPr>
            <w:tcW w:w="1530" w:type="dxa"/>
            <w:tcBorders>
              <w:top w:val="single" w:sz="4" w:space="0" w:color="000000"/>
              <w:left w:val="single" w:sz="4" w:space="0" w:color="000000"/>
              <w:bottom w:val="single" w:sz="4" w:space="0" w:color="000000"/>
              <w:right w:val="single" w:sz="4" w:space="0" w:color="000000"/>
            </w:tcBorders>
            <w:hideMark/>
          </w:tcPr>
          <w:p w14:paraId="1FD34139" w14:textId="77777777" w:rsidR="0092356B" w:rsidRDefault="0092356B" w:rsidP="00E3036B">
            <w:pPr>
              <w:spacing w:line="276" w:lineRule="auto"/>
              <w:jc w:val="center"/>
              <w:rPr>
                <w:b/>
              </w:rPr>
            </w:pPr>
            <w:r>
              <w:rPr>
                <w:b/>
              </w:rPr>
              <w:t>Document Fee</w:t>
            </w:r>
          </w:p>
        </w:tc>
        <w:tc>
          <w:tcPr>
            <w:tcW w:w="1820" w:type="dxa"/>
            <w:tcBorders>
              <w:top w:val="single" w:sz="4" w:space="0" w:color="000000"/>
              <w:left w:val="single" w:sz="4" w:space="0" w:color="000000"/>
              <w:bottom w:val="single" w:sz="4" w:space="0" w:color="000000"/>
              <w:right w:val="single" w:sz="4" w:space="0" w:color="000000"/>
            </w:tcBorders>
            <w:hideMark/>
          </w:tcPr>
          <w:p w14:paraId="0679EA2C" w14:textId="77777777" w:rsidR="0092356B" w:rsidRDefault="0092356B" w:rsidP="00E3036B">
            <w:pPr>
              <w:spacing w:line="276" w:lineRule="auto"/>
              <w:jc w:val="center"/>
              <w:rPr>
                <w:b/>
              </w:rPr>
            </w:pPr>
            <w:r>
              <w:rPr>
                <w:b/>
              </w:rPr>
              <w:t>Guarantee</w:t>
            </w:r>
          </w:p>
        </w:tc>
      </w:tr>
      <w:tr w:rsidR="0092356B" w14:paraId="4B70BEBA" w14:textId="77777777" w:rsidTr="00E3036B">
        <w:tc>
          <w:tcPr>
            <w:tcW w:w="1435" w:type="dxa"/>
            <w:tcBorders>
              <w:top w:val="single" w:sz="4" w:space="0" w:color="000000"/>
              <w:left w:val="single" w:sz="4" w:space="0" w:color="000000"/>
              <w:bottom w:val="single" w:sz="4" w:space="0" w:color="000000"/>
              <w:right w:val="single" w:sz="4" w:space="0" w:color="000000"/>
            </w:tcBorders>
            <w:hideMark/>
          </w:tcPr>
          <w:p w14:paraId="7C6711E8" w14:textId="77777777" w:rsidR="0092356B" w:rsidRDefault="0092356B" w:rsidP="00E3036B">
            <w:pPr>
              <w:spacing w:line="276" w:lineRule="auto"/>
              <w:jc w:val="both"/>
            </w:pPr>
            <w:r>
              <w:t>06.8.2023</w:t>
            </w:r>
          </w:p>
        </w:tc>
        <w:tc>
          <w:tcPr>
            <w:tcW w:w="4500" w:type="dxa"/>
            <w:tcBorders>
              <w:top w:val="single" w:sz="4" w:space="0" w:color="000000"/>
              <w:left w:val="single" w:sz="4" w:space="0" w:color="000000"/>
              <w:bottom w:val="single" w:sz="4" w:space="0" w:color="000000"/>
              <w:right w:val="single" w:sz="4" w:space="0" w:color="000000"/>
            </w:tcBorders>
            <w:hideMark/>
          </w:tcPr>
          <w:p w14:paraId="1926E413" w14:textId="77777777" w:rsidR="0092356B" w:rsidRDefault="0092356B" w:rsidP="00E3036B">
            <w:pPr>
              <w:spacing w:line="276" w:lineRule="auto"/>
              <w:jc w:val="both"/>
            </w:pPr>
            <w:r>
              <w:t>At 1.00 p.m. Monday, 11.09.2023 and the offers shall be deposited in a sealed envelope in the Bid Box available at the Contracts Department, Company Industrial Area, Ahmadi, B1.</w:t>
            </w:r>
          </w:p>
        </w:tc>
        <w:tc>
          <w:tcPr>
            <w:tcW w:w="1530" w:type="dxa"/>
            <w:tcBorders>
              <w:top w:val="single" w:sz="4" w:space="0" w:color="000000"/>
              <w:left w:val="single" w:sz="4" w:space="0" w:color="000000"/>
              <w:bottom w:val="single" w:sz="4" w:space="0" w:color="000000"/>
              <w:right w:val="single" w:sz="4" w:space="0" w:color="000000"/>
            </w:tcBorders>
            <w:hideMark/>
          </w:tcPr>
          <w:p w14:paraId="04086ADF" w14:textId="2B872A31" w:rsidR="0092356B" w:rsidRDefault="0092356B" w:rsidP="00E3036B">
            <w:pPr>
              <w:spacing w:line="276" w:lineRule="auto"/>
              <w:jc w:val="both"/>
            </w:pPr>
            <w:r>
              <w:t xml:space="preserve">KD </w:t>
            </w:r>
            <w:r w:rsidR="00E62B4F">
              <w:t>75</w:t>
            </w:r>
            <w:r>
              <w:t>/- non-refundable</w:t>
            </w:r>
          </w:p>
        </w:tc>
        <w:tc>
          <w:tcPr>
            <w:tcW w:w="1820" w:type="dxa"/>
            <w:tcBorders>
              <w:top w:val="single" w:sz="4" w:space="0" w:color="000000"/>
              <w:left w:val="single" w:sz="4" w:space="0" w:color="000000"/>
              <w:bottom w:val="single" w:sz="4" w:space="0" w:color="000000"/>
              <w:right w:val="single" w:sz="4" w:space="0" w:color="000000"/>
            </w:tcBorders>
            <w:hideMark/>
          </w:tcPr>
          <w:p w14:paraId="51F8A8CE" w14:textId="3DAF6E94" w:rsidR="0092356B" w:rsidRDefault="0092356B" w:rsidP="00E3036B">
            <w:pPr>
              <w:spacing w:line="276" w:lineRule="auto"/>
              <w:jc w:val="both"/>
            </w:pPr>
            <w:r>
              <w:t xml:space="preserve">KD </w:t>
            </w:r>
            <w:r w:rsidR="00E62B4F">
              <w:t>1</w:t>
            </w:r>
            <w:r>
              <w:t>,000/-, valid for 90 days as from the date of opening the offer envelopes</w:t>
            </w:r>
          </w:p>
        </w:tc>
      </w:tr>
    </w:tbl>
    <w:p w14:paraId="0CB15758" w14:textId="77777777" w:rsidR="0092356B" w:rsidRPr="00086CF1" w:rsidRDefault="0092356B" w:rsidP="0092356B">
      <w:pPr>
        <w:contextualSpacing/>
        <w:jc w:val="both"/>
        <w:rPr>
          <w:color w:val="000000"/>
        </w:rPr>
      </w:pPr>
    </w:p>
    <w:p w14:paraId="0A7095AD" w14:textId="2C8576BC" w:rsidR="0092356B" w:rsidRDefault="0092356B" w:rsidP="0092356B">
      <w:pPr>
        <w:pStyle w:val="ListParagraph"/>
        <w:numPr>
          <w:ilvl w:val="0"/>
          <w:numId w:val="13"/>
        </w:numPr>
        <w:contextualSpacing/>
        <w:jc w:val="both"/>
        <w:rPr>
          <w:color w:val="000000"/>
        </w:rPr>
      </w:pPr>
      <w:r>
        <w:rPr>
          <w:color w:val="000000"/>
        </w:rPr>
        <w:t>This tender is a public tender and it contains specific conditions and standards a</w:t>
      </w:r>
      <w:r w:rsidR="00E62B4F">
        <w:rPr>
          <w:color w:val="000000"/>
        </w:rPr>
        <w:t xml:space="preserve">s well as </w:t>
      </w:r>
      <w:r>
        <w:rPr>
          <w:color w:val="000000"/>
        </w:rPr>
        <w:t>the technical</w:t>
      </w:r>
      <w:r w:rsidR="00E62B4F">
        <w:rPr>
          <w:color w:val="000000"/>
        </w:rPr>
        <w:t xml:space="preserve"> requirements </w:t>
      </w:r>
      <w:r>
        <w:rPr>
          <w:color w:val="000000"/>
        </w:rPr>
        <w:t>stated in the tender documents.</w:t>
      </w:r>
    </w:p>
    <w:p w14:paraId="1C2AC4FF" w14:textId="20584A8A" w:rsidR="0092356B" w:rsidRDefault="0092356B" w:rsidP="0092356B">
      <w:pPr>
        <w:pStyle w:val="ListParagraph"/>
        <w:numPr>
          <w:ilvl w:val="0"/>
          <w:numId w:val="13"/>
        </w:numPr>
        <w:jc w:val="both"/>
        <w:rPr>
          <w:color w:val="000000"/>
        </w:rPr>
      </w:pPr>
      <w:r w:rsidRPr="00283FBD">
        <w:rPr>
          <w:color w:val="000000"/>
        </w:rPr>
        <w:t>Th</w:t>
      </w:r>
      <w:r w:rsidR="00E62B4F">
        <w:rPr>
          <w:color w:val="000000"/>
        </w:rPr>
        <w:t>e</w:t>
      </w:r>
      <w:r w:rsidRPr="00283FBD">
        <w:rPr>
          <w:color w:val="000000"/>
        </w:rPr>
        <w:t xml:space="preserve"> closing date for submitting enquiries and explanations by the submitting companies shall be </w:t>
      </w:r>
      <w:r>
        <w:rPr>
          <w:color w:val="000000"/>
        </w:rPr>
        <w:t>not later than 1</w:t>
      </w:r>
      <w:r w:rsidR="00E62B4F">
        <w:rPr>
          <w:color w:val="000000"/>
        </w:rPr>
        <w:t>3</w:t>
      </w:r>
      <w:r>
        <w:rPr>
          <w:color w:val="000000"/>
        </w:rPr>
        <w:t>/08/2023</w:t>
      </w:r>
      <w:r w:rsidRPr="00283FBD">
        <w:rPr>
          <w:color w:val="000000"/>
        </w:rPr>
        <w:t>, otherwise, such queries will not be considered.</w:t>
      </w:r>
    </w:p>
    <w:p w14:paraId="2FD4387D" w14:textId="77777777" w:rsidR="0092356B" w:rsidRDefault="0092356B" w:rsidP="0092356B">
      <w:pPr>
        <w:pStyle w:val="ListParagraph"/>
        <w:numPr>
          <w:ilvl w:val="0"/>
          <w:numId w:val="13"/>
        </w:numPr>
        <w:jc w:val="both"/>
        <w:rPr>
          <w:color w:val="000000"/>
        </w:rPr>
      </w:pPr>
      <w:r>
        <w:rPr>
          <w:color w:val="000000"/>
        </w:rPr>
        <w:t xml:space="preserve">Valid certificate for National Manpower Percentage Satisfaction issued by the Public Authority for Manpower shall be attached with the bid. </w:t>
      </w:r>
    </w:p>
    <w:p w14:paraId="7B87E2AE" w14:textId="77777777" w:rsidR="0092356B" w:rsidRPr="00A67677" w:rsidRDefault="0092356B" w:rsidP="0092356B">
      <w:pPr>
        <w:pStyle w:val="ListParagraph"/>
        <w:numPr>
          <w:ilvl w:val="0"/>
          <w:numId w:val="13"/>
        </w:numPr>
        <w:jc w:val="both"/>
        <w:rPr>
          <w:color w:val="000000"/>
        </w:rPr>
      </w:pPr>
      <w:r w:rsidRPr="00A67677">
        <w:rPr>
          <w:color w:val="000000"/>
        </w:rPr>
        <w:t xml:space="preserve">The desirous companies to participate in this tender shall register through the KOC Website: </w:t>
      </w:r>
      <w:hyperlink r:id="rId27" w:history="1">
        <w:r w:rsidRPr="00A67677">
          <w:rPr>
            <w:rStyle w:val="Hyperlink"/>
            <w:rFonts w:eastAsia="Cambria"/>
          </w:rPr>
          <w:t>http://ebusiness.kockw.com</w:t>
        </w:r>
      </w:hyperlink>
      <w:r w:rsidRPr="00A67677">
        <w:rPr>
          <w:color w:val="000000"/>
        </w:rPr>
        <w:t xml:space="preserve"> and select Apply for Registration.</w:t>
      </w:r>
    </w:p>
    <w:p w14:paraId="66265A4D" w14:textId="3B1121F0" w:rsidR="0092356B" w:rsidRDefault="0092356B" w:rsidP="00DA6517">
      <w:pPr>
        <w:jc w:val="both"/>
      </w:pPr>
    </w:p>
    <w:p w14:paraId="1B4FD5F9" w14:textId="77777777" w:rsidR="0004478D" w:rsidRDefault="0004478D" w:rsidP="00DA6517">
      <w:pPr>
        <w:jc w:val="both"/>
      </w:pPr>
    </w:p>
    <w:p w14:paraId="4E07C280" w14:textId="77777777" w:rsidR="00EC5D37" w:rsidRPr="00F64A92" w:rsidRDefault="00EC5D37" w:rsidP="00EC5D37">
      <w:pPr>
        <w:jc w:val="center"/>
        <w:rPr>
          <w:b/>
        </w:rPr>
      </w:pPr>
      <w:r w:rsidRPr="00F64A92">
        <w:rPr>
          <w:b/>
        </w:rPr>
        <w:t>KUWAIT OIL COMPANY</w:t>
      </w:r>
    </w:p>
    <w:p w14:paraId="1ABD8710" w14:textId="7D59154C" w:rsidR="00EC5D37" w:rsidRPr="00F64A92" w:rsidRDefault="00EC5D37" w:rsidP="00EC5D37">
      <w:pPr>
        <w:jc w:val="center"/>
        <w:rPr>
          <w:b/>
        </w:rPr>
      </w:pPr>
      <w:r>
        <w:rPr>
          <w:b/>
        </w:rPr>
        <w:t xml:space="preserve">CORRIGENDUM </w:t>
      </w:r>
      <w:r w:rsidRPr="00F64A92">
        <w:rPr>
          <w:b/>
        </w:rPr>
        <w:t>NOTICE</w:t>
      </w:r>
    </w:p>
    <w:p w14:paraId="73F32D20" w14:textId="7902CE07" w:rsidR="00EC5D37" w:rsidRPr="00F64A92" w:rsidRDefault="00EC5D37" w:rsidP="00EC5D37">
      <w:pPr>
        <w:jc w:val="center"/>
        <w:rPr>
          <w:b/>
          <w:u w:val="single"/>
        </w:rPr>
      </w:pPr>
      <w:r w:rsidRPr="00F64A92">
        <w:rPr>
          <w:b/>
        </w:rPr>
        <w:t xml:space="preserve"> </w:t>
      </w:r>
      <w:r w:rsidR="00BF2BBD">
        <w:rPr>
          <w:b/>
        </w:rPr>
        <w:t xml:space="preserve">CANCELLING </w:t>
      </w:r>
      <w:r w:rsidRPr="00F64A92">
        <w:rPr>
          <w:b/>
        </w:rPr>
        <w:t>PUBLIC TENDER NO. RFP-2083190</w:t>
      </w:r>
    </w:p>
    <w:p w14:paraId="53172D4B" w14:textId="77777777" w:rsidR="00EC5D37" w:rsidRPr="00EC5D37" w:rsidRDefault="00EC5D37" w:rsidP="00EC5D37">
      <w:pPr>
        <w:jc w:val="center"/>
        <w:rPr>
          <w:b/>
        </w:rPr>
      </w:pPr>
      <w:r w:rsidRPr="00B81622">
        <w:rPr>
          <w:b/>
        </w:rPr>
        <w:t xml:space="preserve">WAREHOUSING AND LOGISTIC SERVICES </w:t>
      </w:r>
    </w:p>
    <w:p w14:paraId="3B317C13" w14:textId="77777777" w:rsidR="00EC5D37" w:rsidRPr="00F64A92" w:rsidRDefault="00EC5D37" w:rsidP="00EC5D37">
      <w:pPr>
        <w:jc w:val="center"/>
        <w:rPr>
          <w:b/>
          <w:u w:val="single"/>
        </w:rPr>
      </w:pPr>
      <w:r w:rsidRPr="00EC5D37">
        <w:rPr>
          <w:b/>
        </w:rPr>
        <w:t>FOR PHARMACEUTICAL AND MEDICAL SUPPLIES</w:t>
      </w:r>
      <w:r w:rsidRPr="00F64A92">
        <w:rPr>
          <w:b/>
          <w:u w:val="single"/>
        </w:rPr>
        <w:t xml:space="preserve"> </w:t>
      </w:r>
    </w:p>
    <w:p w14:paraId="7471B8F8" w14:textId="77777777" w:rsidR="00EC5D37" w:rsidRPr="00F64A92" w:rsidRDefault="00EC5D37" w:rsidP="00EC5D37">
      <w:pPr>
        <w:jc w:val="center"/>
      </w:pPr>
    </w:p>
    <w:p w14:paraId="2C92D79E" w14:textId="77777777" w:rsidR="00BF2BBD" w:rsidRDefault="00BF2BBD" w:rsidP="00EC5D37">
      <w:pPr>
        <w:jc w:val="both"/>
      </w:pPr>
      <w:r>
        <w:t xml:space="preserve">Further to the notice published in the official gazette Issue No. 1599 dated 04/09/2022 regarding the above subject, </w:t>
      </w:r>
      <w:r>
        <w:t>The Higher Purchase Committee for the tenders of Kuwait Petroleum Corporation &amp; its subsidiaries, upon the request of</w:t>
      </w:r>
      <w:r>
        <w:t xml:space="preserve"> </w:t>
      </w:r>
      <w:r w:rsidR="00EC5D37" w:rsidRPr="00F64A92">
        <w:t xml:space="preserve">Kuwait Oil Company KSC hereby </w:t>
      </w:r>
      <w:r>
        <w:t>draws</w:t>
      </w:r>
      <w:r w:rsidR="00EC5D37" w:rsidRPr="00F64A92">
        <w:t xml:space="preserve"> </w:t>
      </w:r>
      <w:r>
        <w:t xml:space="preserve">the attention of all bidders / companies that the </w:t>
      </w:r>
      <w:r w:rsidR="00EC5D37" w:rsidRPr="00F64A92">
        <w:t>above tender</w:t>
      </w:r>
      <w:r>
        <w:t xml:space="preserve"> is cancelled</w:t>
      </w:r>
      <w:r w:rsidR="00EC5D37" w:rsidRPr="00F64A92">
        <w:t xml:space="preserve">. </w:t>
      </w:r>
    </w:p>
    <w:p w14:paraId="350608D9" w14:textId="4DBBF88B" w:rsidR="00BF2BBD" w:rsidRDefault="00BF2BBD" w:rsidP="00EC5D37">
      <w:pPr>
        <w:jc w:val="both"/>
      </w:pPr>
    </w:p>
    <w:p w14:paraId="3F3AC942" w14:textId="1858F3DB" w:rsidR="00BF2BBD" w:rsidRDefault="00BF2BBD" w:rsidP="00EC5D37">
      <w:pPr>
        <w:jc w:val="both"/>
      </w:pPr>
      <w:r>
        <w:t xml:space="preserve">This announcement is a notification to all companies that purchased the tender documents to contact KOC to refund the </w:t>
      </w:r>
      <w:r>
        <w:t>tender document</w:t>
      </w:r>
      <w:r>
        <w:t xml:space="preserve"> fees and the initial guarantee. </w:t>
      </w:r>
    </w:p>
    <w:p w14:paraId="0CA7CC73" w14:textId="77777777" w:rsidR="00721D98" w:rsidRDefault="00721D98" w:rsidP="00721D98">
      <w:pPr>
        <w:contextualSpacing/>
        <w:jc w:val="both"/>
        <w:rPr>
          <w:color w:val="000000"/>
          <w:sz w:val="22"/>
          <w:szCs w:val="22"/>
        </w:rPr>
      </w:pPr>
    </w:p>
    <w:p w14:paraId="6E020D9F" w14:textId="74B63F81" w:rsidR="00EC5D37" w:rsidRDefault="00721D98" w:rsidP="00721D98">
      <w:pPr>
        <w:contextualSpacing/>
        <w:jc w:val="both"/>
        <w:rPr>
          <w:color w:val="000000"/>
          <w:sz w:val="22"/>
          <w:szCs w:val="22"/>
        </w:rPr>
      </w:pPr>
      <w:r>
        <w:rPr>
          <w:color w:val="000000"/>
          <w:sz w:val="22"/>
          <w:szCs w:val="22"/>
        </w:rPr>
        <w:t xml:space="preserve">For further information, please visit </w:t>
      </w:r>
      <w:r w:rsidR="00EC5D37" w:rsidRPr="00721D98">
        <w:rPr>
          <w:color w:val="000000"/>
          <w:sz w:val="22"/>
          <w:szCs w:val="22"/>
        </w:rPr>
        <w:t xml:space="preserve">KOC Website: </w:t>
      </w:r>
      <w:hyperlink r:id="rId28" w:history="1">
        <w:r w:rsidR="00EC5D37" w:rsidRPr="00721D98">
          <w:rPr>
            <w:rStyle w:val="Hyperlink"/>
            <w:rFonts w:eastAsia="Cambria"/>
            <w:sz w:val="22"/>
            <w:szCs w:val="22"/>
          </w:rPr>
          <w:t>http://ebusiness.kockw.com</w:t>
        </w:r>
      </w:hyperlink>
      <w:r w:rsidR="00EC5D37" w:rsidRPr="00721D98">
        <w:rPr>
          <w:color w:val="000000"/>
          <w:sz w:val="22"/>
          <w:szCs w:val="22"/>
        </w:rPr>
        <w:t xml:space="preserve"> </w:t>
      </w:r>
      <w:r>
        <w:rPr>
          <w:color w:val="000000"/>
          <w:sz w:val="22"/>
          <w:szCs w:val="22"/>
        </w:rPr>
        <w:t>News &amp; Announcements Short Description 2083190</w:t>
      </w:r>
      <w:r w:rsidR="00EC5D37" w:rsidRPr="00721D98">
        <w:rPr>
          <w:color w:val="000000"/>
          <w:sz w:val="22"/>
          <w:szCs w:val="22"/>
        </w:rPr>
        <w:t>.</w:t>
      </w:r>
    </w:p>
    <w:p w14:paraId="0EAF3F90" w14:textId="484C024B" w:rsidR="00F80D6B" w:rsidRDefault="00F80D6B" w:rsidP="00721D98">
      <w:pPr>
        <w:contextualSpacing/>
        <w:jc w:val="both"/>
        <w:rPr>
          <w:color w:val="000000"/>
          <w:sz w:val="22"/>
          <w:szCs w:val="22"/>
        </w:rPr>
      </w:pPr>
    </w:p>
    <w:p w14:paraId="12A207CE" w14:textId="77777777" w:rsidR="0004478D" w:rsidRDefault="0004478D" w:rsidP="0004478D">
      <w:pPr>
        <w:ind w:left="720" w:hanging="720"/>
        <w:jc w:val="center"/>
        <w:rPr>
          <w:b/>
          <w:bCs/>
        </w:rPr>
      </w:pPr>
      <w:r>
        <w:rPr>
          <w:b/>
          <w:bCs/>
        </w:rPr>
        <w:lastRenderedPageBreak/>
        <w:t>KUWAIT UNIVERSITY</w:t>
      </w:r>
    </w:p>
    <w:p w14:paraId="6D12245A" w14:textId="77777777" w:rsidR="0004478D" w:rsidRDefault="0004478D" w:rsidP="0004478D">
      <w:pPr>
        <w:ind w:left="720" w:hanging="720"/>
        <w:jc w:val="center"/>
        <w:rPr>
          <w:b/>
          <w:bCs/>
          <w:u w:val="single"/>
        </w:rPr>
      </w:pPr>
      <w:r>
        <w:rPr>
          <w:b/>
          <w:bCs/>
          <w:u w:val="single"/>
        </w:rPr>
        <w:t>NOTICE</w:t>
      </w:r>
    </w:p>
    <w:p w14:paraId="6C098B93" w14:textId="77777777" w:rsidR="0004478D" w:rsidRDefault="0004478D" w:rsidP="0004478D">
      <w:pPr>
        <w:ind w:left="720" w:hanging="720"/>
        <w:jc w:val="center"/>
        <w:rPr>
          <w:b/>
          <w:bCs/>
          <w:u w:val="single"/>
        </w:rPr>
      </w:pPr>
    </w:p>
    <w:p w14:paraId="453C8269" w14:textId="77777777" w:rsidR="0004478D" w:rsidRDefault="0004478D" w:rsidP="0004478D">
      <w:pPr>
        <w:ind w:left="720" w:hanging="720"/>
        <w:jc w:val="lowKashida"/>
      </w:pPr>
      <w:r>
        <w:t>The Kuwait University re-announces the following auction:</w:t>
      </w:r>
    </w:p>
    <w:p w14:paraId="3D63C14C" w14:textId="77777777" w:rsidR="0004478D" w:rsidRDefault="0004478D" w:rsidP="0004478D">
      <w:pPr>
        <w:ind w:left="720" w:hanging="720"/>
        <w:jc w:val="lowKashida"/>
      </w:pPr>
    </w:p>
    <w:tbl>
      <w:tblPr>
        <w:tblW w:w="10440"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2970"/>
        <w:gridCol w:w="1350"/>
        <w:gridCol w:w="810"/>
        <w:gridCol w:w="1350"/>
        <w:gridCol w:w="1260"/>
        <w:gridCol w:w="1080"/>
        <w:gridCol w:w="1170"/>
      </w:tblGrid>
      <w:tr w:rsidR="0004478D" w14:paraId="749156BA" w14:textId="77777777" w:rsidTr="00E3036B">
        <w:trPr>
          <w:trHeight w:val="540"/>
        </w:trPr>
        <w:tc>
          <w:tcPr>
            <w:tcW w:w="450" w:type="dxa"/>
            <w:tcBorders>
              <w:top w:val="single" w:sz="12" w:space="0" w:color="auto"/>
              <w:left w:val="single" w:sz="12" w:space="0" w:color="auto"/>
              <w:bottom w:val="single" w:sz="4" w:space="0" w:color="auto"/>
              <w:right w:val="single" w:sz="4" w:space="0" w:color="auto"/>
            </w:tcBorders>
            <w:vAlign w:val="center"/>
            <w:hideMark/>
          </w:tcPr>
          <w:p w14:paraId="36FB6191" w14:textId="77777777" w:rsidR="0004478D" w:rsidRDefault="0004478D" w:rsidP="00E3036B">
            <w:pPr>
              <w:jc w:val="center"/>
            </w:pPr>
            <w:r>
              <w:t xml:space="preserve"> #</w:t>
            </w:r>
          </w:p>
        </w:tc>
        <w:tc>
          <w:tcPr>
            <w:tcW w:w="2970" w:type="dxa"/>
            <w:tcBorders>
              <w:top w:val="single" w:sz="12" w:space="0" w:color="auto"/>
              <w:left w:val="single" w:sz="4" w:space="0" w:color="auto"/>
              <w:bottom w:val="single" w:sz="4" w:space="0" w:color="auto"/>
              <w:right w:val="single" w:sz="4" w:space="0" w:color="auto"/>
            </w:tcBorders>
            <w:vAlign w:val="center"/>
            <w:hideMark/>
          </w:tcPr>
          <w:p w14:paraId="64DAD329" w14:textId="77777777" w:rsidR="0004478D" w:rsidRDefault="0004478D" w:rsidP="00E3036B">
            <w:pPr>
              <w:jc w:val="center"/>
            </w:pPr>
            <w:r>
              <w:t>Specifications</w:t>
            </w:r>
          </w:p>
        </w:tc>
        <w:tc>
          <w:tcPr>
            <w:tcW w:w="1350" w:type="dxa"/>
            <w:tcBorders>
              <w:top w:val="single" w:sz="12" w:space="0" w:color="auto"/>
              <w:left w:val="single" w:sz="4" w:space="0" w:color="auto"/>
              <w:bottom w:val="single" w:sz="4" w:space="0" w:color="auto"/>
              <w:right w:val="single" w:sz="4" w:space="0" w:color="auto"/>
            </w:tcBorders>
            <w:vAlign w:val="center"/>
            <w:hideMark/>
          </w:tcPr>
          <w:p w14:paraId="39E3C3C8" w14:textId="77777777" w:rsidR="0004478D" w:rsidRDefault="0004478D" w:rsidP="00E3036B">
            <w:pPr>
              <w:jc w:val="center"/>
            </w:pPr>
            <w:r>
              <w:t>Authority</w:t>
            </w:r>
          </w:p>
        </w:tc>
        <w:tc>
          <w:tcPr>
            <w:tcW w:w="810" w:type="dxa"/>
            <w:tcBorders>
              <w:top w:val="single" w:sz="12" w:space="0" w:color="auto"/>
              <w:left w:val="single" w:sz="4" w:space="0" w:color="auto"/>
              <w:bottom w:val="single" w:sz="4" w:space="0" w:color="auto"/>
              <w:right w:val="single" w:sz="4" w:space="0" w:color="auto"/>
            </w:tcBorders>
            <w:vAlign w:val="center"/>
            <w:hideMark/>
          </w:tcPr>
          <w:p w14:paraId="71DA9B1B" w14:textId="77777777" w:rsidR="0004478D" w:rsidRDefault="0004478D" w:rsidP="00E3036B">
            <w:pPr>
              <w:jc w:val="center"/>
            </w:pPr>
            <w:r>
              <w:t>Fees</w:t>
            </w:r>
          </w:p>
          <w:p w14:paraId="6A7D57A3" w14:textId="77777777" w:rsidR="0004478D" w:rsidRDefault="0004478D" w:rsidP="00E3036B">
            <w:pPr>
              <w:jc w:val="center"/>
            </w:pPr>
            <w:r>
              <w:t>KD</w:t>
            </w:r>
          </w:p>
        </w:tc>
        <w:tc>
          <w:tcPr>
            <w:tcW w:w="1350" w:type="dxa"/>
            <w:tcBorders>
              <w:top w:val="single" w:sz="12" w:space="0" w:color="auto"/>
              <w:left w:val="single" w:sz="4" w:space="0" w:color="auto"/>
              <w:bottom w:val="single" w:sz="4" w:space="0" w:color="auto"/>
              <w:right w:val="single" w:sz="4" w:space="0" w:color="auto"/>
            </w:tcBorders>
            <w:hideMark/>
          </w:tcPr>
          <w:p w14:paraId="6597F9BB" w14:textId="77777777" w:rsidR="0004478D" w:rsidRDefault="0004478D" w:rsidP="00E3036B">
            <w:pPr>
              <w:jc w:val="center"/>
            </w:pPr>
            <w:r>
              <w:t>Pre-tender meeting</w:t>
            </w:r>
          </w:p>
        </w:tc>
        <w:tc>
          <w:tcPr>
            <w:tcW w:w="1260" w:type="dxa"/>
            <w:tcBorders>
              <w:top w:val="single" w:sz="12" w:space="0" w:color="auto"/>
              <w:left w:val="single" w:sz="4" w:space="0" w:color="auto"/>
              <w:bottom w:val="single" w:sz="4" w:space="0" w:color="auto"/>
              <w:right w:val="single" w:sz="4" w:space="0" w:color="auto"/>
            </w:tcBorders>
            <w:hideMark/>
          </w:tcPr>
          <w:p w14:paraId="12545BE5" w14:textId="77777777" w:rsidR="0004478D" w:rsidRDefault="0004478D" w:rsidP="00E3036B">
            <w:pPr>
              <w:jc w:val="center"/>
            </w:pPr>
            <w:r>
              <w:t>Closing Date</w:t>
            </w:r>
          </w:p>
        </w:tc>
        <w:tc>
          <w:tcPr>
            <w:tcW w:w="1080" w:type="dxa"/>
            <w:tcBorders>
              <w:top w:val="single" w:sz="12" w:space="0" w:color="auto"/>
              <w:left w:val="single" w:sz="4" w:space="0" w:color="auto"/>
              <w:bottom w:val="single" w:sz="4" w:space="0" w:color="auto"/>
              <w:right w:val="single" w:sz="4" w:space="0" w:color="auto"/>
            </w:tcBorders>
            <w:hideMark/>
          </w:tcPr>
          <w:p w14:paraId="49561551" w14:textId="77777777" w:rsidR="0004478D" w:rsidRDefault="0004478D" w:rsidP="00E3036B">
            <w:pPr>
              <w:jc w:val="center"/>
            </w:pPr>
            <w:r>
              <w:t>Initial Guarantee</w:t>
            </w:r>
          </w:p>
        </w:tc>
        <w:tc>
          <w:tcPr>
            <w:tcW w:w="1170" w:type="dxa"/>
            <w:tcBorders>
              <w:top w:val="single" w:sz="12" w:space="0" w:color="auto"/>
              <w:left w:val="single" w:sz="4" w:space="0" w:color="auto"/>
              <w:bottom w:val="single" w:sz="4" w:space="0" w:color="auto"/>
              <w:right w:val="single" w:sz="4" w:space="0" w:color="auto"/>
            </w:tcBorders>
            <w:hideMark/>
          </w:tcPr>
          <w:p w14:paraId="067C95F4" w14:textId="77777777" w:rsidR="0004478D" w:rsidRDefault="0004478D" w:rsidP="00E3036B">
            <w:pPr>
              <w:jc w:val="center"/>
            </w:pPr>
            <w:r>
              <w:t>Inspection Date</w:t>
            </w:r>
          </w:p>
        </w:tc>
      </w:tr>
      <w:tr w:rsidR="0004478D" w14:paraId="71A4FACA" w14:textId="77777777" w:rsidTr="00E3036B">
        <w:trPr>
          <w:trHeight w:val="2146"/>
        </w:trPr>
        <w:tc>
          <w:tcPr>
            <w:tcW w:w="450" w:type="dxa"/>
            <w:tcBorders>
              <w:top w:val="single" w:sz="4" w:space="0" w:color="auto"/>
              <w:left w:val="single" w:sz="12" w:space="0" w:color="auto"/>
              <w:bottom w:val="single" w:sz="4" w:space="0" w:color="auto"/>
              <w:right w:val="single" w:sz="4" w:space="0" w:color="auto"/>
            </w:tcBorders>
            <w:vAlign w:val="center"/>
            <w:hideMark/>
          </w:tcPr>
          <w:p w14:paraId="06B91A68" w14:textId="77777777" w:rsidR="0004478D" w:rsidRDefault="0004478D" w:rsidP="00E3036B">
            <w:pPr>
              <w:jc w:val="center"/>
            </w:pPr>
            <w:r>
              <w:t>3</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636AC93" w14:textId="77777777" w:rsidR="0004478D" w:rsidRDefault="0004478D" w:rsidP="00E3036B">
            <w:pPr>
              <w:jc w:val="both"/>
            </w:pPr>
            <w:r>
              <w:t>Auction No. 58/2022/2023 Utilization and Management of Marine Science Center Site (</w:t>
            </w:r>
            <w:proofErr w:type="spellStart"/>
            <w:r>
              <w:t>Fintas</w:t>
            </w:r>
            <w:proofErr w:type="spellEnd"/>
            <w:r>
              <w:t>) for providing Light and Hot Meals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A873DFE" w14:textId="77777777" w:rsidR="0004478D" w:rsidRDefault="0004478D" w:rsidP="00E3036B">
            <w:pPr>
              <w:jc w:val="center"/>
            </w:pPr>
            <w:r>
              <w:t>Nutrition Department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1623B20" w14:textId="77777777" w:rsidR="0004478D" w:rsidRDefault="0004478D" w:rsidP="00E3036B">
            <w:pPr>
              <w:jc w:val="center"/>
            </w:pPr>
            <w:r>
              <w:t>75/-</w:t>
            </w:r>
          </w:p>
        </w:tc>
        <w:tc>
          <w:tcPr>
            <w:tcW w:w="1350" w:type="dxa"/>
            <w:tcBorders>
              <w:top w:val="single" w:sz="4" w:space="0" w:color="auto"/>
              <w:left w:val="single" w:sz="4" w:space="0" w:color="auto"/>
              <w:bottom w:val="single" w:sz="4" w:space="0" w:color="auto"/>
              <w:right w:val="single" w:sz="4" w:space="0" w:color="auto"/>
            </w:tcBorders>
          </w:tcPr>
          <w:p w14:paraId="20830C39" w14:textId="77777777" w:rsidR="0004478D" w:rsidRDefault="0004478D" w:rsidP="00E3036B">
            <w:pPr>
              <w:jc w:val="center"/>
            </w:pPr>
          </w:p>
          <w:p w14:paraId="5E78B920" w14:textId="77777777" w:rsidR="0004478D" w:rsidRDefault="0004478D" w:rsidP="00E3036B">
            <w:pPr>
              <w:jc w:val="center"/>
            </w:pPr>
            <w:r>
              <w:t>Wednesday</w:t>
            </w:r>
          </w:p>
          <w:p w14:paraId="5862F955" w14:textId="77777777" w:rsidR="0004478D" w:rsidRDefault="0004478D" w:rsidP="00E3036B">
            <w:pPr>
              <w:jc w:val="center"/>
            </w:pPr>
            <w:r>
              <w:t xml:space="preserve">23.8.2023 at 10.30 </w:t>
            </w:r>
            <w:proofErr w:type="spellStart"/>
            <w:r>
              <w:t>a.m</w:t>
            </w:r>
            <w:proofErr w:type="spellEnd"/>
          </w:p>
          <w:p w14:paraId="6804239E" w14:textId="77777777" w:rsidR="0004478D" w:rsidRDefault="0004478D" w:rsidP="00E3036B">
            <w:pPr>
              <w:jc w:val="center"/>
            </w:pPr>
            <w:r>
              <w:t>at Nutrition Department</w:t>
            </w:r>
          </w:p>
        </w:tc>
        <w:tc>
          <w:tcPr>
            <w:tcW w:w="1260" w:type="dxa"/>
            <w:tcBorders>
              <w:top w:val="single" w:sz="4" w:space="0" w:color="auto"/>
              <w:left w:val="single" w:sz="4" w:space="0" w:color="auto"/>
              <w:bottom w:val="single" w:sz="4" w:space="0" w:color="auto"/>
              <w:right w:val="single" w:sz="4" w:space="0" w:color="auto"/>
            </w:tcBorders>
          </w:tcPr>
          <w:p w14:paraId="01D75A44" w14:textId="77777777" w:rsidR="0004478D" w:rsidRDefault="0004478D" w:rsidP="00E3036B">
            <w:pPr>
              <w:jc w:val="center"/>
            </w:pPr>
          </w:p>
          <w:p w14:paraId="3DAE8B77" w14:textId="77777777" w:rsidR="0004478D" w:rsidRDefault="0004478D" w:rsidP="00E3036B">
            <w:pPr>
              <w:jc w:val="center"/>
            </w:pPr>
          </w:p>
          <w:p w14:paraId="6C2926E0" w14:textId="77777777" w:rsidR="0004478D" w:rsidRDefault="0004478D" w:rsidP="00E3036B">
            <w:pPr>
              <w:jc w:val="center"/>
            </w:pPr>
            <w:r>
              <w:t>29.8.2023</w:t>
            </w:r>
          </w:p>
        </w:tc>
        <w:tc>
          <w:tcPr>
            <w:tcW w:w="1080" w:type="dxa"/>
            <w:tcBorders>
              <w:top w:val="single" w:sz="4" w:space="0" w:color="auto"/>
              <w:left w:val="single" w:sz="4" w:space="0" w:color="auto"/>
              <w:bottom w:val="single" w:sz="4" w:space="0" w:color="auto"/>
              <w:right w:val="single" w:sz="4" w:space="0" w:color="auto"/>
            </w:tcBorders>
            <w:hideMark/>
          </w:tcPr>
          <w:p w14:paraId="01C55DA2" w14:textId="77777777" w:rsidR="0004478D" w:rsidRDefault="0004478D" w:rsidP="00E3036B">
            <w:pPr>
              <w:jc w:val="center"/>
            </w:pPr>
            <w:r>
              <w:t>2% of offer value</w:t>
            </w:r>
          </w:p>
        </w:tc>
        <w:tc>
          <w:tcPr>
            <w:tcW w:w="1170" w:type="dxa"/>
            <w:tcBorders>
              <w:top w:val="single" w:sz="4" w:space="0" w:color="auto"/>
              <w:left w:val="single" w:sz="4" w:space="0" w:color="auto"/>
              <w:bottom w:val="single" w:sz="4" w:space="0" w:color="auto"/>
              <w:right w:val="single" w:sz="4" w:space="0" w:color="auto"/>
            </w:tcBorders>
            <w:hideMark/>
          </w:tcPr>
          <w:p w14:paraId="0BA5C5E1" w14:textId="77777777" w:rsidR="0004478D" w:rsidRDefault="0004478D" w:rsidP="00E3036B">
            <w:pPr>
              <w:jc w:val="center"/>
            </w:pPr>
            <w:r>
              <w:t>20/08/23</w:t>
            </w:r>
          </w:p>
        </w:tc>
      </w:tr>
    </w:tbl>
    <w:p w14:paraId="6136151A" w14:textId="77777777" w:rsidR="0004478D" w:rsidRDefault="0004478D" w:rsidP="0004478D">
      <w:pPr>
        <w:jc w:val="center"/>
        <w:rPr>
          <w:b/>
          <w:bCs/>
        </w:rPr>
      </w:pPr>
    </w:p>
    <w:p w14:paraId="72D46F91" w14:textId="77777777" w:rsidR="0004478D" w:rsidRDefault="0004478D" w:rsidP="0004478D">
      <w:pPr>
        <w:pStyle w:val="ListParagraph"/>
        <w:numPr>
          <w:ilvl w:val="0"/>
          <w:numId w:val="37"/>
        </w:numPr>
        <w:tabs>
          <w:tab w:val="left" w:pos="0"/>
          <w:tab w:val="left" w:pos="270"/>
        </w:tabs>
        <w:jc w:val="lowKashida"/>
      </w:pPr>
      <w:r>
        <w:t>The relevant documents are available for collection with effect from Sunday, 6.8.2023 and the following days during office hours from the website (Kuweb.ku.edu.kw/purchasing/</w:t>
      </w:r>
      <w:proofErr w:type="spellStart"/>
      <w:r>
        <w:t>ar</w:t>
      </w:r>
      <w:proofErr w:type="spellEnd"/>
      <w:r>
        <w:t>/suppliers/index.htm).</w:t>
      </w:r>
    </w:p>
    <w:p w14:paraId="5AC907CF" w14:textId="77777777" w:rsidR="0004478D" w:rsidRDefault="0004478D" w:rsidP="0004478D">
      <w:pPr>
        <w:pStyle w:val="ListParagraph"/>
        <w:numPr>
          <w:ilvl w:val="0"/>
          <w:numId w:val="37"/>
        </w:numPr>
        <w:tabs>
          <w:tab w:val="left" w:pos="0"/>
          <w:tab w:val="left" w:pos="270"/>
        </w:tabs>
        <w:jc w:val="lowKashida"/>
      </w:pPr>
      <w:r>
        <w:t xml:space="preserve">The Closing Date shall be 12.00 noon. Late offers will be disregarded. Offers will be opened in a public session.  </w:t>
      </w:r>
    </w:p>
    <w:p w14:paraId="6D3D6D08" w14:textId="77777777" w:rsidR="0004478D" w:rsidRDefault="0004478D" w:rsidP="0004478D">
      <w:pPr>
        <w:pStyle w:val="ListParagraph"/>
        <w:numPr>
          <w:ilvl w:val="0"/>
          <w:numId w:val="37"/>
        </w:numPr>
        <w:tabs>
          <w:tab w:val="left" w:pos="0"/>
          <w:tab w:val="left" w:pos="270"/>
        </w:tabs>
        <w:ind w:right="-27"/>
        <w:contextualSpacing/>
        <w:jc w:val="lowKashida"/>
      </w:pPr>
      <w:r>
        <w:t>Instructions for Bidders:</w:t>
      </w:r>
    </w:p>
    <w:p w14:paraId="688CCE21" w14:textId="77777777" w:rsidR="0004478D" w:rsidRDefault="0004478D" w:rsidP="0004478D">
      <w:pPr>
        <w:pStyle w:val="ListParagraph"/>
        <w:numPr>
          <w:ilvl w:val="0"/>
          <w:numId w:val="7"/>
        </w:numPr>
        <w:tabs>
          <w:tab w:val="left" w:pos="0"/>
          <w:tab w:val="left" w:pos="270"/>
        </w:tabs>
        <w:ind w:right="-27"/>
        <w:contextualSpacing/>
        <w:jc w:val="lowKashida"/>
      </w:pPr>
      <w: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7CCCBC80" w14:textId="77777777" w:rsidR="0004478D" w:rsidRDefault="0004478D" w:rsidP="0004478D">
      <w:pPr>
        <w:pStyle w:val="ListParagraph"/>
        <w:numPr>
          <w:ilvl w:val="0"/>
          <w:numId w:val="7"/>
        </w:numPr>
        <w:tabs>
          <w:tab w:val="left" w:pos="0"/>
          <w:tab w:val="left" w:pos="270"/>
        </w:tabs>
        <w:ind w:right="-27"/>
        <w:contextualSpacing/>
        <w:jc w:val="lowKashida"/>
      </w:pPr>
      <w:r>
        <w:t xml:space="preserve">The following documents shall be submitted: </w:t>
      </w:r>
    </w:p>
    <w:p w14:paraId="556865A6" w14:textId="77777777" w:rsidR="0004478D" w:rsidRDefault="0004478D" w:rsidP="0004478D">
      <w:pPr>
        <w:pStyle w:val="ListParagraph"/>
        <w:numPr>
          <w:ilvl w:val="0"/>
          <w:numId w:val="8"/>
        </w:numPr>
        <w:ind w:right="-449"/>
        <w:contextualSpacing/>
        <w:jc w:val="lowKashida"/>
      </w:pPr>
      <w:r>
        <w:t xml:space="preserve">Original offer form, the undertaking and the initial guarantee. </w:t>
      </w:r>
    </w:p>
    <w:p w14:paraId="2110618E" w14:textId="77777777" w:rsidR="0004478D" w:rsidRDefault="0004478D" w:rsidP="0004478D">
      <w:pPr>
        <w:pStyle w:val="ListParagraph"/>
        <w:numPr>
          <w:ilvl w:val="0"/>
          <w:numId w:val="8"/>
        </w:numPr>
        <w:ind w:right="-449"/>
        <w:contextualSpacing/>
        <w:jc w:val="lowKashida"/>
      </w:pPr>
      <w:r>
        <w:t>Original pricing on whose first pages shall be sealed the purchase stamps</w:t>
      </w:r>
    </w:p>
    <w:p w14:paraId="0C7B4CAC" w14:textId="77777777" w:rsidR="0004478D" w:rsidRDefault="0004478D" w:rsidP="0004478D">
      <w:pPr>
        <w:pStyle w:val="ListParagraph"/>
        <w:numPr>
          <w:ilvl w:val="0"/>
          <w:numId w:val="8"/>
        </w:numPr>
        <w:ind w:right="-449"/>
        <w:contextualSpacing/>
        <w:jc w:val="lowKashida"/>
      </w:pPr>
      <w:r>
        <w:t xml:space="preserve">Valid copy of manpower rate certificate. </w:t>
      </w:r>
    </w:p>
    <w:p w14:paraId="71390BEB" w14:textId="77777777" w:rsidR="0004478D" w:rsidRDefault="0004478D" w:rsidP="0004478D">
      <w:pPr>
        <w:pStyle w:val="ListParagraph"/>
        <w:numPr>
          <w:ilvl w:val="0"/>
          <w:numId w:val="8"/>
        </w:numPr>
        <w:ind w:right="-449"/>
        <w:contextualSpacing/>
        <w:jc w:val="lowKashida"/>
      </w:pPr>
      <w:r>
        <w:t>Initial guarantee 2% of offer value.</w:t>
      </w:r>
    </w:p>
    <w:p w14:paraId="348B215F" w14:textId="77777777" w:rsidR="0004478D" w:rsidRDefault="0004478D" w:rsidP="0004478D">
      <w:pPr>
        <w:pStyle w:val="ListParagraph"/>
        <w:numPr>
          <w:ilvl w:val="0"/>
          <w:numId w:val="8"/>
        </w:numPr>
        <w:ind w:right="-449"/>
        <w:contextualSpacing/>
        <w:jc w:val="lowKashida"/>
      </w:pPr>
      <w:r>
        <w:t>Bidding envelope</w:t>
      </w:r>
    </w:p>
    <w:p w14:paraId="588BFBAC" w14:textId="77777777" w:rsidR="0004478D" w:rsidRDefault="0004478D" w:rsidP="0004478D">
      <w:pPr>
        <w:ind w:right="-449" w:firstLine="360"/>
        <w:jc w:val="lowKashida"/>
      </w:pPr>
      <w:r>
        <w:t xml:space="preserve">If the above documents are not attached, the offer will be rejected. </w:t>
      </w:r>
    </w:p>
    <w:p w14:paraId="0D42DE3D" w14:textId="77777777" w:rsidR="0004478D" w:rsidRDefault="0004478D" w:rsidP="0004478D">
      <w:pPr>
        <w:pStyle w:val="ListParagraph"/>
        <w:numPr>
          <w:ilvl w:val="0"/>
          <w:numId w:val="37"/>
        </w:numPr>
        <w:ind w:right="-449"/>
        <w:contextualSpacing/>
        <w:jc w:val="lowKashida"/>
        <w:rPr>
          <w:b/>
          <w:bCs/>
        </w:rPr>
      </w:pPr>
      <w:r>
        <w:t xml:space="preserve">Offers shall be placed in the Bidding Box available at the Purchases Dept. – Khalidiya – Supplies Affairs Section.   </w:t>
      </w:r>
    </w:p>
    <w:p w14:paraId="59547B16" w14:textId="77777777" w:rsidR="0004478D" w:rsidRDefault="0004478D" w:rsidP="0004478D">
      <w:pPr>
        <w:ind w:right="-449"/>
        <w:jc w:val="lowKashida"/>
      </w:pPr>
      <w:r>
        <w:t>Remarks:</w:t>
      </w:r>
    </w:p>
    <w:p w14:paraId="1902EC49" w14:textId="77777777" w:rsidR="0004478D" w:rsidRDefault="0004478D" w:rsidP="0004478D">
      <w:pPr>
        <w:tabs>
          <w:tab w:val="left" w:pos="0"/>
          <w:tab w:val="left" w:pos="270"/>
        </w:tabs>
        <w:jc w:val="lowKashida"/>
      </w:pPr>
      <w:r>
        <w:t xml:space="preserve">Bidding documents shall be collected by the companies specialized in the said line of service which are registered at the University Suppliers Section and </w:t>
      </w:r>
      <w:proofErr w:type="gramStart"/>
      <w:r>
        <w:t>CAPT ,</w:t>
      </w:r>
      <w:proofErr w:type="gramEnd"/>
      <w:r>
        <w:t xml:space="preserve"> during office hours, provided that the Registration Card with the University for 2022 should be presented.</w:t>
      </w:r>
    </w:p>
    <w:p w14:paraId="583160E3" w14:textId="77777777" w:rsidR="0004478D" w:rsidRDefault="0004478D" w:rsidP="0004478D">
      <w:pPr>
        <w:jc w:val="center"/>
        <w:rPr>
          <w:b/>
          <w:bCs/>
        </w:rPr>
      </w:pPr>
    </w:p>
    <w:p w14:paraId="795EDB39" w14:textId="77777777" w:rsidR="0004478D" w:rsidRDefault="0004478D" w:rsidP="0004478D">
      <w:pPr>
        <w:jc w:val="center"/>
        <w:rPr>
          <w:b/>
          <w:bCs/>
        </w:rPr>
      </w:pPr>
      <w:r>
        <w:rPr>
          <w:b/>
          <w:bCs/>
        </w:rPr>
        <w:t>KUWAIT UNIVERSITY</w:t>
      </w:r>
    </w:p>
    <w:p w14:paraId="470D1616" w14:textId="77777777" w:rsidR="0004478D" w:rsidRDefault="0004478D" w:rsidP="0004478D">
      <w:pPr>
        <w:jc w:val="center"/>
        <w:rPr>
          <w:b/>
          <w:bCs/>
        </w:rPr>
      </w:pPr>
      <w:r>
        <w:rPr>
          <w:b/>
          <w:bCs/>
        </w:rPr>
        <w:t>NOTICE</w:t>
      </w:r>
    </w:p>
    <w:p w14:paraId="5C1537E9" w14:textId="77777777" w:rsidR="0004478D" w:rsidRDefault="0004478D" w:rsidP="0004478D">
      <w:pPr>
        <w:jc w:val="center"/>
        <w:rPr>
          <w:b/>
          <w:bCs/>
        </w:rPr>
      </w:pPr>
    </w:p>
    <w:p w14:paraId="350ED164" w14:textId="77777777" w:rsidR="0004478D" w:rsidRDefault="0004478D" w:rsidP="0004478D">
      <w:pPr>
        <w:jc w:val="both"/>
      </w:pPr>
      <w:r>
        <w:t xml:space="preserve">The Kuwait University announces the following </w:t>
      </w:r>
      <w:r>
        <w:rPr>
          <w:b/>
          <w:bCs/>
        </w:rPr>
        <w:t>divisible</w:t>
      </w:r>
      <w:r>
        <w:t xml:space="preserve"> biddings:</w:t>
      </w:r>
    </w:p>
    <w:p w14:paraId="1483CAD0" w14:textId="77777777" w:rsidR="0004478D" w:rsidRDefault="0004478D" w:rsidP="0004478D">
      <w:pPr>
        <w:jc w:val="both"/>
      </w:pPr>
    </w:p>
    <w:tbl>
      <w:tblPr>
        <w:tblW w:w="963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980"/>
        <w:gridCol w:w="1620"/>
        <w:gridCol w:w="990"/>
        <w:gridCol w:w="1350"/>
        <w:gridCol w:w="1350"/>
      </w:tblGrid>
      <w:tr w:rsidR="0004478D" w14:paraId="727A72E1" w14:textId="77777777" w:rsidTr="00E3036B">
        <w:trPr>
          <w:trHeight w:val="708"/>
        </w:trPr>
        <w:tc>
          <w:tcPr>
            <w:tcW w:w="540" w:type="dxa"/>
            <w:tcBorders>
              <w:top w:val="single" w:sz="12" w:space="0" w:color="auto"/>
              <w:left w:val="single" w:sz="12" w:space="0" w:color="auto"/>
              <w:bottom w:val="single" w:sz="4" w:space="0" w:color="auto"/>
              <w:right w:val="single" w:sz="4" w:space="0" w:color="auto"/>
            </w:tcBorders>
            <w:vAlign w:val="center"/>
            <w:hideMark/>
          </w:tcPr>
          <w:p w14:paraId="1F084D1B" w14:textId="77777777" w:rsidR="0004478D" w:rsidRDefault="0004478D" w:rsidP="00E3036B">
            <w:pPr>
              <w:spacing w:line="276" w:lineRule="auto"/>
              <w:jc w:val="center"/>
            </w:pPr>
            <w:r>
              <w:lastRenderedPageBreak/>
              <w:t>#</w:t>
            </w:r>
          </w:p>
        </w:tc>
        <w:tc>
          <w:tcPr>
            <w:tcW w:w="1800" w:type="dxa"/>
            <w:tcBorders>
              <w:top w:val="single" w:sz="12" w:space="0" w:color="auto"/>
              <w:left w:val="single" w:sz="4" w:space="0" w:color="auto"/>
              <w:bottom w:val="single" w:sz="4" w:space="0" w:color="auto"/>
              <w:right w:val="single" w:sz="4" w:space="0" w:color="auto"/>
            </w:tcBorders>
            <w:vAlign w:val="center"/>
            <w:hideMark/>
          </w:tcPr>
          <w:p w14:paraId="1C82B97C" w14:textId="77777777" w:rsidR="0004478D" w:rsidRDefault="0004478D" w:rsidP="00E3036B">
            <w:pPr>
              <w:spacing w:line="276" w:lineRule="auto"/>
              <w:jc w:val="center"/>
            </w:pPr>
            <w:r>
              <w:t>Bidding No.</w:t>
            </w:r>
          </w:p>
        </w:tc>
        <w:tc>
          <w:tcPr>
            <w:tcW w:w="1980" w:type="dxa"/>
            <w:tcBorders>
              <w:top w:val="single" w:sz="12" w:space="0" w:color="auto"/>
              <w:left w:val="single" w:sz="4" w:space="0" w:color="auto"/>
              <w:bottom w:val="single" w:sz="4" w:space="0" w:color="auto"/>
              <w:right w:val="single" w:sz="4" w:space="0" w:color="auto"/>
            </w:tcBorders>
            <w:vAlign w:val="center"/>
            <w:hideMark/>
          </w:tcPr>
          <w:p w14:paraId="5E12981F" w14:textId="77777777" w:rsidR="0004478D" w:rsidRDefault="0004478D" w:rsidP="00E3036B">
            <w:pPr>
              <w:spacing w:line="276" w:lineRule="auto"/>
              <w:jc w:val="center"/>
            </w:pPr>
            <w:r>
              <w:t>Subject</w:t>
            </w:r>
          </w:p>
        </w:tc>
        <w:tc>
          <w:tcPr>
            <w:tcW w:w="1620" w:type="dxa"/>
            <w:tcBorders>
              <w:top w:val="single" w:sz="12" w:space="0" w:color="auto"/>
              <w:left w:val="single" w:sz="4" w:space="0" w:color="auto"/>
              <w:bottom w:val="single" w:sz="4" w:space="0" w:color="auto"/>
              <w:right w:val="single" w:sz="4" w:space="0" w:color="auto"/>
            </w:tcBorders>
            <w:vAlign w:val="center"/>
            <w:hideMark/>
          </w:tcPr>
          <w:p w14:paraId="0A62C172" w14:textId="77777777" w:rsidR="0004478D" w:rsidRDefault="0004478D" w:rsidP="00E3036B">
            <w:pPr>
              <w:spacing w:line="276" w:lineRule="auto"/>
              <w:jc w:val="center"/>
            </w:pPr>
            <w:r>
              <w:t>Authority</w:t>
            </w:r>
          </w:p>
        </w:tc>
        <w:tc>
          <w:tcPr>
            <w:tcW w:w="990" w:type="dxa"/>
            <w:tcBorders>
              <w:top w:val="single" w:sz="12" w:space="0" w:color="auto"/>
              <w:left w:val="single" w:sz="4" w:space="0" w:color="auto"/>
              <w:bottom w:val="single" w:sz="4" w:space="0" w:color="auto"/>
              <w:right w:val="single" w:sz="4" w:space="0" w:color="auto"/>
            </w:tcBorders>
            <w:vAlign w:val="center"/>
            <w:hideMark/>
          </w:tcPr>
          <w:p w14:paraId="09A3E046" w14:textId="77777777" w:rsidR="0004478D" w:rsidRDefault="0004478D" w:rsidP="00E3036B">
            <w:pPr>
              <w:spacing w:line="276" w:lineRule="auto"/>
              <w:jc w:val="center"/>
            </w:pPr>
            <w:r>
              <w:t>Fees</w:t>
            </w:r>
          </w:p>
          <w:p w14:paraId="6EDF9732" w14:textId="77777777" w:rsidR="0004478D" w:rsidRDefault="0004478D" w:rsidP="00E3036B">
            <w:pPr>
              <w:spacing w:line="276" w:lineRule="auto"/>
              <w:jc w:val="center"/>
            </w:pPr>
            <w:r>
              <w:t>KD</w:t>
            </w:r>
          </w:p>
        </w:tc>
        <w:tc>
          <w:tcPr>
            <w:tcW w:w="1350" w:type="dxa"/>
            <w:tcBorders>
              <w:top w:val="single" w:sz="12" w:space="0" w:color="auto"/>
              <w:left w:val="single" w:sz="4" w:space="0" w:color="auto"/>
              <w:bottom w:val="single" w:sz="4" w:space="0" w:color="auto"/>
              <w:right w:val="single" w:sz="4" w:space="0" w:color="auto"/>
            </w:tcBorders>
            <w:hideMark/>
          </w:tcPr>
          <w:p w14:paraId="12B85B18" w14:textId="77777777" w:rsidR="0004478D" w:rsidRDefault="0004478D" w:rsidP="00E3036B">
            <w:pPr>
              <w:spacing w:line="276" w:lineRule="auto"/>
              <w:jc w:val="center"/>
            </w:pPr>
            <w:r>
              <w:t xml:space="preserve">Initial </w:t>
            </w:r>
          </w:p>
          <w:p w14:paraId="458B59FF" w14:textId="77777777" w:rsidR="0004478D" w:rsidRDefault="0004478D" w:rsidP="00E3036B">
            <w:pPr>
              <w:spacing w:line="276" w:lineRule="auto"/>
              <w:jc w:val="center"/>
            </w:pPr>
            <w:r>
              <w:t>Guarantee</w:t>
            </w:r>
          </w:p>
        </w:tc>
        <w:tc>
          <w:tcPr>
            <w:tcW w:w="1350" w:type="dxa"/>
            <w:tcBorders>
              <w:top w:val="single" w:sz="12" w:space="0" w:color="auto"/>
              <w:left w:val="single" w:sz="4" w:space="0" w:color="auto"/>
              <w:bottom w:val="single" w:sz="4" w:space="0" w:color="auto"/>
              <w:right w:val="single" w:sz="12" w:space="0" w:color="auto"/>
            </w:tcBorders>
            <w:vAlign w:val="center"/>
            <w:hideMark/>
          </w:tcPr>
          <w:p w14:paraId="0E0860E9" w14:textId="77777777" w:rsidR="0004478D" w:rsidRDefault="0004478D" w:rsidP="00E3036B">
            <w:pPr>
              <w:spacing w:line="276" w:lineRule="auto"/>
              <w:jc w:val="center"/>
            </w:pPr>
            <w:r>
              <w:t>Closing Date</w:t>
            </w:r>
          </w:p>
        </w:tc>
      </w:tr>
      <w:tr w:rsidR="0004478D" w14:paraId="1AD97832"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5E961055" w14:textId="77777777" w:rsidR="0004478D" w:rsidRDefault="0004478D" w:rsidP="00E3036B">
            <w:pPr>
              <w:spacing w:line="276" w:lineRule="auto"/>
              <w:jc w:val="center"/>
            </w:pPr>
            <w:r>
              <w:t>1</w:t>
            </w:r>
          </w:p>
        </w:tc>
        <w:tc>
          <w:tcPr>
            <w:tcW w:w="1800" w:type="dxa"/>
            <w:tcBorders>
              <w:top w:val="single" w:sz="4" w:space="0" w:color="auto"/>
              <w:left w:val="single" w:sz="4" w:space="0" w:color="auto"/>
              <w:bottom w:val="single" w:sz="4" w:space="0" w:color="auto"/>
              <w:right w:val="single" w:sz="4" w:space="0" w:color="auto"/>
            </w:tcBorders>
            <w:hideMark/>
          </w:tcPr>
          <w:p w14:paraId="3DFD6A9D" w14:textId="77777777" w:rsidR="0004478D" w:rsidRDefault="0004478D" w:rsidP="00E3036B">
            <w:r>
              <w:t>26</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EFEBCB" w14:textId="77777777" w:rsidR="0004478D" w:rsidRDefault="0004478D" w:rsidP="00E3036B">
            <w:pPr>
              <w:spacing w:line="276" w:lineRule="auto"/>
              <w:jc w:val="center"/>
              <w:rPr>
                <w:sz w:val="22"/>
                <w:szCs w:val="22"/>
              </w:rPr>
            </w:pPr>
            <w:r>
              <w:rPr>
                <w:sz w:val="22"/>
                <w:szCs w:val="22"/>
              </w:rPr>
              <w:t xml:space="preserve">Supply, Installation and Operation of Scientific Devices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8358DA8" w14:textId="77777777" w:rsidR="0004478D" w:rsidRPr="00C56946" w:rsidRDefault="0004478D" w:rsidP="00E3036B">
            <w:pPr>
              <w:spacing w:line="276" w:lineRule="auto"/>
              <w:jc w:val="center"/>
            </w:pPr>
            <w:r w:rsidRPr="00F735F7">
              <w:t xml:space="preserve">Faculty of </w:t>
            </w:r>
            <w:r>
              <w:t>Science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8847BC"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34F21A"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hideMark/>
          </w:tcPr>
          <w:p w14:paraId="1638C490" w14:textId="77777777" w:rsidR="0004478D" w:rsidRDefault="0004478D" w:rsidP="00E3036B">
            <w:r>
              <w:t>29</w:t>
            </w:r>
            <w:r w:rsidRPr="00F03A6E">
              <w:t>/</w:t>
            </w:r>
            <w:r>
              <w:t>08</w:t>
            </w:r>
            <w:r w:rsidRPr="00F03A6E">
              <w:t>/2023</w:t>
            </w:r>
          </w:p>
        </w:tc>
      </w:tr>
      <w:tr w:rsidR="0004478D" w14:paraId="3F12F82B"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23E4CC44" w14:textId="77777777" w:rsidR="0004478D" w:rsidRDefault="0004478D" w:rsidP="00E3036B">
            <w:pPr>
              <w:spacing w:line="276" w:lineRule="auto"/>
              <w:jc w:val="center"/>
            </w:pPr>
            <w:r>
              <w:t>2</w:t>
            </w:r>
          </w:p>
        </w:tc>
        <w:tc>
          <w:tcPr>
            <w:tcW w:w="1800" w:type="dxa"/>
            <w:tcBorders>
              <w:top w:val="single" w:sz="4" w:space="0" w:color="auto"/>
              <w:left w:val="single" w:sz="4" w:space="0" w:color="auto"/>
              <w:bottom w:val="single" w:sz="4" w:space="0" w:color="auto"/>
              <w:right w:val="single" w:sz="4" w:space="0" w:color="auto"/>
            </w:tcBorders>
            <w:hideMark/>
          </w:tcPr>
          <w:p w14:paraId="1B7D05BA" w14:textId="77777777" w:rsidR="0004478D" w:rsidRDefault="0004478D" w:rsidP="00E3036B">
            <w:r>
              <w:t>119</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516CD1" w14:textId="77777777" w:rsidR="0004478D" w:rsidRPr="00513D91" w:rsidRDefault="0004478D" w:rsidP="00E3036B">
            <w:pPr>
              <w:spacing w:line="276" w:lineRule="auto"/>
              <w:jc w:val="center"/>
              <w:rPr>
                <w:sz w:val="22"/>
                <w:szCs w:val="22"/>
              </w:rPr>
            </w:pPr>
            <w:r>
              <w:rPr>
                <w:sz w:val="22"/>
                <w:szCs w:val="22"/>
              </w:rPr>
              <w:t xml:space="preserve">Maintenance of Scientific Devices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CC842E7" w14:textId="77777777" w:rsidR="0004478D" w:rsidRDefault="0004478D" w:rsidP="00E3036B">
            <w:pPr>
              <w:spacing w:line="276" w:lineRule="auto"/>
              <w:jc w:val="center"/>
              <w:rPr>
                <w:highlight w:val="yellow"/>
              </w:rPr>
            </w:pPr>
            <w:r>
              <w:t>Research Dept.</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BB5B81"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B2378F"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hideMark/>
          </w:tcPr>
          <w:p w14:paraId="570A3EAB" w14:textId="77777777" w:rsidR="0004478D" w:rsidRDefault="0004478D" w:rsidP="00E3036B">
            <w:r w:rsidRPr="00DF5576">
              <w:t>29/08/2023</w:t>
            </w:r>
          </w:p>
        </w:tc>
      </w:tr>
      <w:tr w:rsidR="0004478D" w14:paraId="01BDF32A"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55C75F7D" w14:textId="77777777" w:rsidR="0004478D" w:rsidRDefault="0004478D" w:rsidP="00E3036B">
            <w:pPr>
              <w:spacing w:line="276" w:lineRule="auto"/>
              <w:jc w:val="center"/>
            </w:pPr>
            <w:r>
              <w:t>3</w:t>
            </w:r>
          </w:p>
        </w:tc>
        <w:tc>
          <w:tcPr>
            <w:tcW w:w="1800" w:type="dxa"/>
            <w:tcBorders>
              <w:top w:val="single" w:sz="4" w:space="0" w:color="auto"/>
              <w:left w:val="single" w:sz="4" w:space="0" w:color="auto"/>
              <w:bottom w:val="single" w:sz="4" w:space="0" w:color="auto"/>
              <w:right w:val="single" w:sz="4" w:space="0" w:color="auto"/>
            </w:tcBorders>
          </w:tcPr>
          <w:p w14:paraId="5CA71E64" w14:textId="77777777" w:rsidR="0004478D" w:rsidRDefault="0004478D" w:rsidP="00E3036B">
            <w:r>
              <w:t>203</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245D652" w14:textId="77777777" w:rsidR="0004478D" w:rsidRPr="00513D91" w:rsidRDefault="0004478D" w:rsidP="00E3036B">
            <w:pPr>
              <w:spacing w:line="276" w:lineRule="auto"/>
              <w:jc w:val="center"/>
              <w:rPr>
                <w:sz w:val="22"/>
                <w:szCs w:val="22"/>
              </w:rPr>
            </w:pPr>
            <w:r>
              <w:rPr>
                <w:sz w:val="22"/>
                <w:szCs w:val="22"/>
              </w:rPr>
              <w:t xml:space="preserve">Maintenance of Scientific Devices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C3BC229" w14:textId="77777777" w:rsidR="0004478D" w:rsidRDefault="0004478D" w:rsidP="00E3036B">
            <w:pPr>
              <w:spacing w:line="276" w:lineRule="auto"/>
              <w:jc w:val="center"/>
            </w:pPr>
            <w:r>
              <w:t>Faculty of Medicine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94657A"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05D735"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hideMark/>
          </w:tcPr>
          <w:p w14:paraId="461DD695" w14:textId="77777777" w:rsidR="0004478D" w:rsidRDefault="0004478D" w:rsidP="00E3036B">
            <w:r w:rsidRPr="00DF5576">
              <w:t>29/08/2023</w:t>
            </w:r>
          </w:p>
        </w:tc>
      </w:tr>
      <w:tr w:rsidR="0004478D" w14:paraId="4C45D456"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6F264E59" w14:textId="77777777" w:rsidR="0004478D" w:rsidRDefault="0004478D" w:rsidP="00E3036B">
            <w:pPr>
              <w:spacing w:line="276" w:lineRule="auto"/>
              <w:jc w:val="center"/>
            </w:pPr>
            <w:r>
              <w:t>4</w:t>
            </w:r>
          </w:p>
        </w:tc>
        <w:tc>
          <w:tcPr>
            <w:tcW w:w="1800" w:type="dxa"/>
            <w:tcBorders>
              <w:top w:val="single" w:sz="4" w:space="0" w:color="auto"/>
              <w:left w:val="single" w:sz="4" w:space="0" w:color="auto"/>
              <w:bottom w:val="single" w:sz="4" w:space="0" w:color="auto"/>
              <w:right w:val="single" w:sz="4" w:space="0" w:color="auto"/>
            </w:tcBorders>
          </w:tcPr>
          <w:p w14:paraId="2B98A01A" w14:textId="77777777" w:rsidR="0004478D" w:rsidRDefault="0004478D" w:rsidP="00E3036B">
            <w:r>
              <w:t>211</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42C1EA" w14:textId="77777777" w:rsidR="0004478D" w:rsidRPr="00790EB0" w:rsidRDefault="0004478D" w:rsidP="00E3036B">
            <w:pPr>
              <w:spacing w:line="276" w:lineRule="auto"/>
              <w:jc w:val="center"/>
              <w:rPr>
                <w:sz w:val="22"/>
                <w:szCs w:val="22"/>
              </w:rPr>
            </w:pPr>
            <w:r>
              <w:rPr>
                <w:sz w:val="22"/>
                <w:szCs w:val="22"/>
              </w:rPr>
              <w:t xml:space="preserve">Maintenance of Scientific Devices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15F7E3" w14:textId="77777777" w:rsidR="0004478D" w:rsidRDefault="0004478D" w:rsidP="00E3036B">
            <w:pPr>
              <w:spacing w:line="276" w:lineRule="auto"/>
              <w:jc w:val="center"/>
            </w:pPr>
            <w:r>
              <w:t>Research Department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D39D0D"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3CD08A"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hideMark/>
          </w:tcPr>
          <w:p w14:paraId="67192FA6" w14:textId="77777777" w:rsidR="0004478D" w:rsidRDefault="0004478D" w:rsidP="00E3036B">
            <w:r w:rsidRPr="00DF5576">
              <w:t>29/08/2023</w:t>
            </w:r>
          </w:p>
        </w:tc>
      </w:tr>
      <w:tr w:rsidR="0004478D" w14:paraId="3ABB2D49"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2DEFC9B3" w14:textId="77777777" w:rsidR="0004478D" w:rsidRDefault="0004478D" w:rsidP="00E3036B">
            <w:pPr>
              <w:spacing w:line="276" w:lineRule="auto"/>
              <w:jc w:val="center"/>
            </w:pPr>
            <w:r>
              <w:t>5</w:t>
            </w:r>
          </w:p>
        </w:tc>
        <w:tc>
          <w:tcPr>
            <w:tcW w:w="1800" w:type="dxa"/>
            <w:tcBorders>
              <w:top w:val="single" w:sz="4" w:space="0" w:color="auto"/>
              <w:left w:val="single" w:sz="4" w:space="0" w:color="auto"/>
              <w:bottom w:val="single" w:sz="4" w:space="0" w:color="auto"/>
              <w:right w:val="single" w:sz="4" w:space="0" w:color="auto"/>
            </w:tcBorders>
          </w:tcPr>
          <w:p w14:paraId="6319A56D" w14:textId="77777777" w:rsidR="0004478D" w:rsidRDefault="0004478D" w:rsidP="00E3036B">
            <w:r>
              <w:t>218</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tcPr>
          <w:p w14:paraId="69EC38C9" w14:textId="77777777" w:rsidR="0004478D" w:rsidRPr="00C56946" w:rsidRDefault="0004478D" w:rsidP="00E3036B">
            <w:pPr>
              <w:spacing w:line="276" w:lineRule="auto"/>
              <w:jc w:val="center"/>
              <w:rPr>
                <w:sz w:val="22"/>
                <w:szCs w:val="22"/>
              </w:rPr>
            </w:pPr>
            <w:r>
              <w:rPr>
                <w:sz w:val="22"/>
                <w:szCs w:val="22"/>
              </w:rPr>
              <w:t xml:space="preserve">Supply of Consumables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64B7055" w14:textId="77777777" w:rsidR="0004478D" w:rsidRDefault="0004478D" w:rsidP="00E3036B">
            <w:pPr>
              <w:spacing w:line="276" w:lineRule="auto"/>
              <w:jc w:val="center"/>
            </w:pPr>
            <w:r>
              <w:t>Faculty of Medicine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212347"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532FB1"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hideMark/>
          </w:tcPr>
          <w:p w14:paraId="4B59450F" w14:textId="77777777" w:rsidR="0004478D" w:rsidRDefault="0004478D" w:rsidP="00E3036B">
            <w:r w:rsidRPr="00DF5576">
              <w:t>29/08/2023</w:t>
            </w:r>
          </w:p>
        </w:tc>
      </w:tr>
      <w:tr w:rsidR="0004478D" w14:paraId="41ACB4E0"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39C52562" w14:textId="77777777" w:rsidR="0004478D" w:rsidRDefault="0004478D" w:rsidP="00E3036B">
            <w:pPr>
              <w:spacing w:line="276" w:lineRule="auto"/>
              <w:jc w:val="center"/>
            </w:pPr>
            <w:r>
              <w:t>6`</w:t>
            </w:r>
          </w:p>
        </w:tc>
        <w:tc>
          <w:tcPr>
            <w:tcW w:w="1800" w:type="dxa"/>
            <w:tcBorders>
              <w:top w:val="single" w:sz="4" w:space="0" w:color="auto"/>
              <w:left w:val="single" w:sz="4" w:space="0" w:color="auto"/>
              <w:bottom w:val="single" w:sz="4" w:space="0" w:color="auto"/>
              <w:right w:val="single" w:sz="4" w:space="0" w:color="auto"/>
            </w:tcBorders>
          </w:tcPr>
          <w:p w14:paraId="5B37EE9A" w14:textId="77777777" w:rsidR="0004478D" w:rsidRDefault="0004478D" w:rsidP="00E3036B">
            <w:r>
              <w:t>351</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tcPr>
          <w:p w14:paraId="0BC96729" w14:textId="77777777" w:rsidR="0004478D" w:rsidRDefault="0004478D" w:rsidP="00E3036B">
            <w:pPr>
              <w:spacing w:line="276" w:lineRule="auto"/>
              <w:jc w:val="center"/>
              <w:rPr>
                <w:sz w:val="22"/>
                <w:szCs w:val="22"/>
              </w:rPr>
            </w:pPr>
            <w:r>
              <w:rPr>
                <w:sz w:val="22"/>
                <w:szCs w:val="22"/>
              </w:rPr>
              <w:t xml:space="preserve">Supply, Installation and Operation of Scientific Devices </w:t>
            </w:r>
          </w:p>
        </w:tc>
        <w:tc>
          <w:tcPr>
            <w:tcW w:w="1620" w:type="dxa"/>
            <w:tcBorders>
              <w:top w:val="single" w:sz="4" w:space="0" w:color="auto"/>
              <w:left w:val="single" w:sz="4" w:space="0" w:color="auto"/>
              <w:bottom w:val="single" w:sz="4" w:space="0" w:color="auto"/>
              <w:right w:val="single" w:sz="4" w:space="0" w:color="auto"/>
            </w:tcBorders>
            <w:vAlign w:val="center"/>
          </w:tcPr>
          <w:p w14:paraId="488741DF" w14:textId="77777777" w:rsidR="0004478D" w:rsidRPr="00C56946" w:rsidRDefault="0004478D" w:rsidP="00E3036B">
            <w:pPr>
              <w:spacing w:line="276" w:lineRule="auto"/>
              <w:jc w:val="center"/>
            </w:pPr>
            <w:r w:rsidRPr="00F735F7">
              <w:t xml:space="preserve">Faculty of </w:t>
            </w:r>
            <w:r>
              <w:t>Science</w:t>
            </w:r>
          </w:p>
        </w:tc>
        <w:tc>
          <w:tcPr>
            <w:tcW w:w="990" w:type="dxa"/>
            <w:tcBorders>
              <w:top w:val="single" w:sz="4" w:space="0" w:color="auto"/>
              <w:left w:val="single" w:sz="4" w:space="0" w:color="auto"/>
              <w:bottom w:val="single" w:sz="4" w:space="0" w:color="auto"/>
              <w:right w:val="single" w:sz="4" w:space="0" w:color="auto"/>
            </w:tcBorders>
            <w:vAlign w:val="center"/>
          </w:tcPr>
          <w:p w14:paraId="07F6E7C6"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tcPr>
          <w:p w14:paraId="26264FA7"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tcPr>
          <w:p w14:paraId="26CA8067" w14:textId="77777777" w:rsidR="0004478D" w:rsidRDefault="0004478D" w:rsidP="00E3036B">
            <w:r w:rsidRPr="00DF5576">
              <w:t>29/08/2023</w:t>
            </w:r>
          </w:p>
        </w:tc>
      </w:tr>
      <w:tr w:rsidR="0004478D" w14:paraId="18C2DDED" w14:textId="77777777" w:rsidTr="00E3036B">
        <w:trPr>
          <w:trHeight w:val="998"/>
        </w:trPr>
        <w:tc>
          <w:tcPr>
            <w:tcW w:w="540" w:type="dxa"/>
            <w:tcBorders>
              <w:top w:val="single" w:sz="4" w:space="0" w:color="auto"/>
              <w:left w:val="single" w:sz="12" w:space="0" w:color="auto"/>
              <w:bottom w:val="single" w:sz="4" w:space="0" w:color="auto"/>
              <w:right w:val="single" w:sz="4" w:space="0" w:color="auto"/>
            </w:tcBorders>
            <w:vAlign w:val="center"/>
          </w:tcPr>
          <w:p w14:paraId="19A3DDD4" w14:textId="77777777" w:rsidR="0004478D" w:rsidRDefault="0004478D" w:rsidP="00E3036B">
            <w:pPr>
              <w:spacing w:line="276" w:lineRule="auto"/>
              <w:jc w:val="center"/>
            </w:pPr>
            <w:r>
              <w:t>7</w:t>
            </w:r>
          </w:p>
        </w:tc>
        <w:tc>
          <w:tcPr>
            <w:tcW w:w="1800" w:type="dxa"/>
            <w:tcBorders>
              <w:top w:val="single" w:sz="4" w:space="0" w:color="auto"/>
              <w:left w:val="single" w:sz="4" w:space="0" w:color="auto"/>
              <w:bottom w:val="single" w:sz="4" w:space="0" w:color="auto"/>
              <w:right w:val="single" w:sz="4" w:space="0" w:color="auto"/>
            </w:tcBorders>
          </w:tcPr>
          <w:p w14:paraId="3E81C96F" w14:textId="77777777" w:rsidR="0004478D" w:rsidRDefault="0004478D" w:rsidP="00E3036B">
            <w:r>
              <w:t>397</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tcPr>
          <w:p w14:paraId="141982BD" w14:textId="77777777" w:rsidR="0004478D" w:rsidRPr="00513D91" w:rsidRDefault="0004478D" w:rsidP="00E3036B">
            <w:pPr>
              <w:spacing w:line="276" w:lineRule="auto"/>
              <w:jc w:val="center"/>
              <w:rPr>
                <w:sz w:val="22"/>
                <w:szCs w:val="22"/>
              </w:rPr>
            </w:pPr>
            <w:r>
              <w:rPr>
                <w:sz w:val="22"/>
                <w:szCs w:val="22"/>
              </w:rPr>
              <w:t>Supply of Animal Cages</w:t>
            </w:r>
          </w:p>
        </w:tc>
        <w:tc>
          <w:tcPr>
            <w:tcW w:w="1620" w:type="dxa"/>
            <w:tcBorders>
              <w:top w:val="single" w:sz="4" w:space="0" w:color="auto"/>
              <w:left w:val="single" w:sz="4" w:space="0" w:color="auto"/>
              <w:bottom w:val="single" w:sz="4" w:space="0" w:color="auto"/>
              <w:right w:val="single" w:sz="4" w:space="0" w:color="auto"/>
            </w:tcBorders>
            <w:vAlign w:val="center"/>
          </w:tcPr>
          <w:p w14:paraId="31B95737" w14:textId="77777777" w:rsidR="0004478D" w:rsidRDefault="0004478D" w:rsidP="00E3036B">
            <w:pPr>
              <w:spacing w:line="276" w:lineRule="auto"/>
              <w:jc w:val="center"/>
            </w:pPr>
            <w:r>
              <w:t>Faculty of Medicine</w:t>
            </w:r>
          </w:p>
        </w:tc>
        <w:tc>
          <w:tcPr>
            <w:tcW w:w="990" w:type="dxa"/>
            <w:tcBorders>
              <w:top w:val="single" w:sz="4" w:space="0" w:color="auto"/>
              <w:left w:val="single" w:sz="4" w:space="0" w:color="auto"/>
              <w:bottom w:val="single" w:sz="4" w:space="0" w:color="auto"/>
              <w:right w:val="single" w:sz="4" w:space="0" w:color="auto"/>
            </w:tcBorders>
            <w:vAlign w:val="center"/>
          </w:tcPr>
          <w:p w14:paraId="2E53A88E"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tcPr>
          <w:p w14:paraId="5A7625AD"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tcPr>
          <w:p w14:paraId="019052BD" w14:textId="77777777" w:rsidR="0004478D" w:rsidRDefault="0004478D" w:rsidP="00E3036B">
            <w:r w:rsidRPr="00DF5576">
              <w:t>29/08/2023</w:t>
            </w:r>
          </w:p>
        </w:tc>
      </w:tr>
      <w:tr w:rsidR="0004478D" w14:paraId="34077306"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06C88899" w14:textId="77777777" w:rsidR="0004478D" w:rsidRDefault="0004478D" w:rsidP="00E3036B">
            <w:pPr>
              <w:spacing w:line="276" w:lineRule="auto"/>
              <w:jc w:val="center"/>
            </w:pPr>
            <w:r>
              <w:t>8</w:t>
            </w:r>
          </w:p>
        </w:tc>
        <w:tc>
          <w:tcPr>
            <w:tcW w:w="1800" w:type="dxa"/>
            <w:tcBorders>
              <w:top w:val="single" w:sz="4" w:space="0" w:color="auto"/>
              <w:left w:val="single" w:sz="4" w:space="0" w:color="auto"/>
              <w:bottom w:val="single" w:sz="4" w:space="0" w:color="auto"/>
              <w:right w:val="single" w:sz="4" w:space="0" w:color="auto"/>
            </w:tcBorders>
          </w:tcPr>
          <w:p w14:paraId="562CF6BD" w14:textId="77777777" w:rsidR="0004478D" w:rsidRDefault="0004478D" w:rsidP="00E3036B">
            <w:r>
              <w:t>398</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tcPr>
          <w:p w14:paraId="160285BE" w14:textId="77777777" w:rsidR="0004478D" w:rsidRDefault="0004478D" w:rsidP="00E3036B">
            <w:pPr>
              <w:spacing w:line="276" w:lineRule="auto"/>
              <w:jc w:val="center"/>
              <w:rPr>
                <w:sz w:val="22"/>
                <w:szCs w:val="22"/>
              </w:rPr>
            </w:pPr>
            <w:r>
              <w:rPr>
                <w:sz w:val="22"/>
                <w:szCs w:val="22"/>
              </w:rPr>
              <w:t>Supply of Chemicals</w:t>
            </w:r>
          </w:p>
        </w:tc>
        <w:tc>
          <w:tcPr>
            <w:tcW w:w="1620" w:type="dxa"/>
            <w:tcBorders>
              <w:top w:val="single" w:sz="4" w:space="0" w:color="auto"/>
              <w:left w:val="single" w:sz="4" w:space="0" w:color="auto"/>
              <w:bottom w:val="single" w:sz="4" w:space="0" w:color="auto"/>
              <w:right w:val="single" w:sz="4" w:space="0" w:color="auto"/>
            </w:tcBorders>
            <w:vAlign w:val="center"/>
          </w:tcPr>
          <w:p w14:paraId="79D19A58" w14:textId="77777777" w:rsidR="0004478D" w:rsidRDefault="0004478D" w:rsidP="00E3036B">
            <w:pPr>
              <w:spacing w:line="276" w:lineRule="auto"/>
              <w:jc w:val="center"/>
            </w:pPr>
            <w:r>
              <w:t>Faculty of Medicine</w:t>
            </w:r>
          </w:p>
        </w:tc>
        <w:tc>
          <w:tcPr>
            <w:tcW w:w="990" w:type="dxa"/>
            <w:tcBorders>
              <w:top w:val="single" w:sz="4" w:space="0" w:color="auto"/>
              <w:left w:val="single" w:sz="4" w:space="0" w:color="auto"/>
              <w:bottom w:val="single" w:sz="4" w:space="0" w:color="auto"/>
              <w:right w:val="single" w:sz="4" w:space="0" w:color="auto"/>
            </w:tcBorders>
            <w:vAlign w:val="center"/>
          </w:tcPr>
          <w:p w14:paraId="791B1761"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tcPr>
          <w:p w14:paraId="1F5CD65B"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tcPr>
          <w:p w14:paraId="47982D1C" w14:textId="77777777" w:rsidR="0004478D" w:rsidRDefault="0004478D" w:rsidP="00E3036B">
            <w:r w:rsidRPr="00DF5576">
              <w:t>29/08/2023</w:t>
            </w:r>
          </w:p>
        </w:tc>
      </w:tr>
      <w:tr w:rsidR="0004478D" w14:paraId="316B4FE9"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1CD47D95" w14:textId="77777777" w:rsidR="0004478D" w:rsidRDefault="0004478D" w:rsidP="00E3036B">
            <w:pPr>
              <w:spacing w:line="276" w:lineRule="auto"/>
              <w:jc w:val="center"/>
            </w:pPr>
            <w:r>
              <w:t>9</w:t>
            </w:r>
          </w:p>
        </w:tc>
        <w:tc>
          <w:tcPr>
            <w:tcW w:w="1800" w:type="dxa"/>
            <w:tcBorders>
              <w:top w:val="single" w:sz="4" w:space="0" w:color="auto"/>
              <w:left w:val="single" w:sz="4" w:space="0" w:color="auto"/>
              <w:bottom w:val="single" w:sz="4" w:space="0" w:color="auto"/>
              <w:right w:val="single" w:sz="4" w:space="0" w:color="auto"/>
            </w:tcBorders>
          </w:tcPr>
          <w:p w14:paraId="1EE26CC9" w14:textId="77777777" w:rsidR="0004478D" w:rsidRDefault="0004478D" w:rsidP="00E3036B">
            <w:r>
              <w:t>410</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tcPr>
          <w:p w14:paraId="6F742293" w14:textId="77777777" w:rsidR="0004478D" w:rsidRDefault="0004478D" w:rsidP="00E3036B">
            <w:pPr>
              <w:spacing w:line="276" w:lineRule="auto"/>
              <w:jc w:val="center"/>
            </w:pPr>
            <w:r>
              <w:t>Renewal of Subscription in Database</w:t>
            </w:r>
          </w:p>
        </w:tc>
        <w:tc>
          <w:tcPr>
            <w:tcW w:w="1620" w:type="dxa"/>
            <w:tcBorders>
              <w:top w:val="single" w:sz="4" w:space="0" w:color="auto"/>
              <w:left w:val="single" w:sz="4" w:space="0" w:color="auto"/>
              <w:bottom w:val="single" w:sz="4" w:space="0" w:color="auto"/>
              <w:right w:val="single" w:sz="4" w:space="0" w:color="auto"/>
            </w:tcBorders>
            <w:vAlign w:val="center"/>
          </w:tcPr>
          <w:p w14:paraId="555F4D26" w14:textId="77777777" w:rsidR="0004478D" w:rsidRDefault="0004478D" w:rsidP="00E3036B">
            <w:pPr>
              <w:spacing w:line="276" w:lineRule="auto"/>
              <w:jc w:val="center"/>
              <w:rPr>
                <w:highlight w:val="yellow"/>
              </w:rPr>
            </w:pPr>
            <w:r>
              <w:t>Library Dept.</w:t>
            </w:r>
          </w:p>
        </w:tc>
        <w:tc>
          <w:tcPr>
            <w:tcW w:w="990" w:type="dxa"/>
            <w:tcBorders>
              <w:top w:val="single" w:sz="4" w:space="0" w:color="auto"/>
              <w:left w:val="single" w:sz="4" w:space="0" w:color="auto"/>
              <w:bottom w:val="single" w:sz="4" w:space="0" w:color="auto"/>
              <w:right w:val="single" w:sz="4" w:space="0" w:color="auto"/>
            </w:tcBorders>
            <w:vAlign w:val="center"/>
          </w:tcPr>
          <w:p w14:paraId="441F8C70"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tcPr>
          <w:p w14:paraId="095B722B"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tcPr>
          <w:p w14:paraId="1437880E" w14:textId="77777777" w:rsidR="0004478D" w:rsidRDefault="0004478D" w:rsidP="00E3036B">
            <w:r w:rsidRPr="00DF5576">
              <w:t>29/08/2023</w:t>
            </w:r>
          </w:p>
        </w:tc>
      </w:tr>
      <w:tr w:rsidR="0004478D" w14:paraId="7A207D01"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7CE57AC7" w14:textId="77777777" w:rsidR="0004478D" w:rsidRDefault="0004478D" w:rsidP="00E3036B">
            <w:pPr>
              <w:spacing w:line="276" w:lineRule="auto"/>
              <w:jc w:val="center"/>
            </w:pPr>
            <w:r>
              <w:t>10</w:t>
            </w:r>
          </w:p>
        </w:tc>
        <w:tc>
          <w:tcPr>
            <w:tcW w:w="1800" w:type="dxa"/>
            <w:tcBorders>
              <w:top w:val="single" w:sz="4" w:space="0" w:color="auto"/>
              <w:left w:val="single" w:sz="4" w:space="0" w:color="auto"/>
              <w:bottom w:val="single" w:sz="4" w:space="0" w:color="auto"/>
              <w:right w:val="single" w:sz="4" w:space="0" w:color="auto"/>
            </w:tcBorders>
          </w:tcPr>
          <w:p w14:paraId="0AA41C08" w14:textId="77777777" w:rsidR="0004478D" w:rsidRDefault="0004478D" w:rsidP="00E3036B">
            <w:r>
              <w:t>428</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tcPr>
          <w:p w14:paraId="54D41C92" w14:textId="77777777" w:rsidR="0004478D" w:rsidRPr="00C56946" w:rsidRDefault="0004478D" w:rsidP="00E3036B">
            <w:pPr>
              <w:spacing w:line="276" w:lineRule="auto"/>
              <w:jc w:val="center"/>
              <w:rPr>
                <w:sz w:val="22"/>
                <w:szCs w:val="22"/>
              </w:rPr>
            </w:pPr>
            <w:r>
              <w:rPr>
                <w:sz w:val="22"/>
                <w:szCs w:val="22"/>
              </w:rPr>
              <w:t>Supply of Lab Consumables</w:t>
            </w:r>
          </w:p>
        </w:tc>
        <w:tc>
          <w:tcPr>
            <w:tcW w:w="1620" w:type="dxa"/>
            <w:tcBorders>
              <w:top w:val="single" w:sz="4" w:space="0" w:color="auto"/>
              <w:left w:val="single" w:sz="4" w:space="0" w:color="auto"/>
              <w:bottom w:val="single" w:sz="4" w:space="0" w:color="auto"/>
              <w:right w:val="single" w:sz="4" w:space="0" w:color="auto"/>
            </w:tcBorders>
            <w:vAlign w:val="center"/>
          </w:tcPr>
          <w:p w14:paraId="6858F9AF" w14:textId="77777777" w:rsidR="0004478D" w:rsidRDefault="0004478D" w:rsidP="00E3036B">
            <w:pPr>
              <w:spacing w:line="276" w:lineRule="auto"/>
              <w:jc w:val="center"/>
            </w:pPr>
            <w:r w:rsidRPr="00F735F7">
              <w:t xml:space="preserve">Faculty of </w:t>
            </w:r>
            <w:r>
              <w:t>Pharmacology</w:t>
            </w:r>
          </w:p>
        </w:tc>
        <w:tc>
          <w:tcPr>
            <w:tcW w:w="990" w:type="dxa"/>
            <w:tcBorders>
              <w:top w:val="single" w:sz="4" w:space="0" w:color="auto"/>
              <w:left w:val="single" w:sz="4" w:space="0" w:color="auto"/>
              <w:bottom w:val="single" w:sz="4" w:space="0" w:color="auto"/>
              <w:right w:val="single" w:sz="4" w:space="0" w:color="auto"/>
            </w:tcBorders>
            <w:vAlign w:val="center"/>
          </w:tcPr>
          <w:p w14:paraId="386F96F3"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tcPr>
          <w:p w14:paraId="2BFEC318"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tcPr>
          <w:p w14:paraId="678F28E3" w14:textId="77777777" w:rsidR="0004478D" w:rsidRDefault="0004478D" w:rsidP="00E3036B">
            <w:r w:rsidRPr="00DF5576">
              <w:t>29/08/2023</w:t>
            </w:r>
          </w:p>
        </w:tc>
      </w:tr>
      <w:tr w:rsidR="0004478D" w14:paraId="66E3A860"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4B6888D2" w14:textId="77777777" w:rsidR="0004478D" w:rsidRDefault="0004478D" w:rsidP="00E3036B">
            <w:pPr>
              <w:spacing w:line="276" w:lineRule="auto"/>
              <w:jc w:val="center"/>
            </w:pPr>
            <w:r>
              <w:t>11</w:t>
            </w:r>
          </w:p>
        </w:tc>
        <w:tc>
          <w:tcPr>
            <w:tcW w:w="1800" w:type="dxa"/>
            <w:tcBorders>
              <w:top w:val="single" w:sz="4" w:space="0" w:color="auto"/>
              <w:left w:val="single" w:sz="4" w:space="0" w:color="auto"/>
              <w:bottom w:val="single" w:sz="4" w:space="0" w:color="auto"/>
              <w:right w:val="single" w:sz="4" w:space="0" w:color="auto"/>
            </w:tcBorders>
          </w:tcPr>
          <w:p w14:paraId="0455CB11" w14:textId="77777777" w:rsidR="0004478D" w:rsidRDefault="0004478D" w:rsidP="00E3036B">
            <w:r>
              <w:t>429</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tcPr>
          <w:p w14:paraId="6A5BF86E" w14:textId="77777777" w:rsidR="0004478D" w:rsidRPr="00C56946" w:rsidRDefault="0004478D" w:rsidP="00E3036B">
            <w:pPr>
              <w:spacing w:line="276" w:lineRule="auto"/>
              <w:jc w:val="center"/>
              <w:rPr>
                <w:sz w:val="22"/>
                <w:szCs w:val="22"/>
              </w:rPr>
            </w:pPr>
            <w:r>
              <w:rPr>
                <w:sz w:val="22"/>
                <w:szCs w:val="22"/>
              </w:rPr>
              <w:t>Supply of Consumables</w:t>
            </w:r>
          </w:p>
        </w:tc>
        <w:tc>
          <w:tcPr>
            <w:tcW w:w="1620" w:type="dxa"/>
            <w:tcBorders>
              <w:top w:val="single" w:sz="4" w:space="0" w:color="auto"/>
              <w:left w:val="single" w:sz="4" w:space="0" w:color="auto"/>
              <w:bottom w:val="single" w:sz="4" w:space="0" w:color="auto"/>
              <w:right w:val="single" w:sz="4" w:space="0" w:color="auto"/>
            </w:tcBorders>
            <w:vAlign w:val="center"/>
          </w:tcPr>
          <w:p w14:paraId="65568912" w14:textId="77777777" w:rsidR="0004478D" w:rsidRDefault="0004478D" w:rsidP="00E3036B">
            <w:pPr>
              <w:spacing w:line="276" w:lineRule="auto"/>
              <w:jc w:val="center"/>
            </w:pPr>
            <w:r>
              <w:t>Research Department</w:t>
            </w:r>
          </w:p>
        </w:tc>
        <w:tc>
          <w:tcPr>
            <w:tcW w:w="990" w:type="dxa"/>
            <w:tcBorders>
              <w:top w:val="single" w:sz="4" w:space="0" w:color="auto"/>
              <w:left w:val="single" w:sz="4" w:space="0" w:color="auto"/>
              <w:bottom w:val="single" w:sz="4" w:space="0" w:color="auto"/>
              <w:right w:val="single" w:sz="4" w:space="0" w:color="auto"/>
            </w:tcBorders>
            <w:vAlign w:val="center"/>
          </w:tcPr>
          <w:p w14:paraId="43D57412"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tcPr>
          <w:p w14:paraId="6ED2AC08"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tcPr>
          <w:p w14:paraId="231E926A" w14:textId="77777777" w:rsidR="0004478D" w:rsidRDefault="0004478D" w:rsidP="00E3036B">
            <w:r w:rsidRPr="00DF5576">
              <w:t>29/08/2023</w:t>
            </w:r>
          </w:p>
        </w:tc>
      </w:tr>
    </w:tbl>
    <w:p w14:paraId="46BF49BC" w14:textId="77777777" w:rsidR="0004478D" w:rsidRDefault="0004478D" w:rsidP="0004478D">
      <w:pPr>
        <w:jc w:val="both"/>
      </w:pPr>
    </w:p>
    <w:p w14:paraId="337C897D" w14:textId="77777777" w:rsidR="0004478D" w:rsidRDefault="0004478D" w:rsidP="0004478D">
      <w:pPr>
        <w:jc w:val="both"/>
      </w:pPr>
      <w:r>
        <w:t xml:space="preserve">The Kuwait University announces the following </w:t>
      </w:r>
      <w:r>
        <w:rPr>
          <w:b/>
          <w:bCs/>
        </w:rPr>
        <w:t>indivisible</w:t>
      </w:r>
      <w:r>
        <w:t xml:space="preserve"> biddings:</w:t>
      </w:r>
    </w:p>
    <w:p w14:paraId="4BB3523B" w14:textId="77777777" w:rsidR="0004478D" w:rsidRDefault="0004478D" w:rsidP="0004478D">
      <w:pPr>
        <w:jc w:val="both"/>
      </w:pPr>
    </w:p>
    <w:tbl>
      <w:tblPr>
        <w:tblW w:w="963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037"/>
        <w:gridCol w:w="1563"/>
        <w:gridCol w:w="990"/>
        <w:gridCol w:w="1317"/>
        <w:gridCol w:w="1383"/>
      </w:tblGrid>
      <w:tr w:rsidR="0004478D" w14:paraId="22007BD6" w14:textId="77777777" w:rsidTr="00E3036B">
        <w:tc>
          <w:tcPr>
            <w:tcW w:w="540" w:type="dxa"/>
            <w:tcBorders>
              <w:top w:val="single" w:sz="12" w:space="0" w:color="auto"/>
              <w:left w:val="single" w:sz="12" w:space="0" w:color="auto"/>
              <w:bottom w:val="single" w:sz="4" w:space="0" w:color="auto"/>
              <w:right w:val="single" w:sz="4" w:space="0" w:color="auto"/>
            </w:tcBorders>
            <w:vAlign w:val="center"/>
            <w:hideMark/>
          </w:tcPr>
          <w:p w14:paraId="396688C3" w14:textId="77777777" w:rsidR="0004478D" w:rsidRDefault="0004478D" w:rsidP="00E3036B">
            <w:pPr>
              <w:spacing w:line="276" w:lineRule="auto"/>
              <w:jc w:val="center"/>
            </w:pPr>
            <w:r>
              <w:t>#</w:t>
            </w:r>
          </w:p>
        </w:tc>
        <w:tc>
          <w:tcPr>
            <w:tcW w:w="1800" w:type="dxa"/>
            <w:tcBorders>
              <w:top w:val="single" w:sz="12" w:space="0" w:color="auto"/>
              <w:left w:val="single" w:sz="4" w:space="0" w:color="auto"/>
              <w:bottom w:val="single" w:sz="4" w:space="0" w:color="auto"/>
              <w:right w:val="single" w:sz="4" w:space="0" w:color="auto"/>
            </w:tcBorders>
            <w:vAlign w:val="center"/>
            <w:hideMark/>
          </w:tcPr>
          <w:p w14:paraId="2D9966D3" w14:textId="77777777" w:rsidR="0004478D" w:rsidRDefault="0004478D" w:rsidP="00E3036B">
            <w:pPr>
              <w:spacing w:line="276" w:lineRule="auto"/>
              <w:jc w:val="center"/>
            </w:pPr>
            <w:r>
              <w:t>Bidding No.</w:t>
            </w:r>
          </w:p>
        </w:tc>
        <w:tc>
          <w:tcPr>
            <w:tcW w:w="2037" w:type="dxa"/>
            <w:tcBorders>
              <w:top w:val="single" w:sz="12" w:space="0" w:color="auto"/>
              <w:left w:val="single" w:sz="4" w:space="0" w:color="auto"/>
              <w:bottom w:val="single" w:sz="4" w:space="0" w:color="auto"/>
              <w:right w:val="single" w:sz="4" w:space="0" w:color="auto"/>
            </w:tcBorders>
            <w:vAlign w:val="center"/>
            <w:hideMark/>
          </w:tcPr>
          <w:p w14:paraId="710A7927" w14:textId="77777777" w:rsidR="0004478D" w:rsidRDefault="0004478D" w:rsidP="00E3036B">
            <w:pPr>
              <w:spacing w:line="276" w:lineRule="auto"/>
              <w:jc w:val="center"/>
            </w:pPr>
            <w:r>
              <w:t>Subject</w:t>
            </w:r>
          </w:p>
        </w:tc>
        <w:tc>
          <w:tcPr>
            <w:tcW w:w="1563" w:type="dxa"/>
            <w:tcBorders>
              <w:top w:val="single" w:sz="12" w:space="0" w:color="auto"/>
              <w:left w:val="single" w:sz="4" w:space="0" w:color="auto"/>
              <w:bottom w:val="single" w:sz="4" w:space="0" w:color="auto"/>
              <w:right w:val="single" w:sz="4" w:space="0" w:color="auto"/>
            </w:tcBorders>
            <w:vAlign w:val="center"/>
            <w:hideMark/>
          </w:tcPr>
          <w:p w14:paraId="39D6B877" w14:textId="77777777" w:rsidR="0004478D" w:rsidRDefault="0004478D" w:rsidP="00E3036B">
            <w:pPr>
              <w:spacing w:line="276" w:lineRule="auto"/>
              <w:jc w:val="center"/>
            </w:pPr>
            <w:r>
              <w:t>Authority</w:t>
            </w:r>
          </w:p>
        </w:tc>
        <w:tc>
          <w:tcPr>
            <w:tcW w:w="990" w:type="dxa"/>
            <w:tcBorders>
              <w:top w:val="single" w:sz="12" w:space="0" w:color="auto"/>
              <w:left w:val="single" w:sz="4" w:space="0" w:color="auto"/>
              <w:bottom w:val="single" w:sz="4" w:space="0" w:color="auto"/>
              <w:right w:val="single" w:sz="4" w:space="0" w:color="auto"/>
            </w:tcBorders>
            <w:vAlign w:val="center"/>
            <w:hideMark/>
          </w:tcPr>
          <w:p w14:paraId="7D6F8B43" w14:textId="77777777" w:rsidR="0004478D" w:rsidRDefault="0004478D" w:rsidP="00E3036B">
            <w:pPr>
              <w:spacing w:line="276" w:lineRule="auto"/>
              <w:jc w:val="center"/>
            </w:pPr>
            <w:r>
              <w:t>Fees</w:t>
            </w:r>
          </w:p>
          <w:p w14:paraId="3B3E87F8" w14:textId="77777777" w:rsidR="0004478D" w:rsidRDefault="0004478D" w:rsidP="00E3036B">
            <w:pPr>
              <w:spacing w:line="276" w:lineRule="auto"/>
              <w:jc w:val="center"/>
            </w:pPr>
            <w:r>
              <w:t>KD</w:t>
            </w:r>
          </w:p>
        </w:tc>
        <w:tc>
          <w:tcPr>
            <w:tcW w:w="1317" w:type="dxa"/>
            <w:tcBorders>
              <w:top w:val="single" w:sz="12" w:space="0" w:color="auto"/>
              <w:left w:val="single" w:sz="4" w:space="0" w:color="auto"/>
              <w:bottom w:val="single" w:sz="4" w:space="0" w:color="auto"/>
              <w:right w:val="single" w:sz="4" w:space="0" w:color="auto"/>
            </w:tcBorders>
            <w:hideMark/>
          </w:tcPr>
          <w:p w14:paraId="68F30E08" w14:textId="77777777" w:rsidR="0004478D" w:rsidRDefault="0004478D" w:rsidP="00E3036B">
            <w:pPr>
              <w:spacing w:line="276" w:lineRule="auto"/>
              <w:jc w:val="center"/>
            </w:pPr>
            <w:r>
              <w:t xml:space="preserve">Initial </w:t>
            </w:r>
          </w:p>
          <w:p w14:paraId="4F6E3A0C" w14:textId="77777777" w:rsidR="0004478D" w:rsidRDefault="0004478D" w:rsidP="00E3036B">
            <w:pPr>
              <w:spacing w:line="276" w:lineRule="auto"/>
              <w:jc w:val="center"/>
            </w:pPr>
            <w:r>
              <w:t>Guarantee</w:t>
            </w:r>
          </w:p>
        </w:tc>
        <w:tc>
          <w:tcPr>
            <w:tcW w:w="1383" w:type="dxa"/>
            <w:tcBorders>
              <w:top w:val="single" w:sz="12" w:space="0" w:color="auto"/>
              <w:left w:val="single" w:sz="4" w:space="0" w:color="auto"/>
              <w:bottom w:val="single" w:sz="4" w:space="0" w:color="auto"/>
              <w:right w:val="single" w:sz="12" w:space="0" w:color="auto"/>
            </w:tcBorders>
            <w:vAlign w:val="center"/>
            <w:hideMark/>
          </w:tcPr>
          <w:p w14:paraId="52B5C2D6" w14:textId="77777777" w:rsidR="0004478D" w:rsidRDefault="0004478D" w:rsidP="00E3036B">
            <w:pPr>
              <w:spacing w:line="276" w:lineRule="auto"/>
              <w:jc w:val="center"/>
            </w:pPr>
            <w:r>
              <w:t>Closing Date</w:t>
            </w:r>
          </w:p>
        </w:tc>
      </w:tr>
      <w:tr w:rsidR="0004478D" w14:paraId="4C34DBF5"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079B9065" w14:textId="77777777" w:rsidR="0004478D" w:rsidRDefault="0004478D" w:rsidP="00E3036B">
            <w:pPr>
              <w:spacing w:line="276" w:lineRule="auto"/>
              <w:jc w:val="center"/>
            </w:pPr>
            <w:r>
              <w:t>1</w:t>
            </w:r>
          </w:p>
        </w:tc>
        <w:tc>
          <w:tcPr>
            <w:tcW w:w="1800" w:type="dxa"/>
            <w:tcBorders>
              <w:top w:val="single" w:sz="4" w:space="0" w:color="auto"/>
              <w:left w:val="single" w:sz="4" w:space="0" w:color="auto"/>
              <w:bottom w:val="single" w:sz="4" w:space="0" w:color="auto"/>
              <w:right w:val="single" w:sz="4" w:space="0" w:color="auto"/>
            </w:tcBorders>
            <w:hideMark/>
          </w:tcPr>
          <w:p w14:paraId="75FF2963" w14:textId="77777777" w:rsidR="0004478D" w:rsidRDefault="0004478D" w:rsidP="00E3036B">
            <w:pPr>
              <w:spacing w:line="276" w:lineRule="auto"/>
              <w:jc w:val="center"/>
            </w:pPr>
            <w:r>
              <w:t>46/2023/2024</w:t>
            </w:r>
          </w:p>
        </w:tc>
        <w:tc>
          <w:tcPr>
            <w:tcW w:w="2037" w:type="dxa"/>
            <w:tcBorders>
              <w:top w:val="single" w:sz="4" w:space="0" w:color="auto"/>
              <w:left w:val="single" w:sz="4" w:space="0" w:color="auto"/>
              <w:bottom w:val="single" w:sz="4" w:space="0" w:color="auto"/>
              <w:right w:val="single" w:sz="4" w:space="0" w:color="auto"/>
            </w:tcBorders>
            <w:vAlign w:val="center"/>
          </w:tcPr>
          <w:p w14:paraId="58E3ABBB" w14:textId="77777777" w:rsidR="0004478D" w:rsidRPr="00790EB0" w:rsidRDefault="0004478D" w:rsidP="00E3036B">
            <w:pPr>
              <w:spacing w:line="276" w:lineRule="auto"/>
              <w:jc w:val="center"/>
              <w:rPr>
                <w:sz w:val="22"/>
                <w:szCs w:val="22"/>
              </w:rPr>
            </w:pPr>
            <w:r>
              <w:rPr>
                <w:sz w:val="22"/>
                <w:szCs w:val="22"/>
              </w:rPr>
              <w:t xml:space="preserve">Maintenance of Scientific Devices </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1400D03" w14:textId="77777777" w:rsidR="0004478D" w:rsidRDefault="0004478D" w:rsidP="00E3036B">
            <w:pPr>
              <w:spacing w:line="276" w:lineRule="auto"/>
              <w:jc w:val="center"/>
            </w:pPr>
            <w:r>
              <w:t>Research Department</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3FEB09" w14:textId="77777777" w:rsidR="0004478D" w:rsidRDefault="0004478D" w:rsidP="00E3036B">
            <w:pPr>
              <w:spacing w:line="276" w:lineRule="auto"/>
              <w:jc w:val="center"/>
            </w:pPr>
            <w:r>
              <w:t>75/-</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C285B90" w14:textId="77777777" w:rsidR="0004478D" w:rsidRDefault="0004478D" w:rsidP="00E3036B">
            <w:pPr>
              <w:spacing w:line="276" w:lineRule="auto"/>
              <w:jc w:val="center"/>
            </w:pPr>
            <w:r>
              <w:t>KD 2000/-</w:t>
            </w:r>
          </w:p>
        </w:tc>
        <w:tc>
          <w:tcPr>
            <w:tcW w:w="1383" w:type="dxa"/>
            <w:tcBorders>
              <w:top w:val="single" w:sz="4" w:space="0" w:color="auto"/>
              <w:left w:val="single" w:sz="4" w:space="0" w:color="auto"/>
              <w:bottom w:val="single" w:sz="4" w:space="0" w:color="auto"/>
              <w:right w:val="single" w:sz="12" w:space="0" w:color="auto"/>
            </w:tcBorders>
            <w:hideMark/>
          </w:tcPr>
          <w:p w14:paraId="034D6C00" w14:textId="77777777" w:rsidR="0004478D" w:rsidRDefault="0004478D" w:rsidP="00E3036B">
            <w:r w:rsidRPr="00DF5576">
              <w:t>29/08/2023</w:t>
            </w:r>
          </w:p>
        </w:tc>
      </w:tr>
      <w:tr w:rsidR="0004478D" w14:paraId="1E9E894F"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22E71EB0" w14:textId="77777777" w:rsidR="0004478D" w:rsidRDefault="0004478D" w:rsidP="00E3036B">
            <w:pPr>
              <w:spacing w:line="276" w:lineRule="auto"/>
              <w:jc w:val="center"/>
            </w:pPr>
            <w:r>
              <w:t>2</w:t>
            </w:r>
          </w:p>
        </w:tc>
        <w:tc>
          <w:tcPr>
            <w:tcW w:w="1800" w:type="dxa"/>
            <w:tcBorders>
              <w:top w:val="single" w:sz="4" w:space="0" w:color="auto"/>
              <w:left w:val="single" w:sz="4" w:space="0" w:color="auto"/>
              <w:bottom w:val="single" w:sz="4" w:space="0" w:color="auto"/>
              <w:right w:val="single" w:sz="4" w:space="0" w:color="auto"/>
            </w:tcBorders>
          </w:tcPr>
          <w:p w14:paraId="1790FC1D" w14:textId="77777777" w:rsidR="0004478D" w:rsidRDefault="0004478D" w:rsidP="00E3036B">
            <w:pPr>
              <w:spacing w:line="276" w:lineRule="auto"/>
              <w:jc w:val="center"/>
            </w:pPr>
            <w:r>
              <w:t>321/2023/2024</w:t>
            </w:r>
          </w:p>
        </w:tc>
        <w:tc>
          <w:tcPr>
            <w:tcW w:w="2037" w:type="dxa"/>
            <w:tcBorders>
              <w:top w:val="single" w:sz="4" w:space="0" w:color="auto"/>
              <w:left w:val="single" w:sz="4" w:space="0" w:color="auto"/>
              <w:bottom w:val="single" w:sz="4" w:space="0" w:color="auto"/>
              <w:right w:val="single" w:sz="4" w:space="0" w:color="auto"/>
            </w:tcBorders>
            <w:vAlign w:val="center"/>
          </w:tcPr>
          <w:p w14:paraId="3024A486" w14:textId="77777777" w:rsidR="0004478D" w:rsidRDefault="0004478D" w:rsidP="00E3036B">
            <w:pPr>
              <w:spacing w:line="276" w:lineRule="auto"/>
              <w:jc w:val="center"/>
              <w:rPr>
                <w:sz w:val="22"/>
                <w:szCs w:val="22"/>
              </w:rPr>
            </w:pPr>
            <w:r>
              <w:rPr>
                <w:sz w:val="22"/>
                <w:szCs w:val="22"/>
              </w:rPr>
              <w:t xml:space="preserve">Supply, Installation and Operation of Scientific Devices </w:t>
            </w:r>
          </w:p>
        </w:tc>
        <w:tc>
          <w:tcPr>
            <w:tcW w:w="1563" w:type="dxa"/>
            <w:tcBorders>
              <w:top w:val="single" w:sz="4" w:space="0" w:color="auto"/>
              <w:left w:val="single" w:sz="4" w:space="0" w:color="auto"/>
              <w:bottom w:val="single" w:sz="4" w:space="0" w:color="auto"/>
              <w:right w:val="single" w:sz="4" w:space="0" w:color="auto"/>
            </w:tcBorders>
            <w:vAlign w:val="center"/>
          </w:tcPr>
          <w:p w14:paraId="08C8872B" w14:textId="77777777" w:rsidR="0004478D" w:rsidRPr="00C56946" w:rsidRDefault="0004478D" w:rsidP="00E3036B">
            <w:pPr>
              <w:spacing w:line="276" w:lineRule="auto"/>
              <w:jc w:val="center"/>
            </w:pPr>
            <w:r w:rsidRPr="00F735F7">
              <w:t xml:space="preserve">Faculty of </w:t>
            </w:r>
            <w:r>
              <w:t>Medicine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F631F9" w14:textId="77777777" w:rsidR="0004478D" w:rsidRDefault="0004478D" w:rsidP="00E3036B">
            <w:pPr>
              <w:spacing w:line="276" w:lineRule="auto"/>
              <w:jc w:val="center"/>
            </w:pPr>
            <w:r>
              <w:t>75/-</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2E7DD85" w14:textId="77777777" w:rsidR="0004478D" w:rsidRDefault="0004478D" w:rsidP="00E3036B">
            <w:pPr>
              <w:spacing w:line="276" w:lineRule="auto"/>
              <w:jc w:val="center"/>
            </w:pPr>
            <w:r>
              <w:t>KD 600/-</w:t>
            </w:r>
          </w:p>
        </w:tc>
        <w:tc>
          <w:tcPr>
            <w:tcW w:w="1383" w:type="dxa"/>
            <w:tcBorders>
              <w:top w:val="single" w:sz="4" w:space="0" w:color="auto"/>
              <w:left w:val="single" w:sz="4" w:space="0" w:color="auto"/>
              <w:bottom w:val="single" w:sz="4" w:space="0" w:color="auto"/>
              <w:right w:val="single" w:sz="12" w:space="0" w:color="auto"/>
            </w:tcBorders>
            <w:hideMark/>
          </w:tcPr>
          <w:p w14:paraId="442A1CC5" w14:textId="77777777" w:rsidR="0004478D" w:rsidRDefault="0004478D" w:rsidP="00E3036B">
            <w:r w:rsidRPr="00DF5576">
              <w:t>29/08/2023</w:t>
            </w:r>
          </w:p>
        </w:tc>
      </w:tr>
      <w:tr w:rsidR="0004478D" w14:paraId="5A5F0E7D"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43066A13" w14:textId="77777777" w:rsidR="0004478D" w:rsidRDefault="0004478D" w:rsidP="00E3036B">
            <w:pPr>
              <w:spacing w:line="276" w:lineRule="auto"/>
              <w:jc w:val="center"/>
            </w:pPr>
            <w:r>
              <w:t>3</w:t>
            </w:r>
          </w:p>
        </w:tc>
        <w:tc>
          <w:tcPr>
            <w:tcW w:w="1800" w:type="dxa"/>
            <w:tcBorders>
              <w:top w:val="single" w:sz="4" w:space="0" w:color="auto"/>
              <w:left w:val="single" w:sz="4" w:space="0" w:color="auto"/>
              <w:bottom w:val="single" w:sz="4" w:space="0" w:color="auto"/>
              <w:right w:val="single" w:sz="4" w:space="0" w:color="auto"/>
            </w:tcBorders>
          </w:tcPr>
          <w:p w14:paraId="68203497" w14:textId="77777777" w:rsidR="0004478D" w:rsidRDefault="0004478D" w:rsidP="00E3036B">
            <w:pPr>
              <w:spacing w:line="276" w:lineRule="auto"/>
              <w:jc w:val="center"/>
            </w:pPr>
            <w:r>
              <w:t>345/2023/2024</w:t>
            </w:r>
          </w:p>
        </w:tc>
        <w:tc>
          <w:tcPr>
            <w:tcW w:w="2037" w:type="dxa"/>
            <w:tcBorders>
              <w:top w:val="single" w:sz="4" w:space="0" w:color="auto"/>
              <w:left w:val="single" w:sz="4" w:space="0" w:color="auto"/>
              <w:bottom w:val="single" w:sz="4" w:space="0" w:color="auto"/>
              <w:right w:val="single" w:sz="4" w:space="0" w:color="auto"/>
            </w:tcBorders>
            <w:vAlign w:val="center"/>
          </w:tcPr>
          <w:p w14:paraId="368E6EF4" w14:textId="77777777" w:rsidR="0004478D" w:rsidRPr="00513D91" w:rsidRDefault="0004478D" w:rsidP="00E3036B">
            <w:pPr>
              <w:spacing w:line="276" w:lineRule="auto"/>
              <w:jc w:val="center"/>
              <w:rPr>
                <w:sz w:val="22"/>
                <w:szCs w:val="22"/>
              </w:rPr>
            </w:pPr>
            <w:r>
              <w:rPr>
                <w:sz w:val="22"/>
                <w:szCs w:val="22"/>
              </w:rPr>
              <w:t>Supply of Primavera Program</w:t>
            </w:r>
          </w:p>
        </w:tc>
        <w:tc>
          <w:tcPr>
            <w:tcW w:w="1563" w:type="dxa"/>
            <w:tcBorders>
              <w:top w:val="single" w:sz="4" w:space="0" w:color="auto"/>
              <w:left w:val="single" w:sz="4" w:space="0" w:color="auto"/>
              <w:bottom w:val="single" w:sz="4" w:space="0" w:color="auto"/>
              <w:right w:val="single" w:sz="4" w:space="0" w:color="auto"/>
            </w:tcBorders>
            <w:vAlign w:val="center"/>
          </w:tcPr>
          <w:p w14:paraId="11436846" w14:textId="77777777" w:rsidR="0004478D" w:rsidRPr="002F12F3" w:rsidRDefault="0004478D" w:rsidP="00E3036B">
            <w:pPr>
              <w:spacing w:line="276" w:lineRule="auto"/>
              <w:jc w:val="center"/>
              <w:rPr>
                <w:highlight w:val="yellow"/>
              </w:rPr>
            </w:pPr>
            <w:r>
              <w:t xml:space="preserve">Faculty of Engineering </w:t>
            </w:r>
            <w:r>
              <w:lastRenderedPageBreak/>
              <w:t>and Petroleum</w:t>
            </w:r>
          </w:p>
        </w:tc>
        <w:tc>
          <w:tcPr>
            <w:tcW w:w="990" w:type="dxa"/>
            <w:tcBorders>
              <w:top w:val="single" w:sz="4" w:space="0" w:color="auto"/>
              <w:left w:val="single" w:sz="4" w:space="0" w:color="auto"/>
              <w:bottom w:val="single" w:sz="4" w:space="0" w:color="auto"/>
              <w:right w:val="single" w:sz="4" w:space="0" w:color="auto"/>
            </w:tcBorders>
            <w:vAlign w:val="center"/>
          </w:tcPr>
          <w:p w14:paraId="620412E7" w14:textId="77777777" w:rsidR="0004478D" w:rsidRDefault="0004478D" w:rsidP="00E3036B">
            <w:pPr>
              <w:spacing w:line="276" w:lineRule="auto"/>
              <w:jc w:val="center"/>
            </w:pPr>
            <w:r>
              <w:lastRenderedPageBreak/>
              <w:t>75/-</w:t>
            </w:r>
          </w:p>
        </w:tc>
        <w:tc>
          <w:tcPr>
            <w:tcW w:w="1317" w:type="dxa"/>
            <w:tcBorders>
              <w:top w:val="single" w:sz="4" w:space="0" w:color="auto"/>
              <w:left w:val="single" w:sz="4" w:space="0" w:color="auto"/>
              <w:bottom w:val="single" w:sz="4" w:space="0" w:color="auto"/>
              <w:right w:val="single" w:sz="4" w:space="0" w:color="auto"/>
            </w:tcBorders>
            <w:vAlign w:val="center"/>
          </w:tcPr>
          <w:p w14:paraId="51562114" w14:textId="77777777" w:rsidR="0004478D" w:rsidRDefault="0004478D" w:rsidP="00E3036B">
            <w:pPr>
              <w:spacing w:line="276" w:lineRule="auto"/>
              <w:jc w:val="center"/>
            </w:pPr>
            <w:r>
              <w:t>KD 2000/-</w:t>
            </w:r>
          </w:p>
        </w:tc>
        <w:tc>
          <w:tcPr>
            <w:tcW w:w="1383" w:type="dxa"/>
            <w:tcBorders>
              <w:top w:val="single" w:sz="4" w:space="0" w:color="auto"/>
              <w:left w:val="single" w:sz="4" w:space="0" w:color="auto"/>
              <w:bottom w:val="single" w:sz="4" w:space="0" w:color="auto"/>
              <w:right w:val="single" w:sz="12" w:space="0" w:color="auto"/>
            </w:tcBorders>
          </w:tcPr>
          <w:p w14:paraId="703FCB16" w14:textId="77777777" w:rsidR="0004478D" w:rsidRDefault="0004478D" w:rsidP="00E3036B">
            <w:r w:rsidRPr="00DF5576">
              <w:t>29/08/2023</w:t>
            </w:r>
          </w:p>
        </w:tc>
      </w:tr>
      <w:tr w:rsidR="0004478D" w14:paraId="50F294CA"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0BBBC939" w14:textId="77777777" w:rsidR="0004478D" w:rsidRDefault="0004478D" w:rsidP="00E3036B">
            <w:pPr>
              <w:spacing w:line="276" w:lineRule="auto"/>
              <w:jc w:val="center"/>
            </w:pPr>
            <w:r>
              <w:t>4</w:t>
            </w:r>
          </w:p>
        </w:tc>
        <w:tc>
          <w:tcPr>
            <w:tcW w:w="1800" w:type="dxa"/>
            <w:tcBorders>
              <w:top w:val="single" w:sz="4" w:space="0" w:color="auto"/>
              <w:left w:val="single" w:sz="4" w:space="0" w:color="auto"/>
              <w:bottom w:val="single" w:sz="4" w:space="0" w:color="auto"/>
              <w:right w:val="single" w:sz="4" w:space="0" w:color="auto"/>
            </w:tcBorders>
          </w:tcPr>
          <w:p w14:paraId="3E235431" w14:textId="77777777" w:rsidR="0004478D" w:rsidRDefault="0004478D" w:rsidP="00E3036B">
            <w:pPr>
              <w:spacing w:line="276" w:lineRule="auto"/>
              <w:jc w:val="center"/>
            </w:pPr>
            <w:r>
              <w:t>374/2023/2024</w:t>
            </w:r>
          </w:p>
        </w:tc>
        <w:tc>
          <w:tcPr>
            <w:tcW w:w="2037" w:type="dxa"/>
            <w:tcBorders>
              <w:top w:val="single" w:sz="4" w:space="0" w:color="auto"/>
              <w:left w:val="single" w:sz="4" w:space="0" w:color="auto"/>
              <w:bottom w:val="single" w:sz="4" w:space="0" w:color="auto"/>
              <w:right w:val="single" w:sz="4" w:space="0" w:color="auto"/>
            </w:tcBorders>
            <w:vAlign w:val="center"/>
          </w:tcPr>
          <w:p w14:paraId="6C61B663" w14:textId="77777777" w:rsidR="0004478D" w:rsidRPr="00513D91" w:rsidRDefault="0004478D" w:rsidP="00E3036B">
            <w:pPr>
              <w:spacing w:line="276" w:lineRule="auto"/>
              <w:jc w:val="center"/>
              <w:rPr>
                <w:sz w:val="22"/>
                <w:szCs w:val="22"/>
              </w:rPr>
            </w:pPr>
            <w:r>
              <w:rPr>
                <w:sz w:val="22"/>
                <w:szCs w:val="22"/>
              </w:rPr>
              <w:t>Supply of Network Devices to Regulate Network Speed</w:t>
            </w:r>
          </w:p>
        </w:tc>
        <w:tc>
          <w:tcPr>
            <w:tcW w:w="1563" w:type="dxa"/>
            <w:tcBorders>
              <w:top w:val="single" w:sz="4" w:space="0" w:color="auto"/>
              <w:left w:val="single" w:sz="4" w:space="0" w:color="auto"/>
              <w:bottom w:val="single" w:sz="4" w:space="0" w:color="auto"/>
              <w:right w:val="single" w:sz="4" w:space="0" w:color="auto"/>
            </w:tcBorders>
            <w:vAlign w:val="center"/>
          </w:tcPr>
          <w:p w14:paraId="7B9EE4F4" w14:textId="77777777" w:rsidR="0004478D" w:rsidRPr="00513D91" w:rsidRDefault="0004478D" w:rsidP="00E3036B">
            <w:pPr>
              <w:spacing w:line="276" w:lineRule="auto"/>
              <w:jc w:val="center"/>
            </w:pPr>
            <w:r>
              <w:t>Information Systems Center</w:t>
            </w:r>
          </w:p>
        </w:tc>
        <w:tc>
          <w:tcPr>
            <w:tcW w:w="990" w:type="dxa"/>
            <w:tcBorders>
              <w:top w:val="single" w:sz="4" w:space="0" w:color="auto"/>
              <w:left w:val="single" w:sz="4" w:space="0" w:color="auto"/>
              <w:bottom w:val="single" w:sz="4" w:space="0" w:color="auto"/>
              <w:right w:val="single" w:sz="4" w:space="0" w:color="auto"/>
            </w:tcBorders>
            <w:vAlign w:val="center"/>
          </w:tcPr>
          <w:p w14:paraId="19C2618C" w14:textId="77777777" w:rsidR="0004478D" w:rsidRDefault="0004478D" w:rsidP="00E3036B">
            <w:pPr>
              <w:spacing w:line="276" w:lineRule="auto"/>
              <w:jc w:val="center"/>
            </w:pPr>
            <w:r>
              <w:t>75/-</w:t>
            </w:r>
          </w:p>
        </w:tc>
        <w:tc>
          <w:tcPr>
            <w:tcW w:w="1317" w:type="dxa"/>
            <w:tcBorders>
              <w:top w:val="single" w:sz="4" w:space="0" w:color="auto"/>
              <w:left w:val="single" w:sz="4" w:space="0" w:color="auto"/>
              <w:bottom w:val="single" w:sz="4" w:space="0" w:color="auto"/>
              <w:right w:val="single" w:sz="4" w:space="0" w:color="auto"/>
            </w:tcBorders>
            <w:vAlign w:val="center"/>
          </w:tcPr>
          <w:p w14:paraId="512509E8" w14:textId="77777777" w:rsidR="0004478D" w:rsidRDefault="0004478D" w:rsidP="00E3036B">
            <w:pPr>
              <w:spacing w:line="276" w:lineRule="auto"/>
              <w:jc w:val="center"/>
            </w:pPr>
            <w:r>
              <w:t>KD 600/-</w:t>
            </w:r>
          </w:p>
        </w:tc>
        <w:tc>
          <w:tcPr>
            <w:tcW w:w="1383" w:type="dxa"/>
            <w:tcBorders>
              <w:top w:val="single" w:sz="4" w:space="0" w:color="auto"/>
              <w:left w:val="single" w:sz="4" w:space="0" w:color="auto"/>
              <w:bottom w:val="single" w:sz="4" w:space="0" w:color="auto"/>
              <w:right w:val="single" w:sz="12" w:space="0" w:color="auto"/>
            </w:tcBorders>
          </w:tcPr>
          <w:p w14:paraId="14F9DF27" w14:textId="77777777" w:rsidR="0004478D" w:rsidRDefault="0004478D" w:rsidP="00E3036B">
            <w:r w:rsidRPr="00DF5576">
              <w:t>29/08/2023</w:t>
            </w:r>
          </w:p>
        </w:tc>
      </w:tr>
      <w:tr w:rsidR="0004478D" w14:paraId="6C54DC39" w14:textId="77777777" w:rsidTr="00E3036B">
        <w:tc>
          <w:tcPr>
            <w:tcW w:w="540" w:type="dxa"/>
            <w:tcBorders>
              <w:top w:val="single" w:sz="4" w:space="0" w:color="auto"/>
              <w:left w:val="single" w:sz="12" w:space="0" w:color="auto"/>
              <w:bottom w:val="single" w:sz="4" w:space="0" w:color="auto"/>
              <w:right w:val="single" w:sz="4" w:space="0" w:color="auto"/>
            </w:tcBorders>
            <w:vAlign w:val="center"/>
          </w:tcPr>
          <w:p w14:paraId="0542D703" w14:textId="77777777" w:rsidR="0004478D" w:rsidRDefault="0004478D" w:rsidP="00E3036B">
            <w:pPr>
              <w:spacing w:line="276" w:lineRule="auto"/>
              <w:jc w:val="center"/>
            </w:pPr>
            <w:r>
              <w:t>5</w:t>
            </w:r>
          </w:p>
        </w:tc>
        <w:tc>
          <w:tcPr>
            <w:tcW w:w="1800" w:type="dxa"/>
            <w:tcBorders>
              <w:top w:val="single" w:sz="4" w:space="0" w:color="auto"/>
              <w:left w:val="single" w:sz="4" w:space="0" w:color="auto"/>
              <w:bottom w:val="single" w:sz="4" w:space="0" w:color="auto"/>
              <w:right w:val="single" w:sz="4" w:space="0" w:color="auto"/>
            </w:tcBorders>
          </w:tcPr>
          <w:p w14:paraId="703F4875" w14:textId="77777777" w:rsidR="0004478D" w:rsidRDefault="0004478D" w:rsidP="00E3036B">
            <w:pPr>
              <w:spacing w:line="276" w:lineRule="auto"/>
              <w:jc w:val="center"/>
            </w:pPr>
            <w:r>
              <w:t>437/2023/2024</w:t>
            </w:r>
          </w:p>
        </w:tc>
        <w:tc>
          <w:tcPr>
            <w:tcW w:w="2037" w:type="dxa"/>
            <w:tcBorders>
              <w:top w:val="single" w:sz="4" w:space="0" w:color="auto"/>
              <w:left w:val="single" w:sz="4" w:space="0" w:color="auto"/>
              <w:bottom w:val="single" w:sz="4" w:space="0" w:color="auto"/>
              <w:right w:val="single" w:sz="4" w:space="0" w:color="auto"/>
            </w:tcBorders>
            <w:vAlign w:val="center"/>
          </w:tcPr>
          <w:p w14:paraId="46CB9D73" w14:textId="77777777" w:rsidR="0004478D" w:rsidRPr="00C56946" w:rsidRDefault="0004478D" w:rsidP="00E3036B">
            <w:pPr>
              <w:spacing w:line="276" w:lineRule="auto"/>
              <w:jc w:val="center"/>
              <w:rPr>
                <w:sz w:val="22"/>
                <w:szCs w:val="22"/>
              </w:rPr>
            </w:pPr>
            <w:r>
              <w:rPr>
                <w:sz w:val="22"/>
                <w:szCs w:val="22"/>
              </w:rPr>
              <w:t>Supply of Lab Consumables</w:t>
            </w:r>
          </w:p>
        </w:tc>
        <w:tc>
          <w:tcPr>
            <w:tcW w:w="1563" w:type="dxa"/>
            <w:tcBorders>
              <w:top w:val="single" w:sz="4" w:space="0" w:color="auto"/>
              <w:left w:val="single" w:sz="4" w:space="0" w:color="auto"/>
              <w:bottom w:val="single" w:sz="4" w:space="0" w:color="auto"/>
              <w:right w:val="single" w:sz="4" w:space="0" w:color="auto"/>
            </w:tcBorders>
            <w:vAlign w:val="center"/>
          </w:tcPr>
          <w:p w14:paraId="0C6422D1" w14:textId="77777777" w:rsidR="0004478D" w:rsidRPr="002F12F3" w:rsidRDefault="0004478D" w:rsidP="00E3036B">
            <w:pPr>
              <w:spacing w:line="276" w:lineRule="auto"/>
              <w:jc w:val="center"/>
              <w:rPr>
                <w:highlight w:val="yellow"/>
              </w:rPr>
            </w:pPr>
            <w:r>
              <w:t>Faculty of Engineering and Petroleum</w:t>
            </w:r>
          </w:p>
        </w:tc>
        <w:tc>
          <w:tcPr>
            <w:tcW w:w="990" w:type="dxa"/>
            <w:tcBorders>
              <w:top w:val="single" w:sz="4" w:space="0" w:color="auto"/>
              <w:left w:val="single" w:sz="4" w:space="0" w:color="auto"/>
              <w:bottom w:val="single" w:sz="4" w:space="0" w:color="auto"/>
              <w:right w:val="single" w:sz="4" w:space="0" w:color="auto"/>
            </w:tcBorders>
            <w:vAlign w:val="center"/>
          </w:tcPr>
          <w:p w14:paraId="78985DD3" w14:textId="77777777" w:rsidR="0004478D" w:rsidRDefault="0004478D" w:rsidP="00E3036B">
            <w:pPr>
              <w:spacing w:line="276" w:lineRule="auto"/>
              <w:jc w:val="center"/>
            </w:pPr>
            <w:r>
              <w:t>75/-</w:t>
            </w:r>
          </w:p>
        </w:tc>
        <w:tc>
          <w:tcPr>
            <w:tcW w:w="1317" w:type="dxa"/>
            <w:tcBorders>
              <w:top w:val="single" w:sz="4" w:space="0" w:color="auto"/>
              <w:left w:val="single" w:sz="4" w:space="0" w:color="auto"/>
              <w:bottom w:val="single" w:sz="4" w:space="0" w:color="auto"/>
              <w:right w:val="single" w:sz="4" w:space="0" w:color="auto"/>
            </w:tcBorders>
            <w:vAlign w:val="center"/>
          </w:tcPr>
          <w:p w14:paraId="085466CF" w14:textId="77777777" w:rsidR="0004478D" w:rsidRDefault="0004478D" w:rsidP="00E3036B">
            <w:pPr>
              <w:spacing w:line="276" w:lineRule="auto"/>
              <w:jc w:val="center"/>
            </w:pPr>
            <w:r>
              <w:t>KD 2000/-</w:t>
            </w:r>
          </w:p>
        </w:tc>
        <w:tc>
          <w:tcPr>
            <w:tcW w:w="1383" w:type="dxa"/>
            <w:tcBorders>
              <w:top w:val="single" w:sz="4" w:space="0" w:color="auto"/>
              <w:left w:val="single" w:sz="4" w:space="0" w:color="auto"/>
              <w:bottom w:val="single" w:sz="4" w:space="0" w:color="auto"/>
              <w:right w:val="single" w:sz="12" w:space="0" w:color="auto"/>
            </w:tcBorders>
          </w:tcPr>
          <w:p w14:paraId="28F8D01E" w14:textId="77777777" w:rsidR="0004478D" w:rsidRDefault="0004478D" w:rsidP="00E3036B">
            <w:r w:rsidRPr="00DF5576">
              <w:t>29/08/2023</w:t>
            </w:r>
          </w:p>
        </w:tc>
      </w:tr>
    </w:tbl>
    <w:p w14:paraId="0E9161EF" w14:textId="77777777" w:rsidR="0004478D" w:rsidRDefault="0004478D" w:rsidP="0004478D">
      <w:pPr>
        <w:jc w:val="both"/>
      </w:pPr>
    </w:p>
    <w:p w14:paraId="7A66BE99" w14:textId="77777777" w:rsidR="0004478D" w:rsidRDefault="0004478D" w:rsidP="0004478D">
      <w:pPr>
        <w:pStyle w:val="ListParagraph"/>
        <w:numPr>
          <w:ilvl w:val="0"/>
          <w:numId w:val="5"/>
        </w:numPr>
        <w:tabs>
          <w:tab w:val="left" w:pos="0"/>
          <w:tab w:val="left" w:pos="270"/>
        </w:tabs>
        <w:contextualSpacing/>
        <w:jc w:val="lowKashida"/>
      </w:pPr>
      <w:r>
        <w:t>The relevant documents are available for collection with effect from Sunday, 06.08.2023 and the following days during office hours from the website (Kuweb.ku.edu.kw/purchasing/</w:t>
      </w:r>
      <w:proofErr w:type="spellStart"/>
      <w:r>
        <w:t>ar</w:t>
      </w:r>
      <w:proofErr w:type="spellEnd"/>
      <w:r>
        <w:t>/suppliers/index.htm).</w:t>
      </w:r>
    </w:p>
    <w:p w14:paraId="52AAFD4D" w14:textId="77777777" w:rsidR="0004478D" w:rsidRDefault="0004478D" w:rsidP="0004478D">
      <w:pPr>
        <w:pStyle w:val="ListParagraph"/>
        <w:numPr>
          <w:ilvl w:val="0"/>
          <w:numId w:val="5"/>
        </w:numPr>
        <w:tabs>
          <w:tab w:val="left" w:pos="0"/>
          <w:tab w:val="left" w:pos="270"/>
        </w:tabs>
        <w:contextualSpacing/>
        <w:jc w:val="lowKashida"/>
      </w:pPr>
      <w:r>
        <w:t xml:space="preserve">The Closing Date shall be 12.00 noon, Tuesday, 29.08.2023 at 12.00 noon. Late offers will be disregarded. Offers will be opened in a public session.  </w:t>
      </w:r>
    </w:p>
    <w:p w14:paraId="04C4476C" w14:textId="77777777" w:rsidR="0004478D" w:rsidRDefault="0004478D" w:rsidP="0004478D">
      <w:pPr>
        <w:pStyle w:val="ListParagraph"/>
        <w:numPr>
          <w:ilvl w:val="0"/>
          <w:numId w:val="5"/>
        </w:numPr>
        <w:tabs>
          <w:tab w:val="left" w:pos="0"/>
          <w:tab w:val="left" w:pos="270"/>
        </w:tabs>
        <w:ind w:right="-27"/>
        <w:contextualSpacing/>
        <w:jc w:val="lowKashida"/>
      </w:pPr>
      <w:r>
        <w:t>Instructions for Bidders:</w:t>
      </w:r>
    </w:p>
    <w:p w14:paraId="78F4A28B" w14:textId="77777777" w:rsidR="0004478D" w:rsidRDefault="0004478D" w:rsidP="0004478D">
      <w:pPr>
        <w:pStyle w:val="ListParagraph"/>
        <w:numPr>
          <w:ilvl w:val="0"/>
          <w:numId w:val="7"/>
        </w:numPr>
        <w:tabs>
          <w:tab w:val="left" w:pos="0"/>
          <w:tab w:val="left" w:pos="270"/>
        </w:tabs>
        <w:ind w:right="-27"/>
        <w:contextualSpacing/>
        <w:jc w:val="lowKashida"/>
      </w:pPr>
      <w: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5C0CA40F" w14:textId="77777777" w:rsidR="0004478D" w:rsidRDefault="0004478D" w:rsidP="0004478D">
      <w:pPr>
        <w:pStyle w:val="ListParagraph"/>
        <w:numPr>
          <w:ilvl w:val="0"/>
          <w:numId w:val="7"/>
        </w:numPr>
        <w:tabs>
          <w:tab w:val="left" w:pos="0"/>
          <w:tab w:val="left" w:pos="270"/>
        </w:tabs>
        <w:ind w:right="-27"/>
        <w:contextualSpacing/>
        <w:jc w:val="lowKashida"/>
      </w:pPr>
      <w:r>
        <w:t xml:space="preserve">The following documents shall be submitted: </w:t>
      </w:r>
    </w:p>
    <w:p w14:paraId="6BFEAD23" w14:textId="77777777" w:rsidR="0004478D" w:rsidRDefault="0004478D" w:rsidP="0004478D">
      <w:pPr>
        <w:pStyle w:val="ListParagraph"/>
        <w:numPr>
          <w:ilvl w:val="0"/>
          <w:numId w:val="8"/>
        </w:numPr>
        <w:ind w:right="-449"/>
        <w:contextualSpacing/>
        <w:jc w:val="lowKashida"/>
      </w:pPr>
      <w:r>
        <w:t xml:space="preserve">Original offer form, the undertaking and the initial guarantee. </w:t>
      </w:r>
    </w:p>
    <w:p w14:paraId="244501D1" w14:textId="77777777" w:rsidR="0004478D" w:rsidRDefault="0004478D" w:rsidP="0004478D">
      <w:pPr>
        <w:pStyle w:val="ListParagraph"/>
        <w:numPr>
          <w:ilvl w:val="0"/>
          <w:numId w:val="8"/>
        </w:numPr>
        <w:ind w:right="-449"/>
        <w:contextualSpacing/>
        <w:jc w:val="lowKashida"/>
      </w:pPr>
      <w:r>
        <w:t>Original pricing on whose first pages shall be sealed the purchase stamps</w:t>
      </w:r>
    </w:p>
    <w:p w14:paraId="06636A33" w14:textId="77777777" w:rsidR="0004478D" w:rsidRDefault="0004478D" w:rsidP="0004478D">
      <w:pPr>
        <w:pStyle w:val="ListParagraph"/>
        <w:numPr>
          <w:ilvl w:val="0"/>
          <w:numId w:val="8"/>
        </w:numPr>
        <w:ind w:right="-449"/>
        <w:contextualSpacing/>
        <w:jc w:val="lowKashida"/>
      </w:pPr>
      <w:r>
        <w:t xml:space="preserve">Valid copy of manpower rate certificate. </w:t>
      </w:r>
    </w:p>
    <w:p w14:paraId="2EEDCDA4" w14:textId="77777777" w:rsidR="0004478D" w:rsidRDefault="0004478D" w:rsidP="0004478D">
      <w:pPr>
        <w:pStyle w:val="ListParagraph"/>
        <w:numPr>
          <w:ilvl w:val="0"/>
          <w:numId w:val="8"/>
        </w:numPr>
        <w:ind w:right="-449"/>
        <w:contextualSpacing/>
        <w:jc w:val="lowKashida"/>
      </w:pPr>
      <w:r>
        <w:t>Bidding envelope</w:t>
      </w:r>
    </w:p>
    <w:p w14:paraId="73F6DF5F" w14:textId="77777777" w:rsidR="0004478D" w:rsidRDefault="0004478D" w:rsidP="0004478D">
      <w:pPr>
        <w:ind w:right="-449" w:firstLine="360"/>
        <w:jc w:val="lowKashida"/>
      </w:pPr>
      <w:r>
        <w:t xml:space="preserve">If the above documents are not attached, the offer will be rejected. </w:t>
      </w:r>
    </w:p>
    <w:p w14:paraId="60E434B3" w14:textId="77777777" w:rsidR="0004478D" w:rsidRDefault="0004478D" w:rsidP="0004478D">
      <w:pPr>
        <w:pStyle w:val="ListParagraph"/>
        <w:numPr>
          <w:ilvl w:val="0"/>
          <w:numId w:val="5"/>
        </w:numPr>
        <w:ind w:right="-449"/>
        <w:contextualSpacing/>
        <w:jc w:val="lowKashida"/>
        <w:rPr>
          <w:b/>
          <w:bCs/>
        </w:rPr>
      </w:pPr>
      <w:r>
        <w:t xml:space="preserve">Offers shall be placed in the Bidding Box available at the Purchases Dept. – Khalidiya – Supplies Affairs Section.   </w:t>
      </w:r>
    </w:p>
    <w:p w14:paraId="2DC6942A" w14:textId="77777777" w:rsidR="0004478D" w:rsidRDefault="0004478D" w:rsidP="0004478D">
      <w:pPr>
        <w:ind w:right="-449"/>
        <w:jc w:val="lowKashida"/>
      </w:pPr>
      <w:r>
        <w:t>Remarks:</w:t>
      </w:r>
    </w:p>
    <w:p w14:paraId="362EE0A2" w14:textId="77777777" w:rsidR="0004478D" w:rsidRDefault="0004478D" w:rsidP="0004478D">
      <w:pPr>
        <w:pStyle w:val="ListParagraph"/>
        <w:numPr>
          <w:ilvl w:val="0"/>
          <w:numId w:val="5"/>
        </w:numPr>
        <w:tabs>
          <w:tab w:val="left" w:pos="0"/>
          <w:tab w:val="left" w:pos="270"/>
        </w:tabs>
        <w:contextualSpacing/>
        <w:jc w:val="lowKashida"/>
      </w:pPr>
      <w:r>
        <w:t xml:space="preserve">Bidding documents shall be collected by the companies specialized in the said line of service which are registered at the University Suppliers Section and </w:t>
      </w:r>
      <w:proofErr w:type="gramStart"/>
      <w:r>
        <w:t>CAPT ,</w:t>
      </w:r>
      <w:proofErr w:type="gramEnd"/>
      <w:r>
        <w:t xml:space="preserve"> during office hours, provided that the Registration Card with the University for 2022 should be presented</w:t>
      </w:r>
    </w:p>
    <w:p w14:paraId="3C5348DC" w14:textId="77777777" w:rsidR="0004478D" w:rsidRDefault="0004478D" w:rsidP="0004478D"/>
    <w:p w14:paraId="621EEA2D" w14:textId="77777777" w:rsidR="0004478D" w:rsidRDefault="0004478D" w:rsidP="0004478D">
      <w:pPr>
        <w:jc w:val="center"/>
        <w:rPr>
          <w:b/>
          <w:bCs/>
        </w:rPr>
      </w:pPr>
      <w:r>
        <w:rPr>
          <w:b/>
          <w:bCs/>
        </w:rPr>
        <w:t>KUWAIT UNIVERSITY</w:t>
      </w:r>
    </w:p>
    <w:p w14:paraId="570A9A69" w14:textId="77777777" w:rsidR="0004478D" w:rsidRDefault="0004478D" w:rsidP="0004478D">
      <w:pPr>
        <w:jc w:val="center"/>
        <w:rPr>
          <w:b/>
          <w:bCs/>
        </w:rPr>
      </w:pPr>
      <w:r>
        <w:rPr>
          <w:b/>
          <w:bCs/>
        </w:rPr>
        <w:t>EXTENSION NOTICE</w:t>
      </w:r>
    </w:p>
    <w:p w14:paraId="4CD294B9" w14:textId="77777777" w:rsidR="0004478D" w:rsidRDefault="0004478D" w:rsidP="0004478D">
      <w:pPr>
        <w:jc w:val="center"/>
        <w:rPr>
          <w:b/>
          <w:bCs/>
        </w:rPr>
      </w:pPr>
    </w:p>
    <w:p w14:paraId="45A04A3C" w14:textId="77777777" w:rsidR="0004478D" w:rsidRDefault="0004478D" w:rsidP="0004478D">
      <w:pPr>
        <w:jc w:val="both"/>
      </w:pPr>
      <w:r>
        <w:t xml:space="preserve">The Kuwait University announces the following </w:t>
      </w:r>
      <w:r>
        <w:rPr>
          <w:b/>
          <w:bCs/>
        </w:rPr>
        <w:t>divisible</w:t>
      </w:r>
      <w:r>
        <w:t xml:space="preserve"> biddings:</w:t>
      </w:r>
    </w:p>
    <w:p w14:paraId="314CAF26" w14:textId="77777777" w:rsidR="0004478D" w:rsidRDefault="0004478D" w:rsidP="0004478D">
      <w:pPr>
        <w:jc w:val="both"/>
      </w:pPr>
    </w:p>
    <w:tbl>
      <w:tblPr>
        <w:tblW w:w="963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980"/>
        <w:gridCol w:w="1620"/>
        <w:gridCol w:w="990"/>
        <w:gridCol w:w="1350"/>
        <w:gridCol w:w="1350"/>
      </w:tblGrid>
      <w:tr w:rsidR="0004478D" w14:paraId="44490984" w14:textId="77777777" w:rsidTr="00E3036B">
        <w:trPr>
          <w:trHeight w:val="708"/>
        </w:trPr>
        <w:tc>
          <w:tcPr>
            <w:tcW w:w="540" w:type="dxa"/>
            <w:tcBorders>
              <w:top w:val="single" w:sz="12" w:space="0" w:color="auto"/>
              <w:left w:val="single" w:sz="12" w:space="0" w:color="auto"/>
              <w:bottom w:val="single" w:sz="4" w:space="0" w:color="auto"/>
              <w:right w:val="single" w:sz="4" w:space="0" w:color="auto"/>
            </w:tcBorders>
            <w:vAlign w:val="center"/>
            <w:hideMark/>
          </w:tcPr>
          <w:p w14:paraId="65E805FE" w14:textId="77777777" w:rsidR="0004478D" w:rsidRDefault="0004478D" w:rsidP="00E3036B">
            <w:pPr>
              <w:spacing w:line="276" w:lineRule="auto"/>
              <w:jc w:val="center"/>
            </w:pPr>
            <w:r>
              <w:t>#</w:t>
            </w:r>
          </w:p>
        </w:tc>
        <w:tc>
          <w:tcPr>
            <w:tcW w:w="1800" w:type="dxa"/>
            <w:tcBorders>
              <w:top w:val="single" w:sz="12" w:space="0" w:color="auto"/>
              <w:left w:val="single" w:sz="4" w:space="0" w:color="auto"/>
              <w:bottom w:val="single" w:sz="4" w:space="0" w:color="auto"/>
              <w:right w:val="single" w:sz="4" w:space="0" w:color="auto"/>
            </w:tcBorders>
            <w:vAlign w:val="center"/>
            <w:hideMark/>
          </w:tcPr>
          <w:p w14:paraId="113ABC2A" w14:textId="77777777" w:rsidR="0004478D" w:rsidRDefault="0004478D" w:rsidP="00E3036B">
            <w:pPr>
              <w:spacing w:line="276" w:lineRule="auto"/>
              <w:jc w:val="center"/>
            </w:pPr>
            <w:r>
              <w:t>Bidding No.</w:t>
            </w:r>
          </w:p>
        </w:tc>
        <w:tc>
          <w:tcPr>
            <w:tcW w:w="1980" w:type="dxa"/>
            <w:tcBorders>
              <w:top w:val="single" w:sz="12" w:space="0" w:color="auto"/>
              <w:left w:val="single" w:sz="4" w:space="0" w:color="auto"/>
              <w:bottom w:val="single" w:sz="4" w:space="0" w:color="auto"/>
              <w:right w:val="single" w:sz="4" w:space="0" w:color="auto"/>
            </w:tcBorders>
            <w:vAlign w:val="center"/>
            <w:hideMark/>
          </w:tcPr>
          <w:p w14:paraId="15515766" w14:textId="77777777" w:rsidR="0004478D" w:rsidRDefault="0004478D" w:rsidP="00E3036B">
            <w:pPr>
              <w:spacing w:line="276" w:lineRule="auto"/>
              <w:jc w:val="center"/>
            </w:pPr>
            <w:r>
              <w:t>Subject</w:t>
            </w:r>
          </w:p>
        </w:tc>
        <w:tc>
          <w:tcPr>
            <w:tcW w:w="1620" w:type="dxa"/>
            <w:tcBorders>
              <w:top w:val="single" w:sz="12" w:space="0" w:color="auto"/>
              <w:left w:val="single" w:sz="4" w:space="0" w:color="auto"/>
              <w:bottom w:val="single" w:sz="4" w:space="0" w:color="auto"/>
              <w:right w:val="single" w:sz="4" w:space="0" w:color="auto"/>
            </w:tcBorders>
            <w:vAlign w:val="center"/>
            <w:hideMark/>
          </w:tcPr>
          <w:p w14:paraId="6C92AA1C" w14:textId="77777777" w:rsidR="0004478D" w:rsidRDefault="0004478D" w:rsidP="00E3036B">
            <w:pPr>
              <w:spacing w:line="276" w:lineRule="auto"/>
              <w:jc w:val="center"/>
            </w:pPr>
            <w:r>
              <w:t>Authority</w:t>
            </w:r>
          </w:p>
        </w:tc>
        <w:tc>
          <w:tcPr>
            <w:tcW w:w="990" w:type="dxa"/>
            <w:tcBorders>
              <w:top w:val="single" w:sz="12" w:space="0" w:color="auto"/>
              <w:left w:val="single" w:sz="4" w:space="0" w:color="auto"/>
              <w:bottom w:val="single" w:sz="4" w:space="0" w:color="auto"/>
              <w:right w:val="single" w:sz="4" w:space="0" w:color="auto"/>
            </w:tcBorders>
            <w:vAlign w:val="center"/>
            <w:hideMark/>
          </w:tcPr>
          <w:p w14:paraId="5194EE01" w14:textId="77777777" w:rsidR="0004478D" w:rsidRDefault="0004478D" w:rsidP="00E3036B">
            <w:pPr>
              <w:spacing w:line="276" w:lineRule="auto"/>
              <w:jc w:val="center"/>
            </w:pPr>
            <w:r>
              <w:t>Fees</w:t>
            </w:r>
          </w:p>
          <w:p w14:paraId="597B83B0" w14:textId="77777777" w:rsidR="0004478D" w:rsidRDefault="0004478D" w:rsidP="00E3036B">
            <w:pPr>
              <w:spacing w:line="276" w:lineRule="auto"/>
              <w:jc w:val="center"/>
            </w:pPr>
            <w:r>
              <w:t>KD</w:t>
            </w:r>
          </w:p>
        </w:tc>
        <w:tc>
          <w:tcPr>
            <w:tcW w:w="1350" w:type="dxa"/>
            <w:tcBorders>
              <w:top w:val="single" w:sz="12" w:space="0" w:color="auto"/>
              <w:left w:val="single" w:sz="4" w:space="0" w:color="auto"/>
              <w:bottom w:val="single" w:sz="4" w:space="0" w:color="auto"/>
              <w:right w:val="single" w:sz="4" w:space="0" w:color="auto"/>
            </w:tcBorders>
            <w:hideMark/>
          </w:tcPr>
          <w:p w14:paraId="7277E348" w14:textId="77777777" w:rsidR="0004478D" w:rsidRDefault="0004478D" w:rsidP="00E3036B">
            <w:pPr>
              <w:spacing w:line="276" w:lineRule="auto"/>
              <w:jc w:val="center"/>
            </w:pPr>
            <w:r>
              <w:t xml:space="preserve">Initial </w:t>
            </w:r>
          </w:p>
          <w:p w14:paraId="7C573405" w14:textId="77777777" w:rsidR="0004478D" w:rsidRDefault="0004478D" w:rsidP="00E3036B">
            <w:pPr>
              <w:spacing w:line="276" w:lineRule="auto"/>
              <w:jc w:val="center"/>
            </w:pPr>
            <w:r>
              <w:t>Guarantee</w:t>
            </w:r>
          </w:p>
        </w:tc>
        <w:tc>
          <w:tcPr>
            <w:tcW w:w="1350" w:type="dxa"/>
            <w:tcBorders>
              <w:top w:val="single" w:sz="12" w:space="0" w:color="auto"/>
              <w:left w:val="single" w:sz="4" w:space="0" w:color="auto"/>
              <w:bottom w:val="single" w:sz="4" w:space="0" w:color="auto"/>
              <w:right w:val="single" w:sz="12" w:space="0" w:color="auto"/>
            </w:tcBorders>
            <w:vAlign w:val="center"/>
            <w:hideMark/>
          </w:tcPr>
          <w:p w14:paraId="38738F30" w14:textId="77777777" w:rsidR="0004478D" w:rsidRDefault="0004478D" w:rsidP="00E3036B">
            <w:pPr>
              <w:spacing w:line="276" w:lineRule="auto"/>
              <w:jc w:val="center"/>
            </w:pPr>
            <w:r>
              <w:t>Closing Date</w:t>
            </w:r>
          </w:p>
        </w:tc>
      </w:tr>
      <w:tr w:rsidR="0004478D" w14:paraId="3C9F1CB2"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40FEE811" w14:textId="77777777" w:rsidR="0004478D" w:rsidRDefault="0004478D" w:rsidP="00E3036B">
            <w:pPr>
              <w:spacing w:line="276" w:lineRule="auto"/>
              <w:jc w:val="center"/>
            </w:pPr>
            <w:r>
              <w:t>1</w:t>
            </w:r>
          </w:p>
        </w:tc>
        <w:tc>
          <w:tcPr>
            <w:tcW w:w="1800" w:type="dxa"/>
            <w:tcBorders>
              <w:top w:val="single" w:sz="4" w:space="0" w:color="auto"/>
              <w:left w:val="single" w:sz="4" w:space="0" w:color="auto"/>
              <w:bottom w:val="single" w:sz="4" w:space="0" w:color="auto"/>
              <w:right w:val="single" w:sz="4" w:space="0" w:color="auto"/>
            </w:tcBorders>
            <w:hideMark/>
          </w:tcPr>
          <w:p w14:paraId="0E19A939" w14:textId="77777777" w:rsidR="0004478D" w:rsidRDefault="0004478D" w:rsidP="00E3036B">
            <w:r>
              <w:t>338</w:t>
            </w:r>
            <w:r w:rsidRPr="0060574B">
              <w:t>/2023/2024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7DA968" w14:textId="77777777" w:rsidR="0004478D" w:rsidRPr="00562F9F" w:rsidRDefault="0004478D" w:rsidP="00E3036B">
            <w:pPr>
              <w:spacing w:line="276" w:lineRule="auto"/>
              <w:jc w:val="center"/>
            </w:pPr>
            <w:r w:rsidRPr="00562F9F">
              <w:t xml:space="preserve">Supply of Consumables and Operation Materials for </w:t>
            </w:r>
            <w:r w:rsidRPr="00562F9F">
              <w:lastRenderedPageBreak/>
              <w:t>Printing Press Dept.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4D8A903" w14:textId="77777777" w:rsidR="0004478D" w:rsidRPr="00562F9F" w:rsidRDefault="0004478D" w:rsidP="00E3036B">
            <w:pPr>
              <w:spacing w:line="276" w:lineRule="auto"/>
              <w:jc w:val="center"/>
            </w:pPr>
            <w:r w:rsidRPr="00562F9F">
              <w:lastRenderedPageBreak/>
              <w:t>University Printing Press Dept.</w:t>
            </w:r>
          </w:p>
        </w:tc>
        <w:tc>
          <w:tcPr>
            <w:tcW w:w="990" w:type="dxa"/>
            <w:tcBorders>
              <w:top w:val="single" w:sz="4" w:space="0" w:color="auto"/>
              <w:left w:val="single" w:sz="4" w:space="0" w:color="auto"/>
              <w:bottom w:val="single" w:sz="4" w:space="0" w:color="auto"/>
              <w:right w:val="single" w:sz="4" w:space="0" w:color="auto"/>
            </w:tcBorders>
            <w:vAlign w:val="center"/>
            <w:hideMark/>
          </w:tcPr>
          <w:p w14:paraId="76D8B4B3" w14:textId="77777777" w:rsidR="0004478D" w:rsidRDefault="0004478D" w:rsidP="00E3036B">
            <w:pPr>
              <w:spacing w:line="276" w:lineRule="auto"/>
              <w:jc w:val="center"/>
            </w:pPr>
            <w:r>
              <w:t>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992458" w14:textId="77777777" w:rsidR="0004478D" w:rsidRDefault="0004478D" w:rsidP="00E3036B">
            <w:pPr>
              <w:spacing w:line="276" w:lineRule="auto"/>
              <w:jc w:val="center"/>
            </w:pPr>
            <w:r>
              <w:t>2% of offer value</w:t>
            </w:r>
          </w:p>
        </w:tc>
        <w:tc>
          <w:tcPr>
            <w:tcW w:w="1350" w:type="dxa"/>
            <w:tcBorders>
              <w:top w:val="single" w:sz="4" w:space="0" w:color="auto"/>
              <w:left w:val="single" w:sz="4" w:space="0" w:color="auto"/>
              <w:bottom w:val="single" w:sz="4" w:space="0" w:color="auto"/>
              <w:right w:val="single" w:sz="12" w:space="0" w:color="auto"/>
            </w:tcBorders>
            <w:hideMark/>
          </w:tcPr>
          <w:p w14:paraId="781444C4" w14:textId="77777777" w:rsidR="0004478D" w:rsidRDefault="0004478D" w:rsidP="00E3036B">
            <w:r>
              <w:t>15</w:t>
            </w:r>
            <w:r w:rsidRPr="00F03A6E">
              <w:t>/</w:t>
            </w:r>
            <w:r>
              <w:t>08</w:t>
            </w:r>
            <w:r w:rsidRPr="00F03A6E">
              <w:t>/2023</w:t>
            </w:r>
          </w:p>
        </w:tc>
      </w:tr>
    </w:tbl>
    <w:p w14:paraId="3F1CBE7E" w14:textId="77777777" w:rsidR="0004478D" w:rsidRDefault="0004478D" w:rsidP="0004478D">
      <w:pPr>
        <w:jc w:val="both"/>
      </w:pPr>
    </w:p>
    <w:p w14:paraId="4CC4BBD8" w14:textId="77777777" w:rsidR="0004478D" w:rsidRDefault="0004478D" w:rsidP="0004478D">
      <w:pPr>
        <w:pStyle w:val="ListParagraph"/>
        <w:numPr>
          <w:ilvl w:val="0"/>
          <w:numId w:val="144"/>
        </w:numPr>
        <w:tabs>
          <w:tab w:val="left" w:pos="0"/>
          <w:tab w:val="left" w:pos="270"/>
        </w:tabs>
        <w:contextualSpacing/>
        <w:jc w:val="lowKashida"/>
      </w:pPr>
      <w:r>
        <w:t>The relevant documents are available for collection from the website (Kuweb.ku.edu.kw/purchasing/</w:t>
      </w:r>
      <w:proofErr w:type="spellStart"/>
      <w:r>
        <w:t>ar</w:t>
      </w:r>
      <w:proofErr w:type="spellEnd"/>
      <w:r>
        <w:t>/suppliers/index.htm).</w:t>
      </w:r>
    </w:p>
    <w:p w14:paraId="32671FAB" w14:textId="77777777" w:rsidR="0004478D" w:rsidRDefault="0004478D" w:rsidP="0004478D">
      <w:pPr>
        <w:pStyle w:val="ListParagraph"/>
        <w:numPr>
          <w:ilvl w:val="0"/>
          <w:numId w:val="144"/>
        </w:numPr>
        <w:tabs>
          <w:tab w:val="left" w:pos="0"/>
          <w:tab w:val="left" w:pos="270"/>
        </w:tabs>
        <w:contextualSpacing/>
        <w:jc w:val="lowKashida"/>
      </w:pPr>
      <w:r>
        <w:t xml:space="preserve">The Closing Date shall be 12.00 noon, </w:t>
      </w:r>
      <w:r w:rsidRPr="00554FF9">
        <w:rPr>
          <w:b/>
          <w:bCs/>
        </w:rPr>
        <w:t>Tuesday, 15.08.2023</w:t>
      </w:r>
      <w:r>
        <w:t xml:space="preserve"> at 12.00 noon. Late offers will be disregarded. Offers will be opened in a public session.  </w:t>
      </w:r>
    </w:p>
    <w:p w14:paraId="3936A090" w14:textId="77777777" w:rsidR="0004478D" w:rsidRDefault="0004478D" w:rsidP="0004478D">
      <w:pPr>
        <w:pStyle w:val="ListParagraph"/>
        <w:numPr>
          <w:ilvl w:val="0"/>
          <w:numId w:val="144"/>
        </w:numPr>
        <w:tabs>
          <w:tab w:val="left" w:pos="0"/>
          <w:tab w:val="left" w:pos="270"/>
        </w:tabs>
        <w:ind w:right="-27"/>
        <w:contextualSpacing/>
        <w:jc w:val="lowKashida"/>
      </w:pPr>
      <w:r>
        <w:t>Instructions for Bidders:</w:t>
      </w:r>
    </w:p>
    <w:p w14:paraId="7FBA8C0D" w14:textId="77777777" w:rsidR="0004478D" w:rsidRDefault="0004478D" w:rsidP="0004478D">
      <w:pPr>
        <w:pStyle w:val="ListParagraph"/>
        <w:numPr>
          <w:ilvl w:val="0"/>
          <w:numId w:val="7"/>
        </w:numPr>
        <w:tabs>
          <w:tab w:val="left" w:pos="0"/>
          <w:tab w:val="left" w:pos="270"/>
        </w:tabs>
        <w:ind w:right="-27"/>
        <w:contextualSpacing/>
        <w:jc w:val="lowKashida"/>
      </w:pPr>
      <w: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329BC376" w14:textId="77777777" w:rsidR="0004478D" w:rsidRDefault="0004478D" w:rsidP="0004478D">
      <w:pPr>
        <w:pStyle w:val="ListParagraph"/>
        <w:numPr>
          <w:ilvl w:val="0"/>
          <w:numId w:val="7"/>
        </w:numPr>
        <w:tabs>
          <w:tab w:val="left" w:pos="0"/>
          <w:tab w:val="left" w:pos="270"/>
        </w:tabs>
        <w:ind w:right="-27"/>
        <w:contextualSpacing/>
        <w:jc w:val="lowKashida"/>
      </w:pPr>
      <w:r>
        <w:t xml:space="preserve">The following documents shall be submitted: </w:t>
      </w:r>
    </w:p>
    <w:p w14:paraId="1CA65FB5" w14:textId="77777777" w:rsidR="0004478D" w:rsidRDefault="0004478D" w:rsidP="0004478D">
      <w:pPr>
        <w:pStyle w:val="ListParagraph"/>
        <w:numPr>
          <w:ilvl w:val="0"/>
          <w:numId w:val="8"/>
        </w:numPr>
        <w:ind w:right="-449"/>
        <w:contextualSpacing/>
        <w:jc w:val="lowKashida"/>
      </w:pPr>
      <w:r>
        <w:t xml:space="preserve">Original offer form, the undertaking and the initial guarantee. </w:t>
      </w:r>
    </w:p>
    <w:p w14:paraId="35B2746D" w14:textId="77777777" w:rsidR="0004478D" w:rsidRDefault="0004478D" w:rsidP="0004478D">
      <w:pPr>
        <w:pStyle w:val="ListParagraph"/>
        <w:numPr>
          <w:ilvl w:val="0"/>
          <w:numId w:val="8"/>
        </w:numPr>
        <w:ind w:right="-449"/>
        <w:contextualSpacing/>
        <w:jc w:val="lowKashida"/>
      </w:pPr>
      <w:r>
        <w:t>Original pricing on whose first pages shall be sealed the purchase stamps</w:t>
      </w:r>
    </w:p>
    <w:p w14:paraId="1A2952FD" w14:textId="77777777" w:rsidR="0004478D" w:rsidRDefault="0004478D" w:rsidP="0004478D">
      <w:pPr>
        <w:pStyle w:val="ListParagraph"/>
        <w:numPr>
          <w:ilvl w:val="0"/>
          <w:numId w:val="8"/>
        </w:numPr>
        <w:ind w:right="-449"/>
        <w:contextualSpacing/>
        <w:jc w:val="lowKashida"/>
      </w:pPr>
      <w:r>
        <w:t xml:space="preserve">Valid copy of manpower rate certificate. </w:t>
      </w:r>
    </w:p>
    <w:p w14:paraId="3E618223" w14:textId="77777777" w:rsidR="0004478D" w:rsidRDefault="0004478D" w:rsidP="0004478D">
      <w:pPr>
        <w:pStyle w:val="ListParagraph"/>
        <w:numPr>
          <w:ilvl w:val="0"/>
          <w:numId w:val="8"/>
        </w:numPr>
        <w:ind w:right="-449"/>
        <w:contextualSpacing/>
        <w:jc w:val="lowKashida"/>
      </w:pPr>
      <w:r>
        <w:t>Bidding envelope</w:t>
      </w:r>
    </w:p>
    <w:p w14:paraId="3DCA4478" w14:textId="77777777" w:rsidR="0004478D" w:rsidRDefault="0004478D" w:rsidP="0004478D">
      <w:pPr>
        <w:ind w:right="-449" w:firstLine="360"/>
        <w:jc w:val="lowKashida"/>
      </w:pPr>
      <w:r>
        <w:t xml:space="preserve">If the above documents are not attached, the offer will be rejected. </w:t>
      </w:r>
    </w:p>
    <w:p w14:paraId="13B17B93" w14:textId="77777777" w:rsidR="0004478D" w:rsidRDefault="0004478D" w:rsidP="0004478D">
      <w:pPr>
        <w:pStyle w:val="ListParagraph"/>
        <w:numPr>
          <w:ilvl w:val="0"/>
          <w:numId w:val="144"/>
        </w:numPr>
        <w:ind w:right="-449"/>
        <w:contextualSpacing/>
        <w:jc w:val="lowKashida"/>
        <w:rPr>
          <w:b/>
          <w:bCs/>
        </w:rPr>
      </w:pPr>
      <w:r>
        <w:t xml:space="preserve">Offers shall be placed in the Bidding Box available at the Purchases Dept. – Khalidiya – Supplies Affairs Section.   </w:t>
      </w:r>
    </w:p>
    <w:p w14:paraId="1ADE70ED" w14:textId="77777777" w:rsidR="0004478D" w:rsidRDefault="0004478D" w:rsidP="0004478D">
      <w:pPr>
        <w:ind w:right="-449"/>
        <w:jc w:val="lowKashida"/>
      </w:pPr>
      <w:r>
        <w:t>Remarks:</w:t>
      </w:r>
    </w:p>
    <w:p w14:paraId="629EE240" w14:textId="77777777" w:rsidR="0004478D" w:rsidRDefault="0004478D" w:rsidP="0004478D">
      <w:pPr>
        <w:pStyle w:val="ListParagraph"/>
        <w:numPr>
          <w:ilvl w:val="0"/>
          <w:numId w:val="144"/>
        </w:numPr>
        <w:tabs>
          <w:tab w:val="left" w:pos="0"/>
          <w:tab w:val="left" w:pos="270"/>
        </w:tabs>
        <w:contextualSpacing/>
        <w:jc w:val="lowKashida"/>
      </w:pPr>
      <w:r>
        <w:t xml:space="preserve">Bidding documents shall be collected by the companies specialized in the said line of service which are registered at the University Suppliers Section and </w:t>
      </w:r>
      <w:proofErr w:type="gramStart"/>
      <w:r>
        <w:t>CAPT ,</w:t>
      </w:r>
      <w:proofErr w:type="gramEnd"/>
      <w:r>
        <w:t xml:space="preserve"> during office hours, provided that the Registration Card with the University for 2022 should be presented</w:t>
      </w:r>
    </w:p>
    <w:p w14:paraId="25B5880F" w14:textId="77777777" w:rsidR="0004478D" w:rsidRDefault="0004478D" w:rsidP="0004478D"/>
    <w:p w14:paraId="40315B13" w14:textId="77777777" w:rsidR="0004478D" w:rsidRDefault="0004478D" w:rsidP="0004478D">
      <w:pPr>
        <w:jc w:val="center"/>
        <w:rPr>
          <w:b/>
          <w:bCs/>
        </w:rPr>
      </w:pPr>
      <w:r>
        <w:rPr>
          <w:b/>
          <w:bCs/>
        </w:rPr>
        <w:t>KUWAIT UNIVERSITY</w:t>
      </w:r>
    </w:p>
    <w:p w14:paraId="407FC783" w14:textId="77777777" w:rsidR="0004478D" w:rsidRDefault="0004478D" w:rsidP="0004478D">
      <w:pPr>
        <w:jc w:val="center"/>
        <w:rPr>
          <w:b/>
          <w:bCs/>
        </w:rPr>
      </w:pPr>
      <w:r>
        <w:rPr>
          <w:b/>
          <w:bCs/>
        </w:rPr>
        <w:t>NOTICE</w:t>
      </w:r>
    </w:p>
    <w:p w14:paraId="0115BDBE" w14:textId="77777777" w:rsidR="0004478D" w:rsidRDefault="0004478D" w:rsidP="0004478D">
      <w:pPr>
        <w:jc w:val="center"/>
        <w:rPr>
          <w:b/>
          <w:bCs/>
        </w:rPr>
      </w:pPr>
    </w:p>
    <w:tbl>
      <w:tblPr>
        <w:tblW w:w="963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037"/>
        <w:gridCol w:w="1563"/>
        <w:gridCol w:w="990"/>
        <w:gridCol w:w="1317"/>
        <w:gridCol w:w="1383"/>
      </w:tblGrid>
      <w:tr w:rsidR="0004478D" w14:paraId="016DBC81" w14:textId="77777777" w:rsidTr="00E3036B">
        <w:tc>
          <w:tcPr>
            <w:tcW w:w="540" w:type="dxa"/>
            <w:tcBorders>
              <w:top w:val="single" w:sz="12" w:space="0" w:color="auto"/>
              <w:left w:val="single" w:sz="12" w:space="0" w:color="auto"/>
              <w:bottom w:val="single" w:sz="4" w:space="0" w:color="auto"/>
              <w:right w:val="single" w:sz="4" w:space="0" w:color="auto"/>
            </w:tcBorders>
            <w:vAlign w:val="center"/>
            <w:hideMark/>
          </w:tcPr>
          <w:p w14:paraId="3A1CCAA3" w14:textId="77777777" w:rsidR="0004478D" w:rsidRDefault="0004478D" w:rsidP="00E3036B">
            <w:pPr>
              <w:spacing w:line="276" w:lineRule="auto"/>
              <w:jc w:val="center"/>
            </w:pPr>
            <w:r>
              <w:t>#</w:t>
            </w:r>
          </w:p>
        </w:tc>
        <w:tc>
          <w:tcPr>
            <w:tcW w:w="1800" w:type="dxa"/>
            <w:tcBorders>
              <w:top w:val="single" w:sz="12" w:space="0" w:color="auto"/>
              <w:left w:val="single" w:sz="4" w:space="0" w:color="auto"/>
              <w:bottom w:val="single" w:sz="4" w:space="0" w:color="auto"/>
              <w:right w:val="single" w:sz="4" w:space="0" w:color="auto"/>
            </w:tcBorders>
            <w:vAlign w:val="center"/>
            <w:hideMark/>
          </w:tcPr>
          <w:p w14:paraId="7D9693EC" w14:textId="77777777" w:rsidR="0004478D" w:rsidRDefault="0004478D" w:rsidP="00E3036B">
            <w:pPr>
              <w:spacing w:line="276" w:lineRule="auto"/>
              <w:jc w:val="center"/>
            </w:pPr>
            <w:r>
              <w:t>Bidding No.</w:t>
            </w:r>
          </w:p>
        </w:tc>
        <w:tc>
          <w:tcPr>
            <w:tcW w:w="2037" w:type="dxa"/>
            <w:tcBorders>
              <w:top w:val="single" w:sz="12" w:space="0" w:color="auto"/>
              <w:left w:val="single" w:sz="4" w:space="0" w:color="auto"/>
              <w:bottom w:val="single" w:sz="4" w:space="0" w:color="auto"/>
              <w:right w:val="single" w:sz="4" w:space="0" w:color="auto"/>
            </w:tcBorders>
            <w:vAlign w:val="center"/>
            <w:hideMark/>
          </w:tcPr>
          <w:p w14:paraId="14B5BFB2" w14:textId="77777777" w:rsidR="0004478D" w:rsidRDefault="0004478D" w:rsidP="00E3036B">
            <w:pPr>
              <w:spacing w:line="276" w:lineRule="auto"/>
              <w:jc w:val="center"/>
            </w:pPr>
            <w:r>
              <w:t>Subject</w:t>
            </w:r>
          </w:p>
        </w:tc>
        <w:tc>
          <w:tcPr>
            <w:tcW w:w="1563" w:type="dxa"/>
            <w:tcBorders>
              <w:top w:val="single" w:sz="12" w:space="0" w:color="auto"/>
              <w:left w:val="single" w:sz="4" w:space="0" w:color="auto"/>
              <w:bottom w:val="single" w:sz="4" w:space="0" w:color="auto"/>
              <w:right w:val="single" w:sz="4" w:space="0" w:color="auto"/>
            </w:tcBorders>
            <w:vAlign w:val="center"/>
            <w:hideMark/>
          </w:tcPr>
          <w:p w14:paraId="1B87C5FD" w14:textId="77777777" w:rsidR="0004478D" w:rsidRDefault="0004478D" w:rsidP="00E3036B">
            <w:pPr>
              <w:spacing w:line="276" w:lineRule="auto"/>
              <w:jc w:val="center"/>
            </w:pPr>
            <w:r>
              <w:t>Authority</w:t>
            </w:r>
          </w:p>
        </w:tc>
        <w:tc>
          <w:tcPr>
            <w:tcW w:w="990" w:type="dxa"/>
            <w:tcBorders>
              <w:top w:val="single" w:sz="12" w:space="0" w:color="auto"/>
              <w:left w:val="single" w:sz="4" w:space="0" w:color="auto"/>
              <w:bottom w:val="single" w:sz="4" w:space="0" w:color="auto"/>
              <w:right w:val="single" w:sz="4" w:space="0" w:color="auto"/>
            </w:tcBorders>
            <w:vAlign w:val="center"/>
            <w:hideMark/>
          </w:tcPr>
          <w:p w14:paraId="42C348D6" w14:textId="77777777" w:rsidR="0004478D" w:rsidRDefault="0004478D" w:rsidP="00E3036B">
            <w:pPr>
              <w:spacing w:line="276" w:lineRule="auto"/>
              <w:jc w:val="center"/>
            </w:pPr>
            <w:r>
              <w:t>Fees</w:t>
            </w:r>
          </w:p>
          <w:p w14:paraId="58CE0FFC" w14:textId="77777777" w:rsidR="0004478D" w:rsidRDefault="0004478D" w:rsidP="00E3036B">
            <w:pPr>
              <w:spacing w:line="276" w:lineRule="auto"/>
              <w:jc w:val="center"/>
            </w:pPr>
            <w:r>
              <w:t>KD</w:t>
            </w:r>
          </w:p>
        </w:tc>
        <w:tc>
          <w:tcPr>
            <w:tcW w:w="1317" w:type="dxa"/>
            <w:tcBorders>
              <w:top w:val="single" w:sz="12" w:space="0" w:color="auto"/>
              <w:left w:val="single" w:sz="4" w:space="0" w:color="auto"/>
              <w:bottom w:val="single" w:sz="4" w:space="0" w:color="auto"/>
              <w:right w:val="single" w:sz="4" w:space="0" w:color="auto"/>
            </w:tcBorders>
            <w:hideMark/>
          </w:tcPr>
          <w:p w14:paraId="74481301" w14:textId="77777777" w:rsidR="0004478D" w:rsidRDefault="0004478D" w:rsidP="00E3036B">
            <w:pPr>
              <w:spacing w:line="276" w:lineRule="auto"/>
              <w:jc w:val="center"/>
            </w:pPr>
            <w:r>
              <w:t xml:space="preserve">Initial </w:t>
            </w:r>
          </w:p>
          <w:p w14:paraId="0C0E131D" w14:textId="77777777" w:rsidR="0004478D" w:rsidRDefault="0004478D" w:rsidP="00E3036B">
            <w:pPr>
              <w:spacing w:line="276" w:lineRule="auto"/>
              <w:jc w:val="center"/>
            </w:pPr>
            <w:r>
              <w:t>Guarantee</w:t>
            </w:r>
          </w:p>
        </w:tc>
        <w:tc>
          <w:tcPr>
            <w:tcW w:w="1383" w:type="dxa"/>
            <w:tcBorders>
              <w:top w:val="single" w:sz="12" w:space="0" w:color="auto"/>
              <w:left w:val="single" w:sz="4" w:space="0" w:color="auto"/>
              <w:bottom w:val="single" w:sz="4" w:space="0" w:color="auto"/>
              <w:right w:val="single" w:sz="12" w:space="0" w:color="auto"/>
            </w:tcBorders>
            <w:vAlign w:val="center"/>
            <w:hideMark/>
          </w:tcPr>
          <w:p w14:paraId="12FFFBDB" w14:textId="77777777" w:rsidR="0004478D" w:rsidRDefault="0004478D" w:rsidP="00E3036B">
            <w:pPr>
              <w:spacing w:line="276" w:lineRule="auto"/>
              <w:jc w:val="center"/>
            </w:pPr>
            <w:r>
              <w:t>Closing Date</w:t>
            </w:r>
          </w:p>
        </w:tc>
      </w:tr>
      <w:tr w:rsidR="0004478D" w14:paraId="18310214" w14:textId="77777777" w:rsidTr="00E3036B">
        <w:tc>
          <w:tcPr>
            <w:tcW w:w="540" w:type="dxa"/>
            <w:tcBorders>
              <w:top w:val="single" w:sz="4" w:space="0" w:color="auto"/>
              <w:left w:val="single" w:sz="12" w:space="0" w:color="auto"/>
              <w:bottom w:val="single" w:sz="4" w:space="0" w:color="auto"/>
              <w:right w:val="single" w:sz="4" w:space="0" w:color="auto"/>
            </w:tcBorders>
            <w:vAlign w:val="center"/>
            <w:hideMark/>
          </w:tcPr>
          <w:p w14:paraId="69E56053" w14:textId="77777777" w:rsidR="0004478D" w:rsidRDefault="0004478D" w:rsidP="00E3036B">
            <w:pPr>
              <w:spacing w:line="276" w:lineRule="auto"/>
              <w:jc w:val="center"/>
            </w:pPr>
            <w:r>
              <w:t>1</w:t>
            </w:r>
          </w:p>
        </w:tc>
        <w:tc>
          <w:tcPr>
            <w:tcW w:w="1800" w:type="dxa"/>
            <w:tcBorders>
              <w:top w:val="single" w:sz="4" w:space="0" w:color="auto"/>
              <w:left w:val="single" w:sz="4" w:space="0" w:color="auto"/>
              <w:bottom w:val="single" w:sz="4" w:space="0" w:color="auto"/>
              <w:right w:val="single" w:sz="4" w:space="0" w:color="auto"/>
            </w:tcBorders>
            <w:hideMark/>
          </w:tcPr>
          <w:p w14:paraId="1FAD4A97" w14:textId="77777777" w:rsidR="0004478D" w:rsidRDefault="0004478D" w:rsidP="00E3036B">
            <w:pPr>
              <w:spacing w:line="276" w:lineRule="auto"/>
              <w:jc w:val="center"/>
            </w:pPr>
            <w:r>
              <w:t>431/2023/2024</w:t>
            </w:r>
          </w:p>
        </w:tc>
        <w:tc>
          <w:tcPr>
            <w:tcW w:w="2037" w:type="dxa"/>
            <w:tcBorders>
              <w:top w:val="single" w:sz="4" w:space="0" w:color="auto"/>
              <w:left w:val="single" w:sz="4" w:space="0" w:color="auto"/>
              <w:bottom w:val="single" w:sz="4" w:space="0" w:color="auto"/>
              <w:right w:val="single" w:sz="4" w:space="0" w:color="auto"/>
            </w:tcBorders>
            <w:vAlign w:val="center"/>
            <w:hideMark/>
          </w:tcPr>
          <w:p w14:paraId="56133A27" w14:textId="77777777" w:rsidR="0004478D" w:rsidRPr="00513D91" w:rsidRDefault="0004478D" w:rsidP="00E3036B">
            <w:pPr>
              <w:spacing w:line="276" w:lineRule="auto"/>
              <w:jc w:val="center"/>
            </w:pPr>
            <w:r>
              <w:rPr>
                <w:sz w:val="22"/>
                <w:szCs w:val="22"/>
              </w:rPr>
              <w:t>Provision of Hot Meals for Hostel Male and Female Students</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AAAC5F5" w14:textId="77777777" w:rsidR="0004478D" w:rsidRPr="00513D91" w:rsidRDefault="0004478D" w:rsidP="00E3036B">
            <w:pPr>
              <w:spacing w:line="276" w:lineRule="auto"/>
              <w:jc w:val="center"/>
            </w:pPr>
            <w:r>
              <w:t>Quality Management Office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790F09" w14:textId="77777777" w:rsidR="0004478D" w:rsidRDefault="0004478D" w:rsidP="00E3036B">
            <w:pPr>
              <w:spacing w:line="276" w:lineRule="auto"/>
              <w:jc w:val="center"/>
            </w:pPr>
            <w:r>
              <w:t>75/-</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342AD99" w14:textId="77777777" w:rsidR="0004478D" w:rsidRDefault="0004478D" w:rsidP="00E3036B">
            <w:pPr>
              <w:spacing w:line="276" w:lineRule="auto"/>
              <w:jc w:val="center"/>
            </w:pPr>
            <w:r>
              <w:t>KD 2000/-</w:t>
            </w:r>
          </w:p>
        </w:tc>
        <w:tc>
          <w:tcPr>
            <w:tcW w:w="1383" w:type="dxa"/>
            <w:tcBorders>
              <w:top w:val="single" w:sz="4" w:space="0" w:color="auto"/>
              <w:left w:val="single" w:sz="4" w:space="0" w:color="auto"/>
              <w:bottom w:val="single" w:sz="4" w:space="0" w:color="auto"/>
              <w:right w:val="single" w:sz="12" w:space="0" w:color="auto"/>
            </w:tcBorders>
            <w:hideMark/>
          </w:tcPr>
          <w:p w14:paraId="600AC4E9" w14:textId="77777777" w:rsidR="0004478D" w:rsidRDefault="0004478D" w:rsidP="00E3036B">
            <w:r w:rsidRPr="00DF5576">
              <w:t>29/08/2023</w:t>
            </w:r>
          </w:p>
        </w:tc>
      </w:tr>
    </w:tbl>
    <w:p w14:paraId="2B296E2B" w14:textId="77777777" w:rsidR="0004478D" w:rsidRDefault="0004478D" w:rsidP="0004478D">
      <w:pPr>
        <w:jc w:val="both"/>
      </w:pPr>
    </w:p>
    <w:p w14:paraId="6F74243C" w14:textId="77777777" w:rsidR="0004478D" w:rsidRDefault="0004478D" w:rsidP="0004478D">
      <w:pPr>
        <w:pStyle w:val="ListParagraph"/>
        <w:numPr>
          <w:ilvl w:val="0"/>
          <w:numId w:val="145"/>
        </w:numPr>
        <w:tabs>
          <w:tab w:val="left" w:pos="0"/>
          <w:tab w:val="left" w:pos="270"/>
        </w:tabs>
        <w:contextualSpacing/>
        <w:jc w:val="lowKashida"/>
      </w:pPr>
      <w:r>
        <w:t>The relevant documents are available for collection with effect from Sunday, 06.08.2023 and the following days during office hours from the website (Kuweb.ku.edu.kw/purchasing/</w:t>
      </w:r>
      <w:proofErr w:type="spellStart"/>
      <w:r>
        <w:t>ar</w:t>
      </w:r>
      <w:proofErr w:type="spellEnd"/>
      <w:r>
        <w:t>/suppliers/index.htm).</w:t>
      </w:r>
    </w:p>
    <w:p w14:paraId="559F0FFA" w14:textId="77777777" w:rsidR="0004478D" w:rsidRDefault="0004478D" w:rsidP="0004478D">
      <w:pPr>
        <w:pStyle w:val="ListParagraph"/>
        <w:numPr>
          <w:ilvl w:val="0"/>
          <w:numId w:val="145"/>
        </w:numPr>
        <w:tabs>
          <w:tab w:val="left" w:pos="0"/>
          <w:tab w:val="left" w:pos="270"/>
        </w:tabs>
        <w:contextualSpacing/>
        <w:jc w:val="lowKashida"/>
      </w:pPr>
      <w:r>
        <w:t xml:space="preserve">The Closing Date shall be 12.00 noon, Tuesday, 29.08.2023 at 12.00 noon. Late offers will be disregarded. Offers will be opened in a public session.  </w:t>
      </w:r>
    </w:p>
    <w:p w14:paraId="5234BF2A" w14:textId="77777777" w:rsidR="0004478D" w:rsidRDefault="0004478D" w:rsidP="0004478D">
      <w:pPr>
        <w:pStyle w:val="ListParagraph"/>
        <w:tabs>
          <w:tab w:val="left" w:pos="0"/>
          <w:tab w:val="left" w:pos="270"/>
        </w:tabs>
        <w:contextualSpacing/>
        <w:jc w:val="lowKashida"/>
      </w:pPr>
      <w:r>
        <w:t>Pretender meeting shall be held at 10.00 a.m. on Monday 21.8.2023 at the Nutrition Dept. – Sabah Al Salem University Campus (</w:t>
      </w:r>
      <w:proofErr w:type="spellStart"/>
      <w:r>
        <w:t>Shadadiya</w:t>
      </w:r>
      <w:proofErr w:type="spellEnd"/>
      <w:r>
        <w:t>) – 6</w:t>
      </w:r>
      <w:r w:rsidRPr="00554FF9">
        <w:rPr>
          <w:vertAlign w:val="superscript"/>
        </w:rPr>
        <w:t>th</w:t>
      </w:r>
      <w:r>
        <w:t xml:space="preserve"> Floor – Meeting Hall.</w:t>
      </w:r>
    </w:p>
    <w:p w14:paraId="4C9683D3" w14:textId="77777777" w:rsidR="0004478D" w:rsidRDefault="0004478D" w:rsidP="0004478D">
      <w:pPr>
        <w:pStyle w:val="ListParagraph"/>
        <w:numPr>
          <w:ilvl w:val="0"/>
          <w:numId w:val="145"/>
        </w:numPr>
        <w:tabs>
          <w:tab w:val="left" w:pos="0"/>
          <w:tab w:val="left" w:pos="270"/>
        </w:tabs>
        <w:ind w:right="-27"/>
        <w:contextualSpacing/>
        <w:jc w:val="lowKashida"/>
      </w:pPr>
      <w:r>
        <w:t>Instructions for Bidders:</w:t>
      </w:r>
    </w:p>
    <w:p w14:paraId="454C2020" w14:textId="77777777" w:rsidR="0004478D" w:rsidRDefault="0004478D" w:rsidP="0004478D">
      <w:pPr>
        <w:pStyle w:val="ListParagraph"/>
        <w:numPr>
          <w:ilvl w:val="0"/>
          <w:numId w:val="7"/>
        </w:numPr>
        <w:tabs>
          <w:tab w:val="left" w:pos="0"/>
          <w:tab w:val="left" w:pos="270"/>
        </w:tabs>
        <w:ind w:right="-27"/>
        <w:contextualSpacing/>
        <w:jc w:val="lowKashida"/>
      </w:pPr>
      <w:r>
        <w:t xml:space="preserve">The Offer shall be submitted in full duly stamped with the company stamp in CD (3 copies) properly before depositing them in the envelopes and shall be compliant, similar, protected </w:t>
      </w:r>
      <w:r>
        <w:lastRenderedPageBreak/>
        <w:t xml:space="preserve">and data not amended; and each shall consist of the tender documents duly signed and stamped by the bidding company. </w:t>
      </w:r>
    </w:p>
    <w:p w14:paraId="147949BD" w14:textId="77777777" w:rsidR="0004478D" w:rsidRDefault="0004478D" w:rsidP="0004478D">
      <w:pPr>
        <w:pStyle w:val="ListParagraph"/>
        <w:numPr>
          <w:ilvl w:val="0"/>
          <w:numId w:val="7"/>
        </w:numPr>
        <w:tabs>
          <w:tab w:val="left" w:pos="0"/>
          <w:tab w:val="left" w:pos="270"/>
        </w:tabs>
        <w:ind w:right="-27"/>
        <w:contextualSpacing/>
        <w:jc w:val="lowKashida"/>
      </w:pPr>
      <w:r>
        <w:t xml:space="preserve">The following documents shall be submitted: </w:t>
      </w:r>
    </w:p>
    <w:p w14:paraId="0C0E9089" w14:textId="77777777" w:rsidR="0004478D" w:rsidRDefault="0004478D" w:rsidP="0004478D">
      <w:pPr>
        <w:pStyle w:val="ListParagraph"/>
        <w:numPr>
          <w:ilvl w:val="0"/>
          <w:numId w:val="8"/>
        </w:numPr>
        <w:ind w:right="-449"/>
        <w:contextualSpacing/>
        <w:jc w:val="lowKashida"/>
      </w:pPr>
      <w:r>
        <w:t xml:space="preserve">Original offer form, the undertaking and the initial guarantee. </w:t>
      </w:r>
    </w:p>
    <w:p w14:paraId="25CB8614" w14:textId="77777777" w:rsidR="0004478D" w:rsidRDefault="0004478D" w:rsidP="0004478D">
      <w:pPr>
        <w:pStyle w:val="ListParagraph"/>
        <w:numPr>
          <w:ilvl w:val="0"/>
          <w:numId w:val="8"/>
        </w:numPr>
        <w:ind w:right="-449"/>
        <w:contextualSpacing/>
        <w:jc w:val="lowKashida"/>
      </w:pPr>
      <w:r>
        <w:t>Original pricing on whose first pages shall be sealed the purchase stamps</w:t>
      </w:r>
    </w:p>
    <w:p w14:paraId="0BE36A7C" w14:textId="77777777" w:rsidR="0004478D" w:rsidRDefault="0004478D" w:rsidP="0004478D">
      <w:pPr>
        <w:pStyle w:val="ListParagraph"/>
        <w:numPr>
          <w:ilvl w:val="0"/>
          <w:numId w:val="8"/>
        </w:numPr>
        <w:ind w:right="-449"/>
        <w:contextualSpacing/>
        <w:jc w:val="lowKashida"/>
      </w:pPr>
      <w:r>
        <w:t xml:space="preserve">Valid copy of manpower rate certificate. </w:t>
      </w:r>
    </w:p>
    <w:p w14:paraId="2E78D9E2" w14:textId="77777777" w:rsidR="0004478D" w:rsidRDefault="0004478D" w:rsidP="0004478D">
      <w:pPr>
        <w:pStyle w:val="ListParagraph"/>
        <w:numPr>
          <w:ilvl w:val="0"/>
          <w:numId w:val="8"/>
        </w:numPr>
        <w:ind w:right="-449"/>
        <w:contextualSpacing/>
        <w:jc w:val="lowKashida"/>
      </w:pPr>
      <w:r>
        <w:t>Bidding envelope</w:t>
      </w:r>
    </w:p>
    <w:p w14:paraId="6D4B8DD6" w14:textId="77777777" w:rsidR="0004478D" w:rsidRDefault="0004478D" w:rsidP="0004478D">
      <w:pPr>
        <w:ind w:right="-449" w:firstLine="360"/>
        <w:jc w:val="lowKashida"/>
      </w:pPr>
      <w:r>
        <w:t xml:space="preserve">If the above documents are not attached, the offer will be rejected. </w:t>
      </w:r>
    </w:p>
    <w:p w14:paraId="068D49AD" w14:textId="77777777" w:rsidR="0004478D" w:rsidRDefault="0004478D" w:rsidP="0004478D">
      <w:pPr>
        <w:pStyle w:val="ListParagraph"/>
        <w:numPr>
          <w:ilvl w:val="0"/>
          <w:numId w:val="145"/>
        </w:numPr>
        <w:ind w:right="-449"/>
        <w:contextualSpacing/>
        <w:jc w:val="lowKashida"/>
        <w:rPr>
          <w:b/>
          <w:bCs/>
        </w:rPr>
      </w:pPr>
      <w:r>
        <w:t xml:space="preserve">Offers shall be placed in the Bidding Box available at the Purchases Dept. – Khalidiya – Supplies Affairs Section.   </w:t>
      </w:r>
    </w:p>
    <w:p w14:paraId="755019EE" w14:textId="77777777" w:rsidR="0004478D" w:rsidRDefault="0004478D" w:rsidP="0004478D">
      <w:pPr>
        <w:ind w:right="-449"/>
        <w:jc w:val="lowKashida"/>
      </w:pPr>
      <w:r>
        <w:t>Remarks:</w:t>
      </w:r>
    </w:p>
    <w:p w14:paraId="1CFFC67C" w14:textId="77777777" w:rsidR="0004478D" w:rsidRDefault="0004478D" w:rsidP="0004478D">
      <w:pPr>
        <w:pStyle w:val="ListParagraph"/>
        <w:numPr>
          <w:ilvl w:val="0"/>
          <w:numId w:val="145"/>
        </w:numPr>
        <w:tabs>
          <w:tab w:val="left" w:pos="0"/>
          <w:tab w:val="left" w:pos="270"/>
        </w:tabs>
        <w:contextualSpacing/>
        <w:jc w:val="lowKashida"/>
      </w:pPr>
      <w:r>
        <w:t xml:space="preserve">Bidding documents shall be collected by the companies specialized in the said line of service which are registered at the University Suppliers Section and </w:t>
      </w:r>
      <w:proofErr w:type="gramStart"/>
      <w:r>
        <w:t>CAPT ,</w:t>
      </w:r>
      <w:proofErr w:type="gramEnd"/>
      <w:r>
        <w:t xml:space="preserve"> during office hours, provided that the Registration Card with the University for 2022 should be presented</w:t>
      </w:r>
    </w:p>
    <w:p w14:paraId="2EB42028" w14:textId="77777777" w:rsidR="0004478D" w:rsidRDefault="0004478D" w:rsidP="0004478D">
      <w:pPr>
        <w:jc w:val="center"/>
        <w:rPr>
          <w:b/>
          <w:highlight w:val="yellow"/>
        </w:rPr>
      </w:pPr>
    </w:p>
    <w:p w14:paraId="4F425D8C" w14:textId="77777777" w:rsidR="0004478D" w:rsidRDefault="0004478D" w:rsidP="0004478D">
      <w:pPr>
        <w:ind w:right="-29"/>
        <w:jc w:val="center"/>
        <w:rPr>
          <w:b/>
        </w:rPr>
      </w:pPr>
      <w:r>
        <w:rPr>
          <w:b/>
        </w:rPr>
        <w:t xml:space="preserve">KUWAIT NATIONAL PETROLEUM COMPANY </w:t>
      </w:r>
    </w:p>
    <w:p w14:paraId="400B947C" w14:textId="77777777" w:rsidR="0004478D" w:rsidRDefault="0004478D" w:rsidP="0004478D">
      <w:pPr>
        <w:ind w:right="-29"/>
        <w:jc w:val="center"/>
        <w:rPr>
          <w:b/>
        </w:rPr>
      </w:pPr>
      <w:r>
        <w:rPr>
          <w:b/>
        </w:rPr>
        <w:t>NOTICE</w:t>
      </w:r>
    </w:p>
    <w:p w14:paraId="174C1D9C" w14:textId="77777777" w:rsidR="0004478D" w:rsidRDefault="0004478D" w:rsidP="0004478D">
      <w:pPr>
        <w:ind w:right="-29"/>
        <w:jc w:val="center"/>
        <w:rPr>
          <w:b/>
        </w:rPr>
      </w:pPr>
      <w:r>
        <w:rPr>
          <w:b/>
        </w:rPr>
        <w:t>BIDDING NO. RFQ /1046949</w:t>
      </w:r>
    </w:p>
    <w:p w14:paraId="5E18A4DD" w14:textId="77777777" w:rsidR="0004478D" w:rsidRDefault="0004478D" w:rsidP="0004478D">
      <w:pPr>
        <w:ind w:right="-29"/>
        <w:jc w:val="center"/>
        <w:rPr>
          <w:b/>
          <w:u w:val="single"/>
        </w:rPr>
      </w:pPr>
      <w:r>
        <w:rPr>
          <w:b/>
          <w:u w:val="single"/>
        </w:rPr>
        <w:t>MAB-DC- EMPTY DRUMS FOR ARDS U-112 TR2 MAB-CFP SHUTDOWN-OCT,2023</w:t>
      </w:r>
    </w:p>
    <w:p w14:paraId="72799F27" w14:textId="77777777" w:rsidR="0004478D" w:rsidRDefault="0004478D" w:rsidP="0004478D">
      <w:pPr>
        <w:ind w:right="-29"/>
        <w:rPr>
          <w:b/>
          <w:u w:val="single"/>
        </w:rPr>
      </w:pPr>
    </w:p>
    <w:p w14:paraId="3EDB9873" w14:textId="77777777" w:rsidR="0004478D" w:rsidRDefault="0004478D" w:rsidP="0004478D">
      <w:pPr>
        <w:jc w:val="both"/>
      </w:pPr>
      <w:r>
        <w:t xml:space="preserve">The Higher Purchase </w:t>
      </w:r>
      <w:r>
        <w:rPr>
          <w:color w:val="000000"/>
        </w:rPr>
        <w:t xml:space="preserve">Committee </w:t>
      </w:r>
      <w:r>
        <w:t xml:space="preserve">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 //esourcing.knpc.com). </w:t>
      </w:r>
    </w:p>
    <w:p w14:paraId="0974423B" w14:textId="77777777" w:rsidR="0004478D" w:rsidRDefault="0004478D" w:rsidP="0004478D">
      <w:pPr>
        <w:jc w:val="both"/>
      </w:pPr>
    </w:p>
    <w:p w14:paraId="4C1D8BBA" w14:textId="77777777" w:rsidR="0004478D" w:rsidRDefault="0004478D" w:rsidP="0004478D">
      <w:pPr>
        <w:ind w:right="-29"/>
        <w:jc w:val="both"/>
      </w:pPr>
      <w:r>
        <w:t>Offering Date</w:t>
      </w:r>
      <w:r>
        <w:tab/>
      </w:r>
      <w:r>
        <w:tab/>
        <w:t xml:space="preserve">: 6.8.2023  </w:t>
      </w:r>
    </w:p>
    <w:p w14:paraId="2486448D" w14:textId="77777777" w:rsidR="0004478D" w:rsidRDefault="0004478D" w:rsidP="0004478D">
      <w:pPr>
        <w:ind w:right="-29"/>
        <w:jc w:val="both"/>
      </w:pPr>
      <w:r>
        <w:t>Pre-Tender Meeting</w:t>
      </w:r>
      <w:r>
        <w:tab/>
        <w:t>: N/A</w:t>
      </w:r>
    </w:p>
    <w:p w14:paraId="4E0090DD" w14:textId="77777777" w:rsidR="0004478D" w:rsidRDefault="0004478D" w:rsidP="0004478D">
      <w:pPr>
        <w:ind w:right="-29"/>
        <w:jc w:val="both"/>
      </w:pPr>
      <w:r>
        <w:t>Closing Date</w:t>
      </w:r>
      <w:r>
        <w:tab/>
      </w:r>
      <w:r>
        <w:tab/>
        <w:t>: 31.8.2023</w:t>
      </w:r>
    </w:p>
    <w:p w14:paraId="06C25E9B" w14:textId="77777777" w:rsidR="0004478D" w:rsidRDefault="0004478D" w:rsidP="0004478D">
      <w:pPr>
        <w:ind w:right="-29"/>
        <w:jc w:val="both"/>
      </w:pPr>
      <w:r>
        <w:t>Initial Guarantee</w:t>
      </w:r>
      <w:r>
        <w:tab/>
        <w:t>: KD 2,500/- valid for 90 days</w:t>
      </w:r>
    </w:p>
    <w:p w14:paraId="69B41E7F" w14:textId="77777777" w:rsidR="0004478D" w:rsidRDefault="0004478D" w:rsidP="0004478D">
      <w:pPr>
        <w:ind w:right="-29"/>
        <w:jc w:val="center"/>
      </w:pPr>
    </w:p>
    <w:p w14:paraId="3E02E533" w14:textId="77777777" w:rsidR="0004478D" w:rsidRDefault="0004478D" w:rsidP="0004478D">
      <w:pPr>
        <w:ind w:right="-29"/>
        <w:jc w:val="both"/>
      </w:pPr>
      <w:r>
        <w:t>The Closing Date for submitting offers shall be at 13.00 p.m. Kuwait local time on Thursday, 31.8.2023, bearing in mind that the offer submission shall be made through the above mentioned KNPC web page.</w:t>
      </w:r>
    </w:p>
    <w:p w14:paraId="101FA10F" w14:textId="77777777" w:rsidR="0004478D" w:rsidRDefault="0004478D" w:rsidP="0004478D">
      <w:pPr>
        <w:ind w:right="-29"/>
        <w:jc w:val="center"/>
      </w:pPr>
    </w:p>
    <w:p w14:paraId="28727386" w14:textId="77777777" w:rsidR="0004478D" w:rsidRDefault="0004478D" w:rsidP="0004478D">
      <w:pPr>
        <w:ind w:right="-29"/>
        <w:jc w:val="both"/>
      </w:pPr>
      <w:r>
        <w:t>The Tenderer shall deposit the initial bank guarantee (Guarantee) only in an envelope to be written thereon the name and address of the bidding and the closing date and to be deposited in the available box at the 1</w:t>
      </w:r>
      <w:r>
        <w:rPr>
          <w:vertAlign w:val="superscript"/>
        </w:rPr>
        <w:t>st</w:t>
      </w:r>
      <w:r>
        <w:t xml:space="preserve"> floor, Room 1A-046 in the Internal Tenders Committee, Company Headquarters, Ahmadi, not later than 13.00 p.m. on Thursday 31.8.2023</w:t>
      </w:r>
    </w:p>
    <w:p w14:paraId="49C6A290" w14:textId="77777777" w:rsidR="0004478D" w:rsidRDefault="0004478D" w:rsidP="0004478D">
      <w:pPr>
        <w:ind w:right="-29"/>
      </w:pPr>
    </w:p>
    <w:p w14:paraId="645741B5" w14:textId="77777777" w:rsidR="0004478D" w:rsidRDefault="0004478D" w:rsidP="0004478D">
      <w:pPr>
        <w:ind w:right="-29"/>
        <w:jc w:val="both"/>
      </w:pPr>
      <w:r>
        <w:t>This bidding is public &amp; indivisible.</w:t>
      </w:r>
    </w:p>
    <w:p w14:paraId="02809CF7" w14:textId="77777777" w:rsidR="0004478D" w:rsidRDefault="0004478D" w:rsidP="0004478D">
      <w:pPr>
        <w:ind w:right="-29"/>
        <w:jc w:val="both"/>
      </w:pPr>
    </w:p>
    <w:p w14:paraId="1B126BE7" w14:textId="77777777" w:rsidR="0004478D" w:rsidRDefault="0004478D" w:rsidP="0004478D">
      <w:pPr>
        <w:ind w:right="-29"/>
        <w:jc w:val="both"/>
        <w:rPr>
          <w:b/>
        </w:rPr>
      </w:pPr>
      <w:r>
        <w:rPr>
          <w:b/>
        </w:rPr>
        <w:t xml:space="preserve">Remarks: </w:t>
      </w:r>
    </w:p>
    <w:p w14:paraId="2CC22AEE" w14:textId="77777777" w:rsidR="0004478D" w:rsidRDefault="0004478D" w:rsidP="0004478D">
      <w:pPr>
        <w:numPr>
          <w:ilvl w:val="0"/>
          <w:numId w:val="11"/>
        </w:numPr>
        <w:ind w:left="360" w:right="-29"/>
        <w:jc w:val="both"/>
      </w:pPr>
      <w:r>
        <w:rPr>
          <w:color w:val="000000"/>
        </w:rPr>
        <w:t>The offer shall be accompanied by all required documents and certificates through the commercial electronic page as shown in the bidding documents.</w:t>
      </w:r>
    </w:p>
    <w:p w14:paraId="2FF5A4CF" w14:textId="77777777" w:rsidR="0004478D" w:rsidRDefault="0004478D" w:rsidP="0004478D">
      <w:pPr>
        <w:numPr>
          <w:ilvl w:val="0"/>
          <w:numId w:val="11"/>
        </w:numPr>
        <w:ind w:left="360" w:right="-29"/>
        <w:jc w:val="both"/>
      </w:pPr>
      <w:r>
        <w:rPr>
          <w:color w:val="000000"/>
        </w:rPr>
        <w:lastRenderedPageBreak/>
        <w:t>Any reservations or enquiries related to the technical specifications of the above bidding shall be submitted within a period of not later than</w:t>
      </w:r>
      <w:r>
        <w:rPr>
          <w:b/>
          <w:color w:val="000000"/>
        </w:rPr>
        <w:t xml:space="preserve"> 2 Weeks</w:t>
      </w:r>
      <w:r>
        <w:rPr>
          <w:color w:val="000000"/>
        </w:rPr>
        <w:t xml:space="preserve"> before the closing date.  Any applications or requests after the dead line will not be considered.</w:t>
      </w:r>
    </w:p>
    <w:p w14:paraId="7DC06373" w14:textId="77777777" w:rsidR="0004478D" w:rsidRDefault="0004478D" w:rsidP="0004478D">
      <w:pPr>
        <w:numPr>
          <w:ilvl w:val="0"/>
          <w:numId w:val="11"/>
        </w:numPr>
        <w:ind w:left="360" w:right="-29"/>
        <w:jc w:val="both"/>
        <w:rPr>
          <w:color w:val="0000FF"/>
          <w:u w:val="single"/>
        </w:rPr>
      </w:pPr>
      <w:r>
        <w:rPr>
          <w:color w:val="000000"/>
        </w:rPr>
        <w:t xml:space="preserve"> For obtaining the </w:t>
      </w:r>
      <w:proofErr w:type="gramStart"/>
      <w:r>
        <w:rPr>
          <w:color w:val="000000"/>
        </w:rPr>
        <w:t>user</w:t>
      </w:r>
      <w:proofErr w:type="gramEnd"/>
      <w:r>
        <w:rPr>
          <w:color w:val="000000"/>
        </w:rPr>
        <w:t xml:space="preserve"> name and password for having access to CWP, please contact Nos. 23887792/23207793/23887794. </w:t>
      </w:r>
      <w:hyperlink r:id="rId29">
        <w:r>
          <w:rPr>
            <w:color w:val="0000FF"/>
            <w:u w:val="single"/>
          </w:rPr>
          <w:t>cwphelp@knpc.com.kw</w:t>
        </w:r>
      </w:hyperlink>
    </w:p>
    <w:p w14:paraId="58B43334" w14:textId="77777777" w:rsidR="0004478D" w:rsidRDefault="0004478D" w:rsidP="0004478D">
      <w:pPr>
        <w:rPr>
          <w:color w:val="000000"/>
        </w:rPr>
      </w:pPr>
    </w:p>
    <w:p w14:paraId="141D389F" w14:textId="77777777" w:rsidR="0004478D" w:rsidRDefault="0004478D" w:rsidP="0004478D">
      <w:pPr>
        <w:rPr>
          <w:color w:val="000000"/>
        </w:rPr>
      </w:pPr>
      <w:r>
        <w:rPr>
          <w:color w:val="000000"/>
        </w:rPr>
        <w:t>There are explanatory guideless at our website for how to submit offers through the following CWP Page</w:t>
      </w:r>
    </w:p>
    <w:p w14:paraId="4011E05D" w14:textId="77777777" w:rsidR="0004478D" w:rsidRDefault="0004478D" w:rsidP="0004478D">
      <w:pPr>
        <w:rPr>
          <w:color w:val="000000"/>
        </w:rPr>
      </w:pPr>
    </w:p>
    <w:p w14:paraId="08D916E5" w14:textId="77777777" w:rsidR="0004478D" w:rsidRDefault="0004478D" w:rsidP="0004478D">
      <w:pPr>
        <w:ind w:right="-29"/>
        <w:jc w:val="center"/>
        <w:rPr>
          <w:rFonts w:asciiTheme="majorBidi" w:hAnsiTheme="majorBidi" w:cstheme="majorBidi"/>
          <w:b/>
        </w:rPr>
      </w:pPr>
      <w:r>
        <w:rPr>
          <w:rFonts w:asciiTheme="majorBidi" w:hAnsiTheme="majorBidi" w:cstheme="majorBidi"/>
          <w:b/>
        </w:rPr>
        <w:t>KUWAIT NATIONAL PETROLEUM COMPANY</w:t>
      </w:r>
    </w:p>
    <w:p w14:paraId="0B501122" w14:textId="77777777" w:rsidR="0004478D" w:rsidRDefault="0004478D" w:rsidP="0004478D">
      <w:pPr>
        <w:ind w:right="-29"/>
        <w:jc w:val="center"/>
        <w:rPr>
          <w:rFonts w:asciiTheme="majorBidi" w:hAnsiTheme="majorBidi" w:cstheme="majorBidi"/>
          <w:b/>
        </w:rPr>
      </w:pPr>
      <w:r>
        <w:rPr>
          <w:rFonts w:asciiTheme="majorBidi" w:hAnsiTheme="majorBidi" w:cstheme="majorBidi"/>
          <w:b/>
        </w:rPr>
        <w:t>TENDER NO. IT/CPC/4430/CNSL</w:t>
      </w:r>
    </w:p>
    <w:p w14:paraId="19ADF2D6" w14:textId="77777777" w:rsidR="0004478D" w:rsidRDefault="0004478D" w:rsidP="0004478D">
      <w:pPr>
        <w:ind w:right="-29"/>
        <w:jc w:val="center"/>
        <w:rPr>
          <w:rFonts w:asciiTheme="majorBidi" w:hAnsiTheme="majorBidi" w:cstheme="majorBidi"/>
          <w:b/>
          <w:u w:val="single"/>
        </w:rPr>
      </w:pPr>
      <w:r>
        <w:rPr>
          <w:rFonts w:asciiTheme="majorBidi" w:hAnsiTheme="majorBidi" w:cstheme="majorBidi"/>
          <w:b/>
          <w:u w:val="single"/>
        </w:rPr>
        <w:t>RENEWAL OF IBM LICENSES AND SUPPORT FOR FILENT SYSTEMS (2024-2028)</w:t>
      </w:r>
    </w:p>
    <w:p w14:paraId="4149B909" w14:textId="77777777" w:rsidR="0004478D" w:rsidRDefault="0004478D" w:rsidP="0004478D">
      <w:pPr>
        <w:ind w:right="-29"/>
        <w:jc w:val="center"/>
      </w:pPr>
    </w:p>
    <w:p w14:paraId="444C5813" w14:textId="77777777" w:rsidR="0004478D" w:rsidRDefault="0004478D" w:rsidP="0004478D">
      <w:pPr>
        <w:jc w:val="both"/>
        <w:rPr>
          <w:rFonts w:asciiTheme="majorBidi" w:hAnsiTheme="majorBidi" w:cstheme="majorBidi"/>
        </w:rPr>
      </w:pPr>
      <w:r>
        <w:rPr>
          <w:rFonts w:asciiTheme="majorBidi" w:hAnsiTheme="majorBidi" w:cstheme="majorBidi"/>
        </w:rPr>
        <w:t xml:space="preserve">The Higher Purchase </w:t>
      </w:r>
      <w:r>
        <w:rPr>
          <w:rFonts w:asciiTheme="majorBidi" w:hAnsiTheme="majorBidi" w:cstheme="majorBidi"/>
          <w:color w:val="000000"/>
        </w:rPr>
        <w:t xml:space="preserve">Committee </w:t>
      </w:r>
      <w:r>
        <w:rPr>
          <w:rFonts w:asciiTheme="majorBidi" w:hAnsiTheme="majorBidi" w:cstheme="majorBidi"/>
        </w:rPr>
        <w:t xml:space="preserve">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 //esourcing.knpc.com). </w:t>
      </w:r>
    </w:p>
    <w:p w14:paraId="3FDBA785" w14:textId="77777777" w:rsidR="0004478D" w:rsidRDefault="0004478D" w:rsidP="0004478D">
      <w:pPr>
        <w:jc w:val="both"/>
        <w:rPr>
          <w:rFonts w:asciiTheme="majorBidi" w:hAnsiTheme="majorBidi" w:cstheme="majorBidi"/>
        </w:rPr>
      </w:pPr>
    </w:p>
    <w:p w14:paraId="68B67241" w14:textId="77777777" w:rsidR="0004478D" w:rsidRDefault="0004478D" w:rsidP="0004478D">
      <w:pPr>
        <w:ind w:right="-29"/>
        <w:jc w:val="both"/>
        <w:rPr>
          <w:rFonts w:asciiTheme="majorBidi" w:hAnsiTheme="majorBidi" w:cstheme="majorBidi"/>
        </w:rPr>
      </w:pPr>
      <w:r>
        <w:rPr>
          <w:rFonts w:asciiTheme="majorBidi" w:hAnsiTheme="majorBidi" w:cstheme="majorBidi"/>
        </w:rPr>
        <w:t>Offering Date</w:t>
      </w:r>
      <w:r>
        <w:rPr>
          <w:rFonts w:asciiTheme="majorBidi" w:hAnsiTheme="majorBidi" w:cstheme="majorBidi"/>
        </w:rPr>
        <w:tab/>
      </w:r>
      <w:r>
        <w:rPr>
          <w:rFonts w:asciiTheme="majorBidi" w:hAnsiTheme="majorBidi" w:cstheme="majorBidi"/>
        </w:rPr>
        <w:tab/>
        <w:t xml:space="preserve">: 6.8.2023  </w:t>
      </w:r>
    </w:p>
    <w:p w14:paraId="3A4A18C1" w14:textId="77777777" w:rsidR="0004478D" w:rsidRDefault="0004478D" w:rsidP="0004478D">
      <w:pPr>
        <w:ind w:right="-29"/>
        <w:jc w:val="both"/>
        <w:rPr>
          <w:rFonts w:asciiTheme="majorBidi" w:hAnsiTheme="majorBidi" w:cstheme="majorBidi"/>
        </w:rPr>
      </w:pPr>
      <w:r>
        <w:rPr>
          <w:rFonts w:asciiTheme="majorBidi" w:hAnsiTheme="majorBidi" w:cstheme="majorBidi"/>
        </w:rPr>
        <w:t>Pre-Tender Meeting</w:t>
      </w:r>
      <w:r>
        <w:rPr>
          <w:rFonts w:asciiTheme="majorBidi" w:hAnsiTheme="majorBidi" w:cstheme="majorBidi"/>
        </w:rPr>
        <w:tab/>
        <w:t>: N/A</w:t>
      </w:r>
    </w:p>
    <w:p w14:paraId="47A48898" w14:textId="77777777" w:rsidR="0004478D" w:rsidRDefault="0004478D" w:rsidP="0004478D">
      <w:pPr>
        <w:ind w:right="-29"/>
        <w:jc w:val="both"/>
        <w:rPr>
          <w:rFonts w:asciiTheme="majorBidi" w:hAnsiTheme="majorBidi" w:cstheme="majorBidi"/>
        </w:rPr>
      </w:pPr>
      <w:r>
        <w:rPr>
          <w:rFonts w:asciiTheme="majorBidi" w:hAnsiTheme="majorBidi" w:cstheme="majorBidi"/>
        </w:rPr>
        <w:t>Closing Date</w:t>
      </w:r>
      <w:r>
        <w:rPr>
          <w:rFonts w:asciiTheme="majorBidi" w:hAnsiTheme="majorBidi" w:cstheme="majorBidi"/>
        </w:rPr>
        <w:tab/>
      </w:r>
      <w:r>
        <w:rPr>
          <w:rFonts w:asciiTheme="majorBidi" w:hAnsiTheme="majorBidi" w:cstheme="majorBidi"/>
        </w:rPr>
        <w:tab/>
        <w:t>: 7.9.2023</w:t>
      </w:r>
    </w:p>
    <w:p w14:paraId="0E18F8F4" w14:textId="77777777" w:rsidR="0004478D" w:rsidRDefault="0004478D" w:rsidP="0004478D">
      <w:pPr>
        <w:ind w:right="-29"/>
        <w:jc w:val="both"/>
        <w:rPr>
          <w:rFonts w:asciiTheme="majorBidi" w:hAnsiTheme="majorBidi" w:cstheme="majorBidi"/>
        </w:rPr>
      </w:pPr>
      <w:r>
        <w:rPr>
          <w:rFonts w:asciiTheme="majorBidi" w:hAnsiTheme="majorBidi" w:cstheme="majorBidi"/>
        </w:rPr>
        <w:t>Initial Guarantee</w:t>
      </w:r>
      <w:r>
        <w:rPr>
          <w:rFonts w:asciiTheme="majorBidi" w:hAnsiTheme="majorBidi" w:cstheme="majorBidi"/>
        </w:rPr>
        <w:tab/>
      </w:r>
      <w:r w:rsidRPr="00495C36">
        <w:rPr>
          <w:rFonts w:asciiTheme="majorBidi" w:hAnsiTheme="majorBidi" w:cstheme="majorBidi"/>
        </w:rPr>
        <w:t xml:space="preserve">: </w:t>
      </w:r>
      <w:r>
        <w:rPr>
          <w:rFonts w:asciiTheme="majorBidi" w:hAnsiTheme="majorBidi" w:cstheme="majorBidi"/>
        </w:rPr>
        <w:t>KD 50,000/- valid for 90 days</w:t>
      </w:r>
    </w:p>
    <w:p w14:paraId="6F1351EC" w14:textId="77777777" w:rsidR="0004478D" w:rsidRDefault="0004478D" w:rsidP="0004478D">
      <w:pPr>
        <w:ind w:right="-29"/>
        <w:jc w:val="center"/>
        <w:rPr>
          <w:rFonts w:asciiTheme="majorBidi" w:hAnsiTheme="majorBidi" w:cstheme="majorBidi"/>
        </w:rPr>
      </w:pPr>
    </w:p>
    <w:p w14:paraId="533ACE28" w14:textId="77777777" w:rsidR="0004478D" w:rsidRDefault="0004478D" w:rsidP="0004478D">
      <w:pPr>
        <w:ind w:right="-29"/>
        <w:jc w:val="both"/>
        <w:rPr>
          <w:rFonts w:asciiTheme="majorBidi" w:hAnsiTheme="majorBidi" w:cstheme="majorBidi"/>
        </w:rPr>
      </w:pPr>
      <w:r>
        <w:rPr>
          <w:rFonts w:asciiTheme="majorBidi" w:hAnsiTheme="majorBidi" w:cstheme="majorBidi"/>
        </w:rPr>
        <w:t>The Closing Date for submitting offers shall be at 13.00 p.m. Kuwait local time on Thursday, 7.9.2023, and bearing in mind that the offer submission shall be made through the above mentioned KNPC web page.</w:t>
      </w:r>
    </w:p>
    <w:p w14:paraId="1203C574" w14:textId="77777777" w:rsidR="0004478D" w:rsidRDefault="0004478D" w:rsidP="0004478D">
      <w:pPr>
        <w:ind w:right="-29"/>
        <w:jc w:val="center"/>
        <w:rPr>
          <w:rFonts w:asciiTheme="majorBidi" w:hAnsiTheme="majorBidi" w:cstheme="majorBidi"/>
        </w:rPr>
      </w:pPr>
    </w:p>
    <w:p w14:paraId="35BA9C5A" w14:textId="77777777" w:rsidR="0004478D" w:rsidRDefault="0004478D" w:rsidP="0004478D">
      <w:pPr>
        <w:ind w:right="-29"/>
        <w:jc w:val="both"/>
        <w:rPr>
          <w:rFonts w:asciiTheme="majorBidi" w:hAnsiTheme="majorBidi" w:cstheme="majorBidi"/>
        </w:rPr>
      </w:pPr>
      <w:r>
        <w:rPr>
          <w:rFonts w:asciiTheme="majorBidi" w:hAnsiTheme="majorBidi" w:cstheme="majorBidi"/>
        </w:rPr>
        <w:t>The Tenderer shall deposit the initial bank guarantee (Guarantee) only in an envelope to be written thereon the name and address of the bidding and the closing date and to be deposited in the available box at the 1</w:t>
      </w:r>
      <w:r>
        <w:rPr>
          <w:rFonts w:asciiTheme="majorBidi" w:hAnsiTheme="majorBidi" w:cstheme="majorBidi"/>
          <w:vertAlign w:val="superscript"/>
        </w:rPr>
        <w:t>st</w:t>
      </w:r>
      <w:r>
        <w:rPr>
          <w:rFonts w:asciiTheme="majorBidi" w:hAnsiTheme="majorBidi" w:cstheme="majorBidi"/>
        </w:rPr>
        <w:t xml:space="preserve"> floor, Room 1A-</w:t>
      </w:r>
      <w:smartTag w:uri="urn:schemas-microsoft-com:office:smarttags" w:element="metricconverter">
        <w:smartTagPr>
          <w:attr w:name="ProductID" w:val="046 in"/>
        </w:smartTagPr>
        <w:r>
          <w:rPr>
            <w:rFonts w:asciiTheme="majorBidi" w:hAnsiTheme="majorBidi" w:cstheme="majorBidi"/>
          </w:rPr>
          <w:t>046 in</w:t>
        </w:r>
      </w:smartTag>
      <w:r>
        <w:rPr>
          <w:rFonts w:asciiTheme="majorBidi" w:hAnsiTheme="majorBidi" w:cstheme="majorBidi"/>
        </w:rPr>
        <w:t xml:space="preserve"> the Internal Tenders Committee, Company Headquarters, Ahmadi, not later than 13.00 p.m. on Thursday 7.9.2023</w:t>
      </w:r>
    </w:p>
    <w:p w14:paraId="530CFEC9" w14:textId="77777777" w:rsidR="0004478D" w:rsidRDefault="0004478D" w:rsidP="0004478D">
      <w:pPr>
        <w:ind w:right="-29"/>
        <w:rPr>
          <w:rFonts w:asciiTheme="majorBidi" w:hAnsiTheme="majorBidi" w:cstheme="majorBidi"/>
        </w:rPr>
      </w:pPr>
    </w:p>
    <w:p w14:paraId="349759E9" w14:textId="77777777" w:rsidR="0004478D" w:rsidRDefault="0004478D" w:rsidP="0004478D">
      <w:pPr>
        <w:ind w:right="-29"/>
        <w:jc w:val="both"/>
      </w:pPr>
      <w:r>
        <w:t>This tender is public &amp; indivisible.</w:t>
      </w:r>
    </w:p>
    <w:p w14:paraId="2D6100E9" w14:textId="77777777" w:rsidR="0004478D" w:rsidRPr="00495C36" w:rsidRDefault="0004478D" w:rsidP="0004478D">
      <w:pPr>
        <w:ind w:right="-29"/>
        <w:jc w:val="both"/>
      </w:pPr>
      <w:r>
        <w:t xml:space="preserve">There is no pretender meeting for this tender. </w:t>
      </w:r>
    </w:p>
    <w:p w14:paraId="7D6CA622" w14:textId="77777777" w:rsidR="0004478D" w:rsidRDefault="0004478D" w:rsidP="0004478D">
      <w:pPr>
        <w:ind w:right="-29"/>
        <w:jc w:val="both"/>
        <w:rPr>
          <w:rFonts w:asciiTheme="majorBidi" w:hAnsiTheme="majorBidi" w:cstheme="majorBidi"/>
        </w:rPr>
      </w:pPr>
    </w:p>
    <w:p w14:paraId="4C2E6F18" w14:textId="77777777" w:rsidR="0004478D" w:rsidRDefault="0004478D" w:rsidP="0004478D">
      <w:pPr>
        <w:ind w:right="-29"/>
        <w:jc w:val="both"/>
        <w:rPr>
          <w:rFonts w:asciiTheme="majorBidi" w:hAnsiTheme="majorBidi" w:cstheme="majorBidi"/>
          <w:b/>
        </w:rPr>
      </w:pPr>
      <w:r>
        <w:rPr>
          <w:rFonts w:asciiTheme="majorBidi" w:hAnsiTheme="majorBidi" w:cstheme="majorBidi"/>
          <w:b/>
        </w:rPr>
        <w:t xml:space="preserve">Remarks: </w:t>
      </w:r>
    </w:p>
    <w:p w14:paraId="2C68D897" w14:textId="77777777" w:rsidR="0004478D" w:rsidRDefault="0004478D" w:rsidP="0004478D">
      <w:pPr>
        <w:numPr>
          <w:ilvl w:val="0"/>
          <w:numId w:val="2"/>
        </w:numPr>
        <w:ind w:left="360" w:right="-29"/>
        <w:jc w:val="both"/>
        <w:rPr>
          <w:rFonts w:asciiTheme="majorBidi" w:hAnsiTheme="majorBidi" w:cstheme="majorBidi"/>
        </w:rPr>
      </w:pPr>
      <w:r>
        <w:rPr>
          <w:rFonts w:asciiTheme="majorBidi" w:hAnsiTheme="majorBidi" w:cstheme="majorBidi"/>
          <w:color w:val="000000"/>
        </w:rPr>
        <w:t>The offer shall be accompanied by all required documents and certificates through the commercial electronic page as shown in the bidding documents.</w:t>
      </w:r>
    </w:p>
    <w:p w14:paraId="4D49EFC6" w14:textId="77777777" w:rsidR="0004478D" w:rsidRDefault="0004478D" w:rsidP="0004478D">
      <w:pPr>
        <w:numPr>
          <w:ilvl w:val="0"/>
          <w:numId w:val="2"/>
        </w:numPr>
        <w:ind w:left="360" w:right="-29"/>
        <w:jc w:val="both"/>
        <w:rPr>
          <w:rFonts w:asciiTheme="majorBidi" w:hAnsiTheme="majorBidi" w:cstheme="majorBidi"/>
        </w:rPr>
      </w:pPr>
      <w:r>
        <w:rPr>
          <w:rFonts w:asciiTheme="majorBidi" w:hAnsiTheme="majorBidi" w:cstheme="majorBidi"/>
          <w:color w:val="000000"/>
        </w:rPr>
        <w:t>Any reservations or enquiries related to the technical specifications of the above bidding shall be submitted within a period of not later than</w:t>
      </w:r>
      <w:r>
        <w:rPr>
          <w:rFonts w:asciiTheme="majorBidi" w:hAnsiTheme="majorBidi" w:cstheme="majorBidi"/>
          <w:b/>
          <w:bCs/>
          <w:color w:val="000000"/>
        </w:rPr>
        <w:t xml:space="preserve"> 2 Weeks</w:t>
      </w:r>
      <w:r>
        <w:rPr>
          <w:rFonts w:asciiTheme="majorBidi" w:hAnsiTheme="majorBidi" w:cstheme="majorBidi"/>
          <w:color w:val="000000"/>
        </w:rPr>
        <w:t xml:space="preserve"> before the closing date.  Any applications or requests after the dead line will not be considered.</w:t>
      </w:r>
    </w:p>
    <w:p w14:paraId="28804D62" w14:textId="77777777" w:rsidR="0004478D" w:rsidRDefault="0004478D" w:rsidP="0004478D">
      <w:pPr>
        <w:numPr>
          <w:ilvl w:val="0"/>
          <w:numId w:val="2"/>
        </w:numPr>
        <w:ind w:left="360" w:right="-29"/>
        <w:jc w:val="both"/>
        <w:rPr>
          <w:rFonts w:asciiTheme="majorBidi" w:hAnsiTheme="majorBidi" w:cstheme="majorBidi"/>
          <w:color w:val="0000FF"/>
          <w:u w:val="single"/>
        </w:rPr>
      </w:pPr>
      <w:r>
        <w:rPr>
          <w:rFonts w:asciiTheme="majorBidi" w:hAnsiTheme="majorBidi" w:cstheme="majorBidi"/>
          <w:color w:val="000000"/>
        </w:rPr>
        <w:t xml:space="preserve"> For obtaining the </w:t>
      </w:r>
      <w:proofErr w:type="gramStart"/>
      <w:r>
        <w:rPr>
          <w:rFonts w:asciiTheme="majorBidi" w:hAnsiTheme="majorBidi" w:cstheme="majorBidi"/>
          <w:color w:val="000000"/>
        </w:rPr>
        <w:t>user</w:t>
      </w:r>
      <w:proofErr w:type="gramEnd"/>
      <w:r>
        <w:rPr>
          <w:rFonts w:asciiTheme="majorBidi" w:hAnsiTheme="majorBidi" w:cstheme="majorBidi"/>
          <w:color w:val="000000"/>
        </w:rPr>
        <w:t xml:space="preserve"> name and password for having access to CWP, please contact Nos. 23887792/23207793/23887794. </w:t>
      </w:r>
      <w:hyperlink r:id="rId30" w:history="1">
        <w:r>
          <w:rPr>
            <w:rStyle w:val="Hyperlink"/>
            <w:rFonts w:asciiTheme="majorBidi" w:hAnsiTheme="majorBidi" w:cstheme="majorBidi"/>
          </w:rPr>
          <w:t>cwphelp@knpc.com.kw</w:t>
        </w:r>
      </w:hyperlink>
    </w:p>
    <w:p w14:paraId="5D2562E5" w14:textId="77777777" w:rsidR="0004478D" w:rsidRDefault="0004478D" w:rsidP="0004478D">
      <w:pPr>
        <w:rPr>
          <w:rFonts w:asciiTheme="majorBidi" w:hAnsiTheme="majorBidi" w:cstheme="majorBidi"/>
          <w:color w:val="000000"/>
        </w:rPr>
      </w:pPr>
    </w:p>
    <w:p w14:paraId="7E4FD12A" w14:textId="77777777" w:rsidR="0004478D" w:rsidRDefault="0004478D" w:rsidP="0004478D">
      <w:pPr>
        <w:rPr>
          <w:rFonts w:asciiTheme="majorBidi" w:hAnsiTheme="majorBidi" w:cstheme="majorBidi"/>
          <w:color w:val="000000"/>
        </w:rPr>
      </w:pPr>
      <w:r>
        <w:rPr>
          <w:rFonts w:asciiTheme="majorBidi" w:hAnsiTheme="majorBidi" w:cstheme="majorBidi"/>
          <w:color w:val="000000"/>
        </w:rPr>
        <w:t>There are explanatory guideless at our website for how to submit offers through the following CWP Page</w:t>
      </w:r>
    </w:p>
    <w:p w14:paraId="58742A71" w14:textId="60D06681" w:rsidR="0004478D" w:rsidRPr="003D7ABE" w:rsidRDefault="0004478D" w:rsidP="0004478D">
      <w:pPr>
        <w:shd w:val="clear" w:color="auto" w:fill="FFFFFF"/>
        <w:jc w:val="center"/>
        <w:rPr>
          <w:rFonts w:asciiTheme="majorBidi" w:hAnsiTheme="majorBidi" w:cstheme="majorBidi"/>
          <w:b/>
          <w:bCs/>
          <w:color w:val="000000"/>
        </w:rPr>
      </w:pPr>
      <w:r w:rsidRPr="003D7ABE">
        <w:rPr>
          <w:rFonts w:asciiTheme="majorBidi" w:hAnsiTheme="majorBidi" w:cstheme="majorBidi"/>
          <w:b/>
          <w:bCs/>
          <w:color w:val="000000"/>
        </w:rPr>
        <w:lastRenderedPageBreak/>
        <w:t>Bidders Qualifications:</w:t>
      </w:r>
    </w:p>
    <w:p w14:paraId="7B8D159A" w14:textId="77777777" w:rsidR="0004478D" w:rsidRPr="00DF38FF" w:rsidRDefault="0004478D" w:rsidP="0004478D">
      <w:pPr>
        <w:shd w:val="clear" w:color="auto" w:fill="FFFFFF"/>
        <w:rPr>
          <w:rFonts w:ascii="Arial" w:hAnsi="Arial" w:cs="Arial"/>
          <w:color w:val="222222"/>
        </w:rPr>
      </w:pPr>
    </w:p>
    <w:p w14:paraId="6E82AC01" w14:textId="77777777" w:rsidR="0004478D" w:rsidRPr="003D7ABE" w:rsidRDefault="0004478D" w:rsidP="0004478D">
      <w:pPr>
        <w:pStyle w:val="ListParagraph"/>
        <w:numPr>
          <w:ilvl w:val="0"/>
          <w:numId w:val="147"/>
        </w:numPr>
        <w:shd w:val="clear" w:color="auto" w:fill="FFFFFF"/>
        <w:jc w:val="both"/>
        <w:rPr>
          <w:rFonts w:asciiTheme="majorBidi" w:hAnsiTheme="majorBidi" w:cstheme="majorBidi"/>
          <w:color w:val="222222"/>
        </w:rPr>
      </w:pPr>
      <w:r w:rsidRPr="003D7ABE">
        <w:rPr>
          <w:rFonts w:asciiTheme="majorBidi" w:hAnsiTheme="majorBidi" w:cstheme="majorBidi"/>
          <w:color w:val="222222"/>
        </w:rPr>
        <w:t>The Bidder must be an authorized IBM partner in Kuwait</w:t>
      </w:r>
    </w:p>
    <w:p w14:paraId="260D9455" w14:textId="77777777" w:rsidR="0004478D" w:rsidRDefault="0004478D" w:rsidP="0004478D">
      <w:pPr>
        <w:pStyle w:val="ListParagraph"/>
        <w:numPr>
          <w:ilvl w:val="0"/>
          <w:numId w:val="147"/>
        </w:numPr>
        <w:shd w:val="clear" w:color="auto" w:fill="FFFFFF"/>
        <w:jc w:val="both"/>
        <w:rPr>
          <w:rFonts w:asciiTheme="majorBidi" w:hAnsiTheme="majorBidi" w:cstheme="majorBidi"/>
          <w:color w:val="222222"/>
        </w:rPr>
      </w:pPr>
      <w:r w:rsidRPr="003D7ABE">
        <w:rPr>
          <w:rFonts w:asciiTheme="majorBidi" w:hAnsiTheme="majorBidi" w:cstheme="majorBidi"/>
          <w:color w:val="222222"/>
        </w:rPr>
        <w:t xml:space="preserve">The Bidder must be able to showcase their understanding related to the current implementation products mentioned in the scope of work if required by the Company. </w:t>
      </w:r>
    </w:p>
    <w:p w14:paraId="72003EFE" w14:textId="77777777" w:rsidR="0004478D" w:rsidRPr="003D7ABE" w:rsidRDefault="0004478D" w:rsidP="0004478D">
      <w:pPr>
        <w:pStyle w:val="ListParagraph"/>
        <w:numPr>
          <w:ilvl w:val="0"/>
          <w:numId w:val="147"/>
        </w:numPr>
        <w:shd w:val="clear" w:color="auto" w:fill="FFFFFF"/>
        <w:jc w:val="both"/>
        <w:rPr>
          <w:rFonts w:asciiTheme="majorBidi" w:hAnsiTheme="majorBidi" w:cstheme="majorBidi"/>
          <w:color w:val="222222"/>
        </w:rPr>
      </w:pPr>
      <w:r w:rsidRPr="003D7ABE">
        <w:rPr>
          <w:rFonts w:asciiTheme="majorBidi" w:hAnsiTheme="majorBidi" w:cstheme="majorBidi"/>
          <w:color w:val="222222"/>
        </w:rPr>
        <w:t>Bidder's 5 Year plan for maintaining, enhancing the mentioned solutions and list the capabilities of conducting the upgrades related to the infrastructure</w:t>
      </w:r>
    </w:p>
    <w:p w14:paraId="0E7D865F" w14:textId="77777777" w:rsidR="0004478D" w:rsidRPr="003D7ABE" w:rsidRDefault="0004478D" w:rsidP="0004478D">
      <w:pPr>
        <w:pStyle w:val="ListParagraph"/>
        <w:numPr>
          <w:ilvl w:val="0"/>
          <w:numId w:val="147"/>
        </w:numPr>
        <w:shd w:val="clear" w:color="auto" w:fill="FFFFFF"/>
        <w:jc w:val="both"/>
        <w:rPr>
          <w:rFonts w:asciiTheme="majorBidi" w:hAnsiTheme="majorBidi" w:cstheme="majorBidi"/>
          <w:color w:val="222222"/>
        </w:rPr>
      </w:pPr>
      <w:r w:rsidRPr="003D7ABE">
        <w:rPr>
          <w:rFonts w:asciiTheme="majorBidi" w:hAnsiTheme="majorBidi" w:cstheme="majorBidi"/>
          <w:color w:val="222222"/>
        </w:rPr>
        <w:t xml:space="preserve">The Bidder must have certified IBM File Net </w:t>
      </w:r>
      <w:proofErr w:type="gramStart"/>
      <w:r w:rsidRPr="003D7ABE">
        <w:rPr>
          <w:rFonts w:asciiTheme="majorBidi" w:hAnsiTheme="majorBidi" w:cstheme="majorBidi"/>
          <w:color w:val="222222"/>
        </w:rPr>
        <w:t>sources  to</w:t>
      </w:r>
      <w:proofErr w:type="gramEnd"/>
      <w:r w:rsidRPr="003D7ABE">
        <w:rPr>
          <w:rFonts w:asciiTheme="majorBidi" w:hAnsiTheme="majorBidi" w:cstheme="majorBidi"/>
          <w:color w:val="222222"/>
        </w:rPr>
        <w:t xml:space="preserve"> support all the mentioned resources components (CVs should be included with the proposal) listing similar projects the resources have worked on</w:t>
      </w:r>
    </w:p>
    <w:p w14:paraId="009893CD" w14:textId="77777777" w:rsidR="0004478D" w:rsidRPr="003D7ABE" w:rsidRDefault="0004478D" w:rsidP="0004478D">
      <w:pPr>
        <w:pStyle w:val="ListParagraph"/>
        <w:numPr>
          <w:ilvl w:val="0"/>
          <w:numId w:val="147"/>
        </w:numPr>
        <w:shd w:val="clear" w:color="auto" w:fill="FFFFFF"/>
        <w:jc w:val="both"/>
        <w:rPr>
          <w:rFonts w:asciiTheme="majorBidi" w:hAnsiTheme="majorBidi" w:cstheme="majorBidi"/>
          <w:color w:val="222222"/>
        </w:rPr>
      </w:pPr>
      <w:r w:rsidRPr="003D7ABE">
        <w:rPr>
          <w:rFonts w:asciiTheme="majorBidi" w:hAnsiTheme="majorBidi" w:cstheme="majorBidi"/>
          <w:color w:val="222222"/>
        </w:rPr>
        <w:t>-The Bidder must be registered in Kuwait and have a local office in Kuwait</w:t>
      </w:r>
    </w:p>
    <w:p w14:paraId="786AD62B" w14:textId="77777777" w:rsidR="0004478D" w:rsidRPr="00DF38FF" w:rsidRDefault="0004478D" w:rsidP="0004478D">
      <w:pPr>
        <w:shd w:val="clear" w:color="auto" w:fill="FFFFFF"/>
        <w:jc w:val="both"/>
        <w:rPr>
          <w:rFonts w:asciiTheme="majorBidi" w:hAnsiTheme="majorBidi" w:cstheme="majorBidi"/>
          <w:color w:val="222222"/>
        </w:rPr>
      </w:pPr>
    </w:p>
    <w:p w14:paraId="35A72064" w14:textId="77777777" w:rsidR="0004478D" w:rsidRPr="003D7ABE" w:rsidRDefault="0004478D" w:rsidP="0004478D">
      <w:pPr>
        <w:shd w:val="clear" w:color="auto" w:fill="FFFFFF"/>
        <w:jc w:val="both"/>
        <w:rPr>
          <w:rFonts w:asciiTheme="majorBidi" w:hAnsiTheme="majorBidi" w:cstheme="majorBidi"/>
          <w:color w:val="222222"/>
        </w:rPr>
      </w:pPr>
      <w:r w:rsidRPr="003D7ABE">
        <w:rPr>
          <w:rFonts w:asciiTheme="majorBidi" w:hAnsiTheme="majorBidi" w:cstheme="majorBidi"/>
          <w:color w:val="222222"/>
        </w:rPr>
        <w:t>Bid will be rejected in case of noncompliance to any of the above requirements</w:t>
      </w:r>
    </w:p>
    <w:p w14:paraId="67926994" w14:textId="77777777" w:rsidR="0004478D" w:rsidRPr="00BD6383" w:rsidRDefault="0004478D" w:rsidP="0004478D">
      <w:pPr>
        <w:ind w:right="-29"/>
        <w:jc w:val="center"/>
        <w:rPr>
          <w:rFonts w:asciiTheme="majorBidi" w:hAnsiTheme="majorBidi" w:cstheme="majorBidi"/>
        </w:rPr>
      </w:pPr>
    </w:p>
    <w:p w14:paraId="76E93704" w14:textId="77777777" w:rsidR="0004478D" w:rsidRDefault="0004478D" w:rsidP="0004478D">
      <w:pPr>
        <w:ind w:right="-29"/>
        <w:jc w:val="center"/>
        <w:rPr>
          <w:rFonts w:asciiTheme="majorBidi" w:hAnsiTheme="majorBidi" w:cstheme="majorBidi"/>
          <w:b/>
        </w:rPr>
      </w:pPr>
      <w:r>
        <w:rPr>
          <w:rFonts w:asciiTheme="majorBidi" w:hAnsiTheme="majorBidi" w:cstheme="majorBidi"/>
          <w:b/>
        </w:rPr>
        <w:t>KUWAIT NATIONAL PETROLEUM COMPANY</w:t>
      </w:r>
    </w:p>
    <w:p w14:paraId="6BF09600" w14:textId="77777777" w:rsidR="0004478D" w:rsidRDefault="0004478D" w:rsidP="0004478D">
      <w:pPr>
        <w:ind w:right="-29"/>
        <w:jc w:val="center"/>
        <w:rPr>
          <w:rFonts w:asciiTheme="majorBidi" w:hAnsiTheme="majorBidi" w:cstheme="majorBidi"/>
          <w:b/>
        </w:rPr>
      </w:pPr>
      <w:r>
        <w:rPr>
          <w:rFonts w:asciiTheme="majorBidi" w:hAnsiTheme="majorBidi" w:cstheme="majorBidi"/>
          <w:b/>
        </w:rPr>
        <w:t>TENDER NO. RFQ /1046185</w:t>
      </w:r>
    </w:p>
    <w:p w14:paraId="07B78074" w14:textId="77777777" w:rsidR="0004478D" w:rsidRDefault="0004478D" w:rsidP="0004478D">
      <w:pPr>
        <w:tabs>
          <w:tab w:val="center" w:pos="4694"/>
        </w:tabs>
        <w:ind w:right="-29"/>
        <w:jc w:val="center"/>
        <w:rPr>
          <w:rFonts w:asciiTheme="majorBidi" w:hAnsiTheme="majorBidi" w:cstheme="majorBidi"/>
          <w:b/>
          <w:u w:val="single"/>
        </w:rPr>
      </w:pPr>
      <w:r>
        <w:rPr>
          <w:rFonts w:asciiTheme="majorBidi" w:hAnsiTheme="majorBidi" w:cstheme="majorBidi"/>
          <w:b/>
          <w:u w:val="single"/>
        </w:rPr>
        <w:t>DRY CHEMICAL POWDER FIRE EXTINGUISHERS</w:t>
      </w:r>
    </w:p>
    <w:p w14:paraId="25C79EC2" w14:textId="77777777" w:rsidR="0004478D" w:rsidRDefault="0004478D" w:rsidP="0004478D">
      <w:pPr>
        <w:ind w:right="-29"/>
        <w:jc w:val="center"/>
      </w:pPr>
    </w:p>
    <w:p w14:paraId="7622504A" w14:textId="77777777" w:rsidR="0004478D" w:rsidRDefault="0004478D" w:rsidP="0004478D">
      <w:pPr>
        <w:jc w:val="both"/>
        <w:rPr>
          <w:rFonts w:asciiTheme="majorBidi" w:hAnsiTheme="majorBidi" w:cstheme="majorBidi"/>
        </w:rPr>
      </w:pPr>
      <w:r>
        <w:rPr>
          <w:rFonts w:asciiTheme="majorBidi" w:hAnsiTheme="majorBidi" w:cstheme="majorBidi"/>
        </w:rPr>
        <w:t xml:space="preserve">The Higher Purchase </w:t>
      </w:r>
      <w:r>
        <w:rPr>
          <w:rFonts w:asciiTheme="majorBidi" w:hAnsiTheme="majorBidi" w:cstheme="majorBidi"/>
          <w:color w:val="000000"/>
        </w:rPr>
        <w:t xml:space="preserve">Committee </w:t>
      </w:r>
      <w:r>
        <w:rPr>
          <w:rFonts w:asciiTheme="majorBidi" w:hAnsiTheme="majorBidi" w:cstheme="majorBidi"/>
        </w:rPr>
        <w:t xml:space="preserve">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 //esourcing.knpc.com). </w:t>
      </w:r>
    </w:p>
    <w:p w14:paraId="1D6F2298" w14:textId="77777777" w:rsidR="0004478D" w:rsidRDefault="0004478D" w:rsidP="0004478D">
      <w:pPr>
        <w:jc w:val="both"/>
        <w:rPr>
          <w:rFonts w:asciiTheme="majorBidi" w:hAnsiTheme="majorBidi" w:cstheme="majorBidi"/>
        </w:rPr>
      </w:pPr>
    </w:p>
    <w:p w14:paraId="4B8ED080" w14:textId="77777777" w:rsidR="0004478D" w:rsidRDefault="0004478D" w:rsidP="0004478D">
      <w:pPr>
        <w:ind w:right="-29"/>
        <w:jc w:val="both"/>
        <w:rPr>
          <w:rFonts w:asciiTheme="majorBidi" w:hAnsiTheme="majorBidi" w:cstheme="majorBidi"/>
        </w:rPr>
      </w:pPr>
      <w:r>
        <w:rPr>
          <w:rFonts w:asciiTheme="majorBidi" w:hAnsiTheme="majorBidi" w:cstheme="majorBidi"/>
        </w:rPr>
        <w:t>Offering Date</w:t>
      </w:r>
      <w:r>
        <w:rPr>
          <w:rFonts w:asciiTheme="majorBidi" w:hAnsiTheme="majorBidi" w:cstheme="majorBidi"/>
        </w:rPr>
        <w:tab/>
      </w:r>
      <w:r>
        <w:rPr>
          <w:rFonts w:asciiTheme="majorBidi" w:hAnsiTheme="majorBidi" w:cstheme="majorBidi"/>
        </w:rPr>
        <w:tab/>
        <w:t xml:space="preserve">: 6.8.2023  </w:t>
      </w:r>
    </w:p>
    <w:p w14:paraId="40E18994" w14:textId="77777777" w:rsidR="0004478D" w:rsidRDefault="0004478D" w:rsidP="0004478D">
      <w:pPr>
        <w:ind w:right="-29"/>
        <w:jc w:val="both"/>
        <w:rPr>
          <w:rFonts w:asciiTheme="majorBidi" w:hAnsiTheme="majorBidi" w:cstheme="majorBidi"/>
        </w:rPr>
      </w:pPr>
      <w:r>
        <w:rPr>
          <w:rFonts w:asciiTheme="majorBidi" w:hAnsiTheme="majorBidi" w:cstheme="majorBidi"/>
        </w:rPr>
        <w:t>Pre-Tender Meeting</w:t>
      </w:r>
      <w:r>
        <w:rPr>
          <w:rFonts w:asciiTheme="majorBidi" w:hAnsiTheme="majorBidi" w:cstheme="majorBidi"/>
        </w:rPr>
        <w:tab/>
        <w:t>: N/A</w:t>
      </w:r>
    </w:p>
    <w:p w14:paraId="2767CCC2" w14:textId="77777777" w:rsidR="0004478D" w:rsidRDefault="0004478D" w:rsidP="0004478D">
      <w:pPr>
        <w:ind w:right="-29"/>
        <w:jc w:val="both"/>
        <w:rPr>
          <w:rFonts w:asciiTheme="majorBidi" w:hAnsiTheme="majorBidi" w:cstheme="majorBidi"/>
        </w:rPr>
      </w:pPr>
      <w:r>
        <w:rPr>
          <w:rFonts w:asciiTheme="majorBidi" w:hAnsiTheme="majorBidi" w:cstheme="majorBidi"/>
        </w:rPr>
        <w:t>Closing Date</w:t>
      </w:r>
      <w:r>
        <w:rPr>
          <w:rFonts w:asciiTheme="majorBidi" w:hAnsiTheme="majorBidi" w:cstheme="majorBidi"/>
        </w:rPr>
        <w:tab/>
      </w:r>
      <w:r>
        <w:rPr>
          <w:rFonts w:asciiTheme="majorBidi" w:hAnsiTheme="majorBidi" w:cstheme="majorBidi"/>
        </w:rPr>
        <w:tab/>
        <w:t>: 9.11.2023</w:t>
      </w:r>
    </w:p>
    <w:p w14:paraId="5426E7B9" w14:textId="77777777" w:rsidR="0004478D" w:rsidRDefault="0004478D" w:rsidP="0004478D">
      <w:pPr>
        <w:ind w:right="-29"/>
        <w:jc w:val="both"/>
        <w:rPr>
          <w:rFonts w:asciiTheme="majorBidi" w:hAnsiTheme="majorBidi" w:cstheme="majorBidi"/>
        </w:rPr>
      </w:pPr>
      <w:r>
        <w:rPr>
          <w:rFonts w:asciiTheme="majorBidi" w:hAnsiTheme="majorBidi" w:cstheme="majorBidi"/>
        </w:rPr>
        <w:t>Initial Guarantee</w:t>
      </w:r>
      <w:r>
        <w:rPr>
          <w:rFonts w:asciiTheme="majorBidi" w:hAnsiTheme="majorBidi" w:cstheme="majorBidi"/>
        </w:rPr>
        <w:tab/>
      </w:r>
      <w:r w:rsidRPr="00495C36">
        <w:rPr>
          <w:rFonts w:asciiTheme="majorBidi" w:hAnsiTheme="majorBidi" w:cstheme="majorBidi"/>
        </w:rPr>
        <w:t xml:space="preserve">: </w:t>
      </w:r>
      <w:r>
        <w:rPr>
          <w:rFonts w:asciiTheme="majorBidi" w:hAnsiTheme="majorBidi" w:cstheme="majorBidi"/>
        </w:rPr>
        <w:t>KD 2,500/- valid for 90 days</w:t>
      </w:r>
    </w:p>
    <w:p w14:paraId="7394755A" w14:textId="77777777" w:rsidR="0004478D" w:rsidRDefault="0004478D" w:rsidP="0004478D">
      <w:pPr>
        <w:ind w:right="-29"/>
        <w:jc w:val="center"/>
        <w:rPr>
          <w:rFonts w:asciiTheme="majorBidi" w:hAnsiTheme="majorBidi" w:cstheme="majorBidi"/>
        </w:rPr>
      </w:pPr>
    </w:p>
    <w:p w14:paraId="2166F309" w14:textId="77777777" w:rsidR="0004478D" w:rsidRDefault="0004478D" w:rsidP="0004478D">
      <w:pPr>
        <w:ind w:right="-29"/>
        <w:jc w:val="both"/>
        <w:rPr>
          <w:rFonts w:asciiTheme="majorBidi" w:hAnsiTheme="majorBidi" w:cstheme="majorBidi"/>
        </w:rPr>
      </w:pPr>
      <w:r>
        <w:rPr>
          <w:rFonts w:asciiTheme="majorBidi" w:hAnsiTheme="majorBidi" w:cstheme="majorBidi"/>
        </w:rPr>
        <w:t>The Closing Date for submitting offers shall be at 13.00 p.m. Kuwait local time on Thursday, 9.11.2023, and bearing in mind that the offer submission shall be made through the above mentioned KNPC web page.</w:t>
      </w:r>
    </w:p>
    <w:p w14:paraId="05866522" w14:textId="77777777" w:rsidR="0004478D" w:rsidRDefault="0004478D" w:rsidP="0004478D">
      <w:pPr>
        <w:ind w:right="-29"/>
        <w:jc w:val="center"/>
        <w:rPr>
          <w:rFonts w:asciiTheme="majorBidi" w:hAnsiTheme="majorBidi" w:cstheme="majorBidi"/>
        </w:rPr>
      </w:pPr>
    </w:p>
    <w:p w14:paraId="0FE27A0F" w14:textId="77777777" w:rsidR="0004478D" w:rsidRDefault="0004478D" w:rsidP="0004478D">
      <w:pPr>
        <w:ind w:right="-29"/>
        <w:jc w:val="both"/>
        <w:rPr>
          <w:rFonts w:asciiTheme="majorBidi" w:hAnsiTheme="majorBidi" w:cstheme="majorBidi"/>
        </w:rPr>
      </w:pPr>
      <w:r>
        <w:rPr>
          <w:rFonts w:asciiTheme="majorBidi" w:hAnsiTheme="majorBidi" w:cstheme="majorBidi"/>
        </w:rPr>
        <w:t>The Tenderer shall deposit the initial bank guarantee (Guarantee) only in an envelope to be written thereon the name and address of the bidding and the closing date and to be deposited in the available box at the 1</w:t>
      </w:r>
      <w:r>
        <w:rPr>
          <w:rFonts w:asciiTheme="majorBidi" w:hAnsiTheme="majorBidi" w:cstheme="majorBidi"/>
          <w:vertAlign w:val="superscript"/>
        </w:rPr>
        <w:t>st</w:t>
      </w:r>
      <w:r>
        <w:rPr>
          <w:rFonts w:asciiTheme="majorBidi" w:hAnsiTheme="majorBidi" w:cstheme="majorBidi"/>
        </w:rPr>
        <w:t xml:space="preserve"> floor, Room 1A-</w:t>
      </w:r>
      <w:smartTag w:uri="urn:schemas-microsoft-com:office:smarttags" w:element="metricconverter">
        <w:smartTagPr>
          <w:attr w:name="ProductID" w:val="046 in"/>
        </w:smartTagPr>
        <w:r>
          <w:rPr>
            <w:rFonts w:asciiTheme="majorBidi" w:hAnsiTheme="majorBidi" w:cstheme="majorBidi"/>
          </w:rPr>
          <w:t>046 in</w:t>
        </w:r>
      </w:smartTag>
      <w:r>
        <w:rPr>
          <w:rFonts w:asciiTheme="majorBidi" w:hAnsiTheme="majorBidi" w:cstheme="majorBidi"/>
        </w:rPr>
        <w:t xml:space="preserve"> the Internal Tenders Committee, Company Headquarters, Ahmadi, not later than 13.00 p.m. on Thursday 9.11.2023</w:t>
      </w:r>
    </w:p>
    <w:p w14:paraId="7E714778" w14:textId="77777777" w:rsidR="0004478D" w:rsidRDefault="0004478D" w:rsidP="0004478D">
      <w:pPr>
        <w:ind w:right="-29"/>
        <w:rPr>
          <w:rFonts w:asciiTheme="majorBidi" w:hAnsiTheme="majorBidi" w:cstheme="majorBidi"/>
        </w:rPr>
      </w:pPr>
    </w:p>
    <w:p w14:paraId="5ACFC55F" w14:textId="77777777" w:rsidR="0004478D" w:rsidRPr="00495C36" w:rsidRDefault="0004478D" w:rsidP="0004478D">
      <w:pPr>
        <w:ind w:right="-29"/>
        <w:jc w:val="both"/>
      </w:pPr>
      <w:r>
        <w:t xml:space="preserve">This tender is public &amp; indivisible and the supply shall be from the mentioned factory in the tender documents. </w:t>
      </w:r>
    </w:p>
    <w:p w14:paraId="6FD3B43C" w14:textId="77777777" w:rsidR="0004478D" w:rsidRDefault="0004478D" w:rsidP="0004478D">
      <w:pPr>
        <w:ind w:right="-29"/>
        <w:jc w:val="both"/>
        <w:rPr>
          <w:rFonts w:asciiTheme="majorBidi" w:hAnsiTheme="majorBidi" w:cstheme="majorBidi"/>
        </w:rPr>
      </w:pPr>
    </w:p>
    <w:p w14:paraId="27B66320" w14:textId="77777777" w:rsidR="0004478D" w:rsidRDefault="0004478D" w:rsidP="0004478D">
      <w:pPr>
        <w:ind w:right="-29"/>
        <w:jc w:val="both"/>
        <w:rPr>
          <w:rFonts w:asciiTheme="majorBidi" w:hAnsiTheme="majorBidi" w:cstheme="majorBidi"/>
          <w:b/>
        </w:rPr>
      </w:pPr>
      <w:r>
        <w:rPr>
          <w:rFonts w:asciiTheme="majorBidi" w:hAnsiTheme="majorBidi" w:cstheme="majorBidi"/>
          <w:b/>
        </w:rPr>
        <w:t xml:space="preserve">Remarks: </w:t>
      </w:r>
    </w:p>
    <w:p w14:paraId="1B0589E2" w14:textId="77777777" w:rsidR="0004478D" w:rsidRDefault="0004478D" w:rsidP="0004478D">
      <w:pPr>
        <w:numPr>
          <w:ilvl w:val="0"/>
          <w:numId w:val="2"/>
        </w:numPr>
        <w:ind w:left="360" w:right="-29"/>
        <w:jc w:val="both"/>
        <w:rPr>
          <w:rFonts w:asciiTheme="majorBidi" w:hAnsiTheme="majorBidi" w:cstheme="majorBidi"/>
        </w:rPr>
      </w:pPr>
      <w:r>
        <w:rPr>
          <w:rFonts w:asciiTheme="majorBidi" w:hAnsiTheme="majorBidi" w:cstheme="majorBidi"/>
          <w:color w:val="000000"/>
        </w:rPr>
        <w:t>The offer shall be accompanied by all required documents and certificates through the commercial electronic page as shown in the bidding documents.</w:t>
      </w:r>
    </w:p>
    <w:p w14:paraId="3E8772FA" w14:textId="77777777" w:rsidR="0004478D" w:rsidRDefault="0004478D" w:rsidP="0004478D">
      <w:pPr>
        <w:numPr>
          <w:ilvl w:val="0"/>
          <w:numId w:val="2"/>
        </w:numPr>
        <w:ind w:left="360" w:right="-29"/>
        <w:jc w:val="both"/>
        <w:rPr>
          <w:rFonts w:asciiTheme="majorBidi" w:hAnsiTheme="majorBidi" w:cstheme="majorBidi"/>
        </w:rPr>
      </w:pPr>
      <w:r>
        <w:rPr>
          <w:rFonts w:asciiTheme="majorBidi" w:hAnsiTheme="majorBidi" w:cstheme="majorBidi"/>
          <w:color w:val="000000"/>
        </w:rPr>
        <w:t>Any reservations or enquiries related to the technical specifications of the above bidding shall be submitted within a period of not later than</w:t>
      </w:r>
      <w:r>
        <w:rPr>
          <w:rFonts w:asciiTheme="majorBidi" w:hAnsiTheme="majorBidi" w:cstheme="majorBidi"/>
          <w:b/>
          <w:bCs/>
          <w:color w:val="000000"/>
        </w:rPr>
        <w:t xml:space="preserve"> 2 Weeks</w:t>
      </w:r>
      <w:r>
        <w:rPr>
          <w:rFonts w:asciiTheme="majorBidi" w:hAnsiTheme="majorBidi" w:cstheme="majorBidi"/>
          <w:color w:val="000000"/>
        </w:rPr>
        <w:t xml:space="preserve"> before the closing date.  Any applications or requests after the dead line will not be considered.</w:t>
      </w:r>
    </w:p>
    <w:p w14:paraId="6D52AC6C" w14:textId="77777777" w:rsidR="0004478D" w:rsidRDefault="0004478D" w:rsidP="0004478D">
      <w:pPr>
        <w:numPr>
          <w:ilvl w:val="0"/>
          <w:numId w:val="2"/>
        </w:numPr>
        <w:ind w:left="360" w:right="-29"/>
        <w:jc w:val="both"/>
        <w:rPr>
          <w:rFonts w:asciiTheme="majorBidi" w:hAnsiTheme="majorBidi" w:cstheme="majorBidi"/>
          <w:color w:val="0000FF"/>
          <w:u w:val="single"/>
        </w:rPr>
      </w:pPr>
      <w:r>
        <w:rPr>
          <w:rFonts w:asciiTheme="majorBidi" w:hAnsiTheme="majorBidi" w:cstheme="majorBidi"/>
          <w:color w:val="000000"/>
        </w:rPr>
        <w:lastRenderedPageBreak/>
        <w:t xml:space="preserve"> For obtaining the </w:t>
      </w:r>
      <w:proofErr w:type="gramStart"/>
      <w:r>
        <w:rPr>
          <w:rFonts w:asciiTheme="majorBidi" w:hAnsiTheme="majorBidi" w:cstheme="majorBidi"/>
          <w:color w:val="000000"/>
        </w:rPr>
        <w:t>user</w:t>
      </w:r>
      <w:proofErr w:type="gramEnd"/>
      <w:r>
        <w:rPr>
          <w:rFonts w:asciiTheme="majorBidi" w:hAnsiTheme="majorBidi" w:cstheme="majorBidi"/>
          <w:color w:val="000000"/>
        </w:rPr>
        <w:t xml:space="preserve"> name and password for having access to CWP, please contact Nos. 23887792/23207793/23887794. </w:t>
      </w:r>
      <w:hyperlink r:id="rId31" w:history="1">
        <w:r>
          <w:rPr>
            <w:rStyle w:val="Hyperlink"/>
            <w:rFonts w:asciiTheme="majorBidi" w:hAnsiTheme="majorBidi" w:cstheme="majorBidi"/>
          </w:rPr>
          <w:t>cwphelp@knpc.com.kw</w:t>
        </w:r>
      </w:hyperlink>
    </w:p>
    <w:p w14:paraId="17AD8FA4" w14:textId="77777777" w:rsidR="0004478D" w:rsidRDefault="0004478D" w:rsidP="0004478D">
      <w:pPr>
        <w:rPr>
          <w:rFonts w:asciiTheme="majorBidi" w:hAnsiTheme="majorBidi" w:cstheme="majorBidi"/>
          <w:color w:val="000000"/>
        </w:rPr>
      </w:pPr>
    </w:p>
    <w:p w14:paraId="786C4956" w14:textId="77777777" w:rsidR="0004478D" w:rsidRDefault="0004478D" w:rsidP="0004478D">
      <w:pPr>
        <w:rPr>
          <w:rFonts w:asciiTheme="majorBidi" w:hAnsiTheme="majorBidi" w:cstheme="majorBidi"/>
          <w:color w:val="000000"/>
        </w:rPr>
      </w:pPr>
      <w:r>
        <w:rPr>
          <w:rFonts w:asciiTheme="majorBidi" w:hAnsiTheme="majorBidi" w:cstheme="majorBidi"/>
          <w:color w:val="000000"/>
        </w:rPr>
        <w:t>There are explanatory guideless at our website for how to submit offers through the following CWP Page</w:t>
      </w:r>
    </w:p>
    <w:p w14:paraId="4038D9B6" w14:textId="77777777" w:rsidR="0004478D" w:rsidRDefault="0004478D" w:rsidP="0004478D">
      <w:pPr>
        <w:ind w:right="-29"/>
        <w:jc w:val="center"/>
        <w:rPr>
          <w:rFonts w:asciiTheme="majorBidi" w:hAnsiTheme="majorBidi" w:cstheme="majorBidi"/>
          <w:b/>
        </w:rPr>
      </w:pPr>
      <w:r>
        <w:rPr>
          <w:rFonts w:asciiTheme="majorBidi" w:hAnsiTheme="majorBidi" w:cstheme="majorBidi"/>
          <w:b/>
        </w:rPr>
        <w:t>KUWAIT NATIONAL PETROLEUM COMPANY</w:t>
      </w:r>
    </w:p>
    <w:p w14:paraId="6004F70D" w14:textId="77777777" w:rsidR="0004478D" w:rsidRDefault="0004478D" w:rsidP="0004478D">
      <w:pPr>
        <w:ind w:right="-29"/>
        <w:jc w:val="center"/>
        <w:rPr>
          <w:rFonts w:asciiTheme="majorBidi" w:hAnsiTheme="majorBidi" w:cstheme="majorBidi"/>
          <w:b/>
        </w:rPr>
      </w:pPr>
      <w:r>
        <w:rPr>
          <w:rFonts w:asciiTheme="majorBidi" w:hAnsiTheme="majorBidi" w:cstheme="majorBidi"/>
          <w:b/>
        </w:rPr>
        <w:t>TENDER NO. /CS/CPC/3035</w:t>
      </w:r>
    </w:p>
    <w:p w14:paraId="3986A90E" w14:textId="77777777" w:rsidR="0004478D" w:rsidRPr="003D7ABE" w:rsidRDefault="0004478D" w:rsidP="0004478D">
      <w:pPr>
        <w:tabs>
          <w:tab w:val="center" w:pos="4694"/>
        </w:tabs>
        <w:ind w:right="-29"/>
        <w:jc w:val="center"/>
        <w:rPr>
          <w:rFonts w:asciiTheme="majorBidi" w:hAnsiTheme="majorBidi" w:cstheme="majorBidi"/>
          <w:b/>
        </w:rPr>
      </w:pPr>
      <w:r w:rsidRPr="003D7ABE">
        <w:rPr>
          <w:rFonts w:asciiTheme="majorBidi" w:hAnsiTheme="majorBidi" w:cstheme="majorBidi"/>
          <w:b/>
        </w:rPr>
        <w:t xml:space="preserve">STRUCTURAL CONCRETE REPAIR OF VALVE CHAMBER IN </w:t>
      </w:r>
    </w:p>
    <w:p w14:paraId="7E10572C" w14:textId="77777777" w:rsidR="0004478D" w:rsidRDefault="0004478D" w:rsidP="0004478D">
      <w:pPr>
        <w:tabs>
          <w:tab w:val="center" w:pos="4694"/>
        </w:tabs>
        <w:ind w:right="-29"/>
        <w:jc w:val="center"/>
        <w:rPr>
          <w:rFonts w:asciiTheme="majorBidi" w:hAnsiTheme="majorBidi" w:cstheme="majorBidi"/>
          <w:b/>
          <w:u w:val="single"/>
        </w:rPr>
      </w:pPr>
      <w:r>
        <w:rPr>
          <w:rFonts w:asciiTheme="majorBidi" w:hAnsiTheme="majorBidi" w:cstheme="majorBidi"/>
          <w:b/>
          <w:u w:val="single"/>
        </w:rPr>
        <w:t>PAI’S NORTH COOLING WATER STATION IN SHUAIBA INDUSTRIAL AREA</w:t>
      </w:r>
    </w:p>
    <w:p w14:paraId="53ED3210" w14:textId="77777777" w:rsidR="0004478D" w:rsidRDefault="0004478D" w:rsidP="0004478D">
      <w:pPr>
        <w:ind w:right="-29"/>
        <w:jc w:val="center"/>
      </w:pPr>
    </w:p>
    <w:p w14:paraId="4DA66C0C" w14:textId="77777777" w:rsidR="0004478D" w:rsidRDefault="0004478D" w:rsidP="0004478D">
      <w:pPr>
        <w:jc w:val="both"/>
        <w:rPr>
          <w:rFonts w:asciiTheme="majorBidi" w:hAnsiTheme="majorBidi" w:cstheme="majorBidi"/>
        </w:rPr>
      </w:pPr>
      <w:r>
        <w:rPr>
          <w:rFonts w:asciiTheme="majorBidi" w:hAnsiTheme="majorBidi" w:cstheme="majorBidi"/>
        </w:rPr>
        <w:t xml:space="preserve">The Higher Purchase </w:t>
      </w:r>
      <w:r>
        <w:rPr>
          <w:rFonts w:asciiTheme="majorBidi" w:hAnsiTheme="majorBidi" w:cstheme="majorBidi"/>
          <w:color w:val="000000"/>
        </w:rPr>
        <w:t xml:space="preserve">Committee </w:t>
      </w:r>
      <w:r>
        <w:rPr>
          <w:rFonts w:asciiTheme="majorBidi" w:hAnsiTheme="majorBidi" w:cstheme="majorBidi"/>
        </w:rPr>
        <w:t xml:space="preserve">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 //esourcing.knpc.com). </w:t>
      </w:r>
    </w:p>
    <w:p w14:paraId="048BF935" w14:textId="77777777" w:rsidR="0004478D" w:rsidRDefault="0004478D" w:rsidP="0004478D">
      <w:pPr>
        <w:jc w:val="both"/>
        <w:rPr>
          <w:rFonts w:asciiTheme="majorBidi" w:hAnsiTheme="majorBidi" w:cstheme="majorBidi"/>
        </w:rPr>
      </w:pPr>
    </w:p>
    <w:p w14:paraId="08E40880" w14:textId="77777777" w:rsidR="0004478D" w:rsidRDefault="0004478D" w:rsidP="0004478D">
      <w:pPr>
        <w:ind w:right="-29"/>
        <w:jc w:val="both"/>
        <w:rPr>
          <w:rFonts w:asciiTheme="majorBidi" w:hAnsiTheme="majorBidi" w:cstheme="majorBidi"/>
        </w:rPr>
      </w:pPr>
      <w:r>
        <w:rPr>
          <w:rFonts w:asciiTheme="majorBidi" w:hAnsiTheme="majorBidi" w:cstheme="majorBidi"/>
        </w:rPr>
        <w:t>Offering Date</w:t>
      </w:r>
      <w:r>
        <w:rPr>
          <w:rFonts w:asciiTheme="majorBidi" w:hAnsiTheme="majorBidi" w:cstheme="majorBidi"/>
        </w:rPr>
        <w:tab/>
      </w:r>
      <w:r>
        <w:rPr>
          <w:rFonts w:asciiTheme="majorBidi" w:hAnsiTheme="majorBidi" w:cstheme="majorBidi"/>
        </w:rPr>
        <w:tab/>
        <w:t xml:space="preserve">: 06.08.2023  </w:t>
      </w:r>
    </w:p>
    <w:p w14:paraId="2F26CA5A" w14:textId="77777777" w:rsidR="0004478D" w:rsidRDefault="0004478D" w:rsidP="0004478D">
      <w:pPr>
        <w:ind w:right="-29"/>
        <w:jc w:val="both"/>
        <w:rPr>
          <w:rFonts w:asciiTheme="majorBidi" w:hAnsiTheme="majorBidi" w:cstheme="majorBidi"/>
        </w:rPr>
      </w:pPr>
      <w:r>
        <w:rPr>
          <w:rFonts w:asciiTheme="majorBidi" w:hAnsiTheme="majorBidi" w:cstheme="majorBidi"/>
        </w:rPr>
        <w:t>Pre-Tender Meeting</w:t>
      </w:r>
      <w:r>
        <w:rPr>
          <w:rFonts w:asciiTheme="majorBidi" w:hAnsiTheme="majorBidi" w:cstheme="majorBidi"/>
        </w:rPr>
        <w:tab/>
        <w:t>: 22.08.2023</w:t>
      </w:r>
    </w:p>
    <w:p w14:paraId="7E2DACD8" w14:textId="77777777" w:rsidR="0004478D" w:rsidRDefault="0004478D" w:rsidP="0004478D">
      <w:pPr>
        <w:ind w:right="-29"/>
        <w:jc w:val="both"/>
        <w:rPr>
          <w:rFonts w:asciiTheme="majorBidi" w:hAnsiTheme="majorBidi" w:cstheme="majorBidi"/>
        </w:rPr>
      </w:pPr>
      <w:r>
        <w:rPr>
          <w:rFonts w:asciiTheme="majorBidi" w:hAnsiTheme="majorBidi" w:cstheme="majorBidi"/>
        </w:rPr>
        <w:t>Closing Date</w:t>
      </w:r>
      <w:r>
        <w:rPr>
          <w:rFonts w:asciiTheme="majorBidi" w:hAnsiTheme="majorBidi" w:cstheme="majorBidi"/>
        </w:rPr>
        <w:tab/>
      </w:r>
      <w:r>
        <w:rPr>
          <w:rFonts w:asciiTheme="majorBidi" w:hAnsiTheme="majorBidi" w:cstheme="majorBidi"/>
        </w:rPr>
        <w:tab/>
        <w:t>: 09.11.2023</w:t>
      </w:r>
    </w:p>
    <w:p w14:paraId="394CC59E" w14:textId="77777777" w:rsidR="0004478D" w:rsidRDefault="0004478D" w:rsidP="0004478D">
      <w:pPr>
        <w:ind w:right="-29"/>
        <w:jc w:val="both"/>
        <w:rPr>
          <w:rFonts w:asciiTheme="majorBidi" w:hAnsiTheme="majorBidi" w:cstheme="majorBidi"/>
        </w:rPr>
      </w:pPr>
      <w:r>
        <w:rPr>
          <w:rFonts w:asciiTheme="majorBidi" w:hAnsiTheme="majorBidi" w:cstheme="majorBidi"/>
        </w:rPr>
        <w:t>Initial Guarantee</w:t>
      </w:r>
      <w:r>
        <w:rPr>
          <w:rFonts w:asciiTheme="majorBidi" w:hAnsiTheme="majorBidi" w:cstheme="majorBidi"/>
        </w:rPr>
        <w:tab/>
      </w:r>
      <w:r w:rsidRPr="00495C36">
        <w:rPr>
          <w:rFonts w:asciiTheme="majorBidi" w:hAnsiTheme="majorBidi" w:cstheme="majorBidi"/>
        </w:rPr>
        <w:t xml:space="preserve">: </w:t>
      </w:r>
      <w:r>
        <w:rPr>
          <w:rFonts w:asciiTheme="majorBidi" w:hAnsiTheme="majorBidi" w:cstheme="majorBidi"/>
        </w:rPr>
        <w:t>KD 15,000/- valid for 90 days</w:t>
      </w:r>
    </w:p>
    <w:p w14:paraId="51460EA5" w14:textId="77777777" w:rsidR="0004478D" w:rsidRDefault="0004478D" w:rsidP="0004478D">
      <w:pPr>
        <w:ind w:right="-29"/>
        <w:jc w:val="center"/>
        <w:rPr>
          <w:rFonts w:asciiTheme="majorBidi" w:hAnsiTheme="majorBidi" w:cstheme="majorBidi"/>
        </w:rPr>
      </w:pPr>
    </w:p>
    <w:p w14:paraId="07ACBE64" w14:textId="77777777" w:rsidR="0004478D" w:rsidRDefault="0004478D" w:rsidP="0004478D">
      <w:pPr>
        <w:ind w:right="-29"/>
        <w:jc w:val="both"/>
        <w:rPr>
          <w:rFonts w:asciiTheme="majorBidi" w:hAnsiTheme="majorBidi" w:cstheme="majorBidi"/>
        </w:rPr>
      </w:pPr>
      <w:r>
        <w:rPr>
          <w:rFonts w:asciiTheme="majorBidi" w:hAnsiTheme="majorBidi" w:cstheme="majorBidi"/>
        </w:rPr>
        <w:t>The Closing Date for submitting offers shall be at 13.00 p.m. Kuwait local time on Thursday, 09.11.2023, and bearing in mind that the offer submission shall be made through the above mentioned KNPC web page.</w:t>
      </w:r>
    </w:p>
    <w:p w14:paraId="0910ABC4" w14:textId="77777777" w:rsidR="0004478D" w:rsidRDefault="0004478D" w:rsidP="0004478D">
      <w:pPr>
        <w:ind w:right="-29"/>
        <w:jc w:val="center"/>
        <w:rPr>
          <w:rFonts w:asciiTheme="majorBidi" w:hAnsiTheme="majorBidi" w:cstheme="majorBidi"/>
        </w:rPr>
      </w:pPr>
    </w:p>
    <w:p w14:paraId="5F9A42D6" w14:textId="77777777" w:rsidR="0004478D" w:rsidRDefault="0004478D" w:rsidP="0004478D">
      <w:pPr>
        <w:ind w:right="-29"/>
        <w:jc w:val="both"/>
        <w:rPr>
          <w:rFonts w:asciiTheme="majorBidi" w:hAnsiTheme="majorBidi" w:cstheme="majorBidi"/>
        </w:rPr>
      </w:pPr>
      <w:r>
        <w:rPr>
          <w:rFonts w:asciiTheme="majorBidi" w:hAnsiTheme="majorBidi" w:cstheme="majorBidi"/>
        </w:rPr>
        <w:t>The Tenderer shall deposit the initial bank guarantee (Guarantee) only in an envelope to be written thereon the name and address of the bidding and the closing date and to be deposited in the available box at the 1</w:t>
      </w:r>
      <w:r>
        <w:rPr>
          <w:rFonts w:asciiTheme="majorBidi" w:hAnsiTheme="majorBidi" w:cstheme="majorBidi"/>
          <w:vertAlign w:val="superscript"/>
        </w:rPr>
        <w:t>st</w:t>
      </w:r>
      <w:r>
        <w:rPr>
          <w:rFonts w:asciiTheme="majorBidi" w:hAnsiTheme="majorBidi" w:cstheme="majorBidi"/>
        </w:rPr>
        <w:t xml:space="preserve"> floor, Room 1A-</w:t>
      </w:r>
      <w:smartTag w:uri="urn:schemas-microsoft-com:office:smarttags" w:element="metricconverter">
        <w:smartTagPr>
          <w:attr w:name="ProductID" w:val="046 in"/>
        </w:smartTagPr>
        <w:r>
          <w:rPr>
            <w:rFonts w:asciiTheme="majorBidi" w:hAnsiTheme="majorBidi" w:cstheme="majorBidi"/>
          </w:rPr>
          <w:t>046 in</w:t>
        </w:r>
      </w:smartTag>
      <w:r>
        <w:rPr>
          <w:rFonts w:asciiTheme="majorBidi" w:hAnsiTheme="majorBidi" w:cstheme="majorBidi"/>
        </w:rPr>
        <w:t xml:space="preserve"> the Internal Tenders Committee, Company Headquarters, Ahmadi, not later than 13.00 p.m. on Thursday 9.11.2023</w:t>
      </w:r>
    </w:p>
    <w:p w14:paraId="3C02F445" w14:textId="77777777" w:rsidR="0004478D" w:rsidRDefault="0004478D" w:rsidP="0004478D">
      <w:pPr>
        <w:ind w:right="-29"/>
        <w:rPr>
          <w:rFonts w:asciiTheme="majorBidi" w:hAnsiTheme="majorBidi" w:cstheme="majorBidi"/>
        </w:rPr>
      </w:pPr>
    </w:p>
    <w:p w14:paraId="5861BD74" w14:textId="77777777" w:rsidR="0004478D" w:rsidRDefault="0004478D" w:rsidP="0004478D">
      <w:pPr>
        <w:ind w:right="-29"/>
        <w:jc w:val="both"/>
      </w:pPr>
      <w:r>
        <w:t xml:space="preserve">This tender is limited &amp; indivisible open for the companies listed herewith. </w:t>
      </w:r>
    </w:p>
    <w:p w14:paraId="38ADE26F" w14:textId="77777777" w:rsidR="0004478D" w:rsidRDefault="0004478D" w:rsidP="0004478D">
      <w:pPr>
        <w:ind w:right="-29"/>
        <w:jc w:val="both"/>
      </w:pPr>
    </w:p>
    <w:p w14:paraId="01D48742" w14:textId="77777777" w:rsidR="0004478D" w:rsidRDefault="0004478D" w:rsidP="0004478D">
      <w:pPr>
        <w:ind w:right="-29"/>
        <w:jc w:val="both"/>
      </w:pPr>
      <w:r w:rsidRPr="00562F9F">
        <w:rPr>
          <w:rFonts w:asciiTheme="majorBidi" w:hAnsiTheme="majorBidi" w:cstheme="majorBidi"/>
          <w:bCs/>
        </w:rPr>
        <w:t xml:space="preserve">A remote pre-bidding meeting will be held for the bidders thru internet via Microsoft Teams Application at 10.00 am on </w:t>
      </w:r>
      <w:r>
        <w:rPr>
          <w:rFonts w:asciiTheme="majorBidi" w:hAnsiTheme="majorBidi" w:cstheme="majorBidi"/>
          <w:bCs/>
        </w:rPr>
        <w:t>Wednesday</w:t>
      </w:r>
      <w:r w:rsidRPr="00562F9F">
        <w:rPr>
          <w:rFonts w:asciiTheme="majorBidi" w:hAnsiTheme="majorBidi" w:cstheme="majorBidi"/>
          <w:bCs/>
        </w:rPr>
        <w:t xml:space="preserve"> </w:t>
      </w:r>
      <w:r>
        <w:rPr>
          <w:rFonts w:asciiTheme="majorBidi" w:hAnsiTheme="majorBidi" w:cstheme="majorBidi"/>
          <w:bCs/>
        </w:rPr>
        <w:t>22</w:t>
      </w:r>
      <w:r w:rsidRPr="00562F9F">
        <w:rPr>
          <w:rFonts w:asciiTheme="majorBidi" w:hAnsiTheme="majorBidi" w:cstheme="majorBidi"/>
          <w:bCs/>
        </w:rPr>
        <w:t>.</w:t>
      </w:r>
      <w:r>
        <w:rPr>
          <w:rFonts w:asciiTheme="majorBidi" w:hAnsiTheme="majorBidi" w:cstheme="majorBidi"/>
          <w:bCs/>
        </w:rPr>
        <w:t>08</w:t>
      </w:r>
      <w:r w:rsidRPr="00562F9F">
        <w:rPr>
          <w:rFonts w:asciiTheme="majorBidi" w:hAnsiTheme="majorBidi" w:cstheme="majorBidi"/>
          <w:bCs/>
        </w:rPr>
        <w:t>.2023 for answering the bidders` queries. The link of the meeting will be sent as well as other details for joining the meeting thru KNPC CWP page which the bidders must follow up regularly to see any new developments about the bidding.</w:t>
      </w:r>
    </w:p>
    <w:p w14:paraId="515594AA" w14:textId="77777777" w:rsidR="0004478D" w:rsidRPr="00BD6383" w:rsidRDefault="0004478D" w:rsidP="0004478D">
      <w:pPr>
        <w:ind w:right="-29"/>
        <w:jc w:val="both"/>
      </w:pPr>
    </w:p>
    <w:p w14:paraId="5B35259C" w14:textId="77777777" w:rsidR="0004478D" w:rsidRPr="0004478D" w:rsidRDefault="0004478D" w:rsidP="0004478D">
      <w:pPr>
        <w:ind w:right="-29"/>
        <w:jc w:val="both"/>
        <w:rPr>
          <w:rFonts w:asciiTheme="majorBidi" w:hAnsiTheme="majorBidi" w:cstheme="majorBidi"/>
          <w:b/>
        </w:rPr>
      </w:pPr>
      <w:r>
        <w:rPr>
          <w:rFonts w:asciiTheme="majorBidi" w:hAnsiTheme="majorBidi" w:cstheme="majorBidi"/>
          <w:b/>
        </w:rPr>
        <w:t xml:space="preserve">Remarks: </w:t>
      </w:r>
    </w:p>
    <w:p w14:paraId="20F0B913" w14:textId="77777777" w:rsidR="0004478D" w:rsidRPr="0004478D" w:rsidRDefault="0004478D" w:rsidP="0004478D">
      <w:pPr>
        <w:numPr>
          <w:ilvl w:val="0"/>
          <w:numId w:val="2"/>
        </w:numPr>
        <w:ind w:left="360" w:right="-29"/>
        <w:jc w:val="both"/>
        <w:rPr>
          <w:rFonts w:asciiTheme="majorBidi" w:hAnsiTheme="majorBidi" w:cstheme="majorBidi"/>
        </w:rPr>
      </w:pPr>
      <w:r w:rsidRPr="0004478D">
        <w:rPr>
          <w:rFonts w:asciiTheme="majorBidi" w:hAnsiTheme="majorBidi" w:cstheme="majorBidi"/>
          <w:color w:val="000000"/>
        </w:rPr>
        <w:t>The offer shall be accompanied by all required documents and certificates through the commercial electronic page as shown in the bidding documents.</w:t>
      </w:r>
    </w:p>
    <w:p w14:paraId="4DF8DADA" w14:textId="77777777" w:rsidR="0004478D" w:rsidRPr="0004478D" w:rsidRDefault="0004478D" w:rsidP="0004478D">
      <w:pPr>
        <w:numPr>
          <w:ilvl w:val="0"/>
          <w:numId w:val="2"/>
        </w:numPr>
        <w:ind w:left="360" w:right="-29"/>
        <w:jc w:val="both"/>
        <w:rPr>
          <w:rFonts w:asciiTheme="majorBidi" w:hAnsiTheme="majorBidi" w:cstheme="majorBidi"/>
        </w:rPr>
      </w:pPr>
      <w:r w:rsidRPr="0004478D">
        <w:rPr>
          <w:rFonts w:asciiTheme="majorBidi" w:hAnsiTheme="majorBidi" w:cstheme="majorBidi"/>
          <w:color w:val="000000"/>
        </w:rPr>
        <w:t>Any reservations or enquiries related to the technical specifications of the above bidding shall be submitted within a period of not later than</w:t>
      </w:r>
      <w:r w:rsidRPr="0004478D">
        <w:rPr>
          <w:rFonts w:asciiTheme="majorBidi" w:hAnsiTheme="majorBidi" w:cstheme="majorBidi"/>
          <w:b/>
          <w:bCs/>
          <w:color w:val="000000"/>
        </w:rPr>
        <w:t xml:space="preserve"> 3 Weeks</w:t>
      </w:r>
      <w:r w:rsidRPr="0004478D">
        <w:rPr>
          <w:rFonts w:asciiTheme="majorBidi" w:hAnsiTheme="majorBidi" w:cstheme="majorBidi"/>
          <w:color w:val="000000"/>
        </w:rPr>
        <w:t xml:space="preserve"> before the closing date.  Any applications or requests after the dead line will not be considered.</w:t>
      </w:r>
    </w:p>
    <w:p w14:paraId="5EF0CBF0" w14:textId="77777777" w:rsidR="0004478D" w:rsidRPr="0004478D" w:rsidRDefault="0004478D" w:rsidP="0004478D">
      <w:pPr>
        <w:numPr>
          <w:ilvl w:val="0"/>
          <w:numId w:val="2"/>
        </w:numPr>
        <w:ind w:left="360" w:right="-29"/>
        <w:jc w:val="both"/>
        <w:rPr>
          <w:rFonts w:asciiTheme="majorBidi" w:hAnsiTheme="majorBidi" w:cstheme="majorBidi"/>
          <w:color w:val="0000FF"/>
          <w:u w:val="single"/>
        </w:rPr>
      </w:pPr>
      <w:r w:rsidRPr="0004478D">
        <w:rPr>
          <w:rFonts w:asciiTheme="majorBidi" w:hAnsiTheme="majorBidi" w:cstheme="majorBidi"/>
          <w:color w:val="000000"/>
        </w:rPr>
        <w:t xml:space="preserve"> For obtaining the </w:t>
      </w:r>
      <w:proofErr w:type="gramStart"/>
      <w:r w:rsidRPr="0004478D">
        <w:rPr>
          <w:rFonts w:asciiTheme="majorBidi" w:hAnsiTheme="majorBidi" w:cstheme="majorBidi"/>
          <w:color w:val="000000"/>
        </w:rPr>
        <w:t>user</w:t>
      </w:r>
      <w:proofErr w:type="gramEnd"/>
      <w:r w:rsidRPr="0004478D">
        <w:rPr>
          <w:rFonts w:asciiTheme="majorBidi" w:hAnsiTheme="majorBidi" w:cstheme="majorBidi"/>
          <w:color w:val="000000"/>
        </w:rPr>
        <w:t xml:space="preserve"> name and password for having access to CWP, please contact Nos. 23887792/23207793/23887794. </w:t>
      </w:r>
      <w:hyperlink r:id="rId32" w:history="1">
        <w:r w:rsidRPr="0004478D">
          <w:rPr>
            <w:rStyle w:val="Hyperlink"/>
            <w:rFonts w:asciiTheme="majorBidi" w:hAnsiTheme="majorBidi" w:cstheme="majorBidi"/>
          </w:rPr>
          <w:t>cwphelp@knpc.com.kw</w:t>
        </w:r>
      </w:hyperlink>
    </w:p>
    <w:p w14:paraId="56CCA1DC" w14:textId="77777777" w:rsidR="0004478D" w:rsidRPr="0004478D" w:rsidRDefault="0004478D" w:rsidP="0004478D">
      <w:pPr>
        <w:rPr>
          <w:rFonts w:asciiTheme="majorBidi" w:hAnsiTheme="majorBidi" w:cstheme="majorBidi"/>
          <w:color w:val="000000"/>
        </w:rPr>
      </w:pPr>
    </w:p>
    <w:p w14:paraId="036A4F70" w14:textId="77777777" w:rsidR="0004478D" w:rsidRPr="0004478D" w:rsidRDefault="0004478D" w:rsidP="0004478D">
      <w:pPr>
        <w:rPr>
          <w:rFonts w:asciiTheme="majorBidi" w:hAnsiTheme="majorBidi" w:cstheme="majorBidi"/>
          <w:color w:val="000000"/>
        </w:rPr>
      </w:pPr>
      <w:r w:rsidRPr="0004478D">
        <w:rPr>
          <w:rFonts w:asciiTheme="majorBidi" w:hAnsiTheme="majorBidi" w:cstheme="majorBidi"/>
          <w:color w:val="000000"/>
        </w:rPr>
        <w:lastRenderedPageBreak/>
        <w:t>There are explanatory guideless at our website for how to submit offers through the following CWP Page</w:t>
      </w:r>
    </w:p>
    <w:p w14:paraId="20763F5A" w14:textId="77777777" w:rsidR="0004478D" w:rsidRPr="0004478D" w:rsidRDefault="0004478D" w:rsidP="0004478D">
      <w:pPr>
        <w:ind w:right="-29"/>
        <w:jc w:val="center"/>
        <w:rPr>
          <w:rFonts w:asciiTheme="majorBidi" w:hAnsiTheme="majorBidi" w:cstheme="majorBidi"/>
        </w:rPr>
      </w:pPr>
    </w:p>
    <w:tbl>
      <w:tblPr>
        <w:tblStyle w:val="TableGrid"/>
        <w:tblW w:w="0" w:type="auto"/>
        <w:tblLook w:val="04A0" w:firstRow="1" w:lastRow="0" w:firstColumn="1" w:lastColumn="0" w:noHBand="0" w:noVBand="1"/>
      </w:tblPr>
      <w:tblGrid>
        <w:gridCol w:w="734"/>
        <w:gridCol w:w="8616"/>
      </w:tblGrid>
      <w:tr w:rsidR="0004478D" w:rsidRPr="0004478D" w14:paraId="6D56A34A" w14:textId="77777777" w:rsidTr="00E3036B">
        <w:tc>
          <w:tcPr>
            <w:tcW w:w="738" w:type="dxa"/>
          </w:tcPr>
          <w:p w14:paraId="736913FE" w14:textId="77777777" w:rsidR="0004478D" w:rsidRPr="0004478D" w:rsidRDefault="0004478D" w:rsidP="00E3036B">
            <w:pPr>
              <w:jc w:val="center"/>
              <w:rPr>
                <w:rFonts w:asciiTheme="majorBidi" w:hAnsiTheme="majorBidi" w:cstheme="majorBidi"/>
                <w:sz w:val="24"/>
                <w:szCs w:val="24"/>
              </w:rPr>
            </w:pPr>
            <w:r w:rsidRPr="0004478D">
              <w:rPr>
                <w:rFonts w:asciiTheme="majorBidi" w:hAnsiTheme="majorBidi" w:cstheme="majorBidi"/>
                <w:sz w:val="24"/>
                <w:szCs w:val="24"/>
              </w:rPr>
              <w:t>NO.</w:t>
            </w:r>
          </w:p>
        </w:tc>
        <w:tc>
          <w:tcPr>
            <w:tcW w:w="8838" w:type="dxa"/>
          </w:tcPr>
          <w:p w14:paraId="2130EF3C" w14:textId="77777777" w:rsidR="0004478D" w:rsidRPr="0004478D" w:rsidRDefault="0004478D" w:rsidP="00E3036B">
            <w:pPr>
              <w:jc w:val="center"/>
              <w:rPr>
                <w:rFonts w:asciiTheme="majorBidi" w:hAnsiTheme="majorBidi" w:cstheme="majorBidi"/>
                <w:sz w:val="24"/>
                <w:szCs w:val="24"/>
              </w:rPr>
            </w:pPr>
            <w:r w:rsidRPr="0004478D">
              <w:rPr>
                <w:rFonts w:asciiTheme="majorBidi" w:hAnsiTheme="majorBidi" w:cstheme="majorBidi"/>
                <w:sz w:val="24"/>
                <w:szCs w:val="24"/>
              </w:rPr>
              <w:t>COMPANIES</w:t>
            </w:r>
          </w:p>
        </w:tc>
      </w:tr>
      <w:tr w:rsidR="0004478D" w:rsidRPr="0004478D" w14:paraId="335034EA" w14:textId="77777777" w:rsidTr="00E3036B">
        <w:tc>
          <w:tcPr>
            <w:tcW w:w="738" w:type="dxa"/>
          </w:tcPr>
          <w:p w14:paraId="2FC34D90" w14:textId="77777777" w:rsidR="0004478D" w:rsidRPr="0004478D" w:rsidRDefault="0004478D" w:rsidP="00E3036B">
            <w:pPr>
              <w:jc w:val="center"/>
              <w:rPr>
                <w:sz w:val="24"/>
                <w:szCs w:val="24"/>
              </w:rPr>
            </w:pPr>
            <w:r w:rsidRPr="0004478D">
              <w:rPr>
                <w:sz w:val="24"/>
                <w:szCs w:val="24"/>
              </w:rPr>
              <w:t>1</w:t>
            </w:r>
          </w:p>
        </w:tc>
        <w:tc>
          <w:tcPr>
            <w:tcW w:w="8838" w:type="dxa"/>
          </w:tcPr>
          <w:p w14:paraId="72835491"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CONSTRUCTION MANAGEMENT AND BUILDING CO.</w:t>
            </w:r>
          </w:p>
        </w:tc>
      </w:tr>
      <w:tr w:rsidR="0004478D" w:rsidRPr="0004478D" w14:paraId="0D3866D0" w14:textId="77777777" w:rsidTr="00E3036B">
        <w:tc>
          <w:tcPr>
            <w:tcW w:w="738" w:type="dxa"/>
          </w:tcPr>
          <w:p w14:paraId="270AC0C3" w14:textId="77777777" w:rsidR="0004478D" w:rsidRPr="0004478D" w:rsidRDefault="0004478D" w:rsidP="00E3036B">
            <w:pPr>
              <w:jc w:val="center"/>
              <w:rPr>
                <w:sz w:val="24"/>
                <w:szCs w:val="24"/>
              </w:rPr>
            </w:pPr>
            <w:r w:rsidRPr="0004478D">
              <w:rPr>
                <w:sz w:val="24"/>
                <w:szCs w:val="24"/>
              </w:rPr>
              <w:t>2</w:t>
            </w:r>
          </w:p>
        </w:tc>
        <w:tc>
          <w:tcPr>
            <w:tcW w:w="8838" w:type="dxa"/>
          </w:tcPr>
          <w:p w14:paraId="6291C4D1" w14:textId="77777777" w:rsidR="0004478D" w:rsidRPr="0004478D" w:rsidRDefault="0004478D" w:rsidP="00E3036B">
            <w:pPr>
              <w:rPr>
                <w:sz w:val="24"/>
                <w:szCs w:val="24"/>
              </w:rPr>
            </w:pPr>
            <w:r w:rsidRPr="0004478D">
              <w:rPr>
                <w:sz w:val="24"/>
                <w:szCs w:val="24"/>
              </w:rPr>
              <w:t>MUNTADA INTERNATIONAL GENERAL TRADING AND CONTRACTING CO.</w:t>
            </w:r>
          </w:p>
        </w:tc>
      </w:tr>
      <w:tr w:rsidR="0004478D" w:rsidRPr="0004478D" w14:paraId="77A9AD7C" w14:textId="77777777" w:rsidTr="00E3036B">
        <w:tc>
          <w:tcPr>
            <w:tcW w:w="738" w:type="dxa"/>
          </w:tcPr>
          <w:p w14:paraId="47CCE7B8" w14:textId="77777777" w:rsidR="0004478D" w:rsidRPr="0004478D" w:rsidRDefault="0004478D" w:rsidP="00E3036B">
            <w:pPr>
              <w:jc w:val="center"/>
              <w:rPr>
                <w:sz w:val="24"/>
                <w:szCs w:val="24"/>
              </w:rPr>
            </w:pPr>
            <w:r w:rsidRPr="0004478D">
              <w:rPr>
                <w:sz w:val="24"/>
                <w:szCs w:val="24"/>
              </w:rPr>
              <w:t>3</w:t>
            </w:r>
          </w:p>
        </w:tc>
        <w:tc>
          <w:tcPr>
            <w:tcW w:w="8838" w:type="dxa"/>
          </w:tcPr>
          <w:p w14:paraId="1AE2537D" w14:textId="77777777" w:rsidR="0004478D" w:rsidRPr="0004478D" w:rsidRDefault="0004478D" w:rsidP="00E3036B">
            <w:pPr>
              <w:rPr>
                <w:sz w:val="24"/>
                <w:szCs w:val="24"/>
              </w:rPr>
            </w:pPr>
            <w:r w:rsidRPr="0004478D">
              <w:rPr>
                <w:sz w:val="24"/>
                <w:szCs w:val="24"/>
              </w:rPr>
              <w:t>O &amp; G ENGINEERING FOR GENERAL TRADING AND CONTRACTING CO.</w:t>
            </w:r>
          </w:p>
        </w:tc>
      </w:tr>
      <w:tr w:rsidR="0004478D" w:rsidRPr="0004478D" w14:paraId="669910C6" w14:textId="77777777" w:rsidTr="00E3036B">
        <w:tc>
          <w:tcPr>
            <w:tcW w:w="738" w:type="dxa"/>
          </w:tcPr>
          <w:p w14:paraId="43716E66" w14:textId="77777777" w:rsidR="0004478D" w:rsidRPr="0004478D" w:rsidRDefault="0004478D" w:rsidP="00E3036B">
            <w:pPr>
              <w:jc w:val="center"/>
              <w:rPr>
                <w:sz w:val="24"/>
                <w:szCs w:val="24"/>
              </w:rPr>
            </w:pPr>
            <w:r w:rsidRPr="0004478D">
              <w:rPr>
                <w:sz w:val="24"/>
                <w:szCs w:val="24"/>
              </w:rPr>
              <w:t>4</w:t>
            </w:r>
          </w:p>
        </w:tc>
        <w:tc>
          <w:tcPr>
            <w:tcW w:w="8838" w:type="dxa"/>
          </w:tcPr>
          <w:p w14:paraId="71A51EBC" w14:textId="77777777" w:rsidR="0004478D" w:rsidRPr="0004478D" w:rsidRDefault="0004478D" w:rsidP="00E3036B">
            <w:pPr>
              <w:rPr>
                <w:rFonts w:asciiTheme="majorBidi" w:hAnsiTheme="majorBidi" w:cstheme="majorBidi"/>
                <w:sz w:val="24"/>
                <w:szCs w:val="24"/>
              </w:rPr>
            </w:pPr>
            <w:r w:rsidRPr="0004478D">
              <w:rPr>
                <w:sz w:val="24"/>
                <w:szCs w:val="24"/>
              </w:rPr>
              <w:t>UNITED GULF CONSTRUCTION CO.</w:t>
            </w:r>
          </w:p>
        </w:tc>
      </w:tr>
      <w:tr w:rsidR="0004478D" w:rsidRPr="0004478D" w14:paraId="6143636F" w14:textId="77777777" w:rsidTr="00E3036B">
        <w:tc>
          <w:tcPr>
            <w:tcW w:w="738" w:type="dxa"/>
          </w:tcPr>
          <w:p w14:paraId="19256D26" w14:textId="77777777" w:rsidR="0004478D" w:rsidRPr="0004478D" w:rsidRDefault="0004478D" w:rsidP="00E3036B">
            <w:pPr>
              <w:jc w:val="center"/>
              <w:rPr>
                <w:sz w:val="24"/>
                <w:szCs w:val="24"/>
              </w:rPr>
            </w:pPr>
            <w:r w:rsidRPr="0004478D">
              <w:rPr>
                <w:sz w:val="24"/>
                <w:szCs w:val="24"/>
              </w:rPr>
              <w:t>5</w:t>
            </w:r>
          </w:p>
        </w:tc>
        <w:tc>
          <w:tcPr>
            <w:tcW w:w="8838" w:type="dxa"/>
          </w:tcPr>
          <w:p w14:paraId="4BD90FE3" w14:textId="77777777" w:rsidR="0004478D" w:rsidRPr="0004478D" w:rsidRDefault="0004478D" w:rsidP="00E3036B">
            <w:pPr>
              <w:rPr>
                <w:sz w:val="24"/>
                <w:szCs w:val="24"/>
              </w:rPr>
            </w:pPr>
            <w:r w:rsidRPr="0004478D">
              <w:rPr>
                <w:rFonts w:asciiTheme="majorBidi" w:hAnsiTheme="majorBidi" w:cstheme="majorBidi"/>
                <w:sz w:val="24"/>
                <w:szCs w:val="24"/>
              </w:rPr>
              <w:t>AL-SAIF UNITED FOR GENERAL TRADING AND CONTRACTING CO.</w:t>
            </w:r>
          </w:p>
        </w:tc>
      </w:tr>
      <w:tr w:rsidR="0004478D" w:rsidRPr="0004478D" w14:paraId="1D709345" w14:textId="77777777" w:rsidTr="00E3036B">
        <w:tc>
          <w:tcPr>
            <w:tcW w:w="738" w:type="dxa"/>
          </w:tcPr>
          <w:p w14:paraId="714A8FB5" w14:textId="77777777" w:rsidR="0004478D" w:rsidRPr="0004478D" w:rsidRDefault="0004478D" w:rsidP="00E3036B">
            <w:pPr>
              <w:jc w:val="center"/>
              <w:rPr>
                <w:sz w:val="24"/>
                <w:szCs w:val="24"/>
              </w:rPr>
            </w:pPr>
            <w:r w:rsidRPr="0004478D">
              <w:rPr>
                <w:sz w:val="24"/>
                <w:szCs w:val="24"/>
              </w:rPr>
              <w:t>6</w:t>
            </w:r>
          </w:p>
        </w:tc>
        <w:tc>
          <w:tcPr>
            <w:tcW w:w="8838" w:type="dxa"/>
          </w:tcPr>
          <w:p w14:paraId="547812A8" w14:textId="77777777" w:rsidR="0004478D" w:rsidRPr="0004478D" w:rsidRDefault="0004478D" w:rsidP="00E3036B">
            <w:pPr>
              <w:rPr>
                <w:rFonts w:asciiTheme="majorBidi" w:hAnsiTheme="majorBidi" w:cstheme="majorBidi"/>
                <w:sz w:val="24"/>
                <w:szCs w:val="24"/>
              </w:rPr>
            </w:pPr>
            <w:r w:rsidRPr="0004478D">
              <w:rPr>
                <w:sz w:val="24"/>
                <w:szCs w:val="24"/>
              </w:rPr>
              <w:t>MIDDLE EAST DEVELOPMENT CO. (MEDCO)</w:t>
            </w:r>
          </w:p>
        </w:tc>
      </w:tr>
      <w:tr w:rsidR="0004478D" w:rsidRPr="0004478D" w14:paraId="1FE54E73" w14:textId="77777777" w:rsidTr="00E3036B">
        <w:tc>
          <w:tcPr>
            <w:tcW w:w="738" w:type="dxa"/>
          </w:tcPr>
          <w:p w14:paraId="02CE888D" w14:textId="77777777" w:rsidR="0004478D" w:rsidRPr="0004478D" w:rsidRDefault="0004478D" w:rsidP="00E3036B">
            <w:pPr>
              <w:jc w:val="center"/>
              <w:rPr>
                <w:sz w:val="24"/>
                <w:szCs w:val="24"/>
              </w:rPr>
            </w:pPr>
            <w:r w:rsidRPr="0004478D">
              <w:rPr>
                <w:sz w:val="24"/>
                <w:szCs w:val="24"/>
              </w:rPr>
              <w:t>7</w:t>
            </w:r>
          </w:p>
        </w:tc>
        <w:tc>
          <w:tcPr>
            <w:tcW w:w="8838" w:type="dxa"/>
          </w:tcPr>
          <w:p w14:paraId="48592B77"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TRANS ATLANTIC GENERAL TRADING AND CONTRACTING CO.</w:t>
            </w:r>
          </w:p>
        </w:tc>
      </w:tr>
      <w:tr w:rsidR="0004478D" w:rsidRPr="0004478D" w14:paraId="1A6A5F67" w14:textId="77777777" w:rsidTr="00E3036B">
        <w:tc>
          <w:tcPr>
            <w:tcW w:w="738" w:type="dxa"/>
          </w:tcPr>
          <w:p w14:paraId="3AFF5091" w14:textId="77777777" w:rsidR="0004478D" w:rsidRPr="0004478D" w:rsidRDefault="0004478D" w:rsidP="00E3036B">
            <w:pPr>
              <w:jc w:val="center"/>
              <w:rPr>
                <w:sz w:val="24"/>
                <w:szCs w:val="24"/>
              </w:rPr>
            </w:pPr>
            <w:r w:rsidRPr="0004478D">
              <w:rPr>
                <w:sz w:val="24"/>
                <w:szCs w:val="24"/>
              </w:rPr>
              <w:t>8</w:t>
            </w:r>
          </w:p>
        </w:tc>
        <w:tc>
          <w:tcPr>
            <w:tcW w:w="8838" w:type="dxa"/>
          </w:tcPr>
          <w:p w14:paraId="6FC2ACC1"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KCC ENGINEERIN AND CONTRACTING COMPANY</w:t>
            </w:r>
          </w:p>
        </w:tc>
      </w:tr>
      <w:tr w:rsidR="0004478D" w:rsidRPr="0004478D" w14:paraId="3A0A4534" w14:textId="77777777" w:rsidTr="00E3036B">
        <w:tc>
          <w:tcPr>
            <w:tcW w:w="738" w:type="dxa"/>
          </w:tcPr>
          <w:p w14:paraId="7DDAAC7C" w14:textId="77777777" w:rsidR="0004478D" w:rsidRPr="0004478D" w:rsidRDefault="0004478D" w:rsidP="00E3036B">
            <w:pPr>
              <w:jc w:val="center"/>
              <w:rPr>
                <w:sz w:val="24"/>
                <w:szCs w:val="24"/>
              </w:rPr>
            </w:pPr>
            <w:r w:rsidRPr="0004478D">
              <w:rPr>
                <w:sz w:val="24"/>
                <w:szCs w:val="24"/>
              </w:rPr>
              <w:t>9</w:t>
            </w:r>
          </w:p>
        </w:tc>
        <w:tc>
          <w:tcPr>
            <w:tcW w:w="8838" w:type="dxa"/>
          </w:tcPr>
          <w:p w14:paraId="4918087B"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BAYAN NATIONAL CONSTRUCTION CONTRACTING CO.</w:t>
            </w:r>
          </w:p>
        </w:tc>
      </w:tr>
      <w:tr w:rsidR="0004478D" w:rsidRPr="0004478D" w14:paraId="4301562E" w14:textId="77777777" w:rsidTr="00E3036B">
        <w:tc>
          <w:tcPr>
            <w:tcW w:w="738" w:type="dxa"/>
          </w:tcPr>
          <w:p w14:paraId="370DB2A9" w14:textId="77777777" w:rsidR="0004478D" w:rsidRPr="0004478D" w:rsidRDefault="0004478D" w:rsidP="00E3036B">
            <w:pPr>
              <w:jc w:val="center"/>
              <w:rPr>
                <w:sz w:val="24"/>
                <w:szCs w:val="24"/>
              </w:rPr>
            </w:pPr>
            <w:r w:rsidRPr="0004478D">
              <w:rPr>
                <w:sz w:val="24"/>
                <w:szCs w:val="24"/>
              </w:rPr>
              <w:t>10</w:t>
            </w:r>
          </w:p>
        </w:tc>
        <w:tc>
          <w:tcPr>
            <w:tcW w:w="8838" w:type="dxa"/>
          </w:tcPr>
          <w:p w14:paraId="238BBDE9"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KDDB GENERAL TRADING AND CONTRACTING CO.</w:t>
            </w:r>
          </w:p>
        </w:tc>
      </w:tr>
      <w:tr w:rsidR="0004478D" w:rsidRPr="0004478D" w14:paraId="4E3BCFF6" w14:textId="77777777" w:rsidTr="00E3036B">
        <w:tc>
          <w:tcPr>
            <w:tcW w:w="738" w:type="dxa"/>
          </w:tcPr>
          <w:p w14:paraId="255407F1" w14:textId="77777777" w:rsidR="0004478D" w:rsidRPr="0004478D" w:rsidRDefault="0004478D" w:rsidP="00E3036B">
            <w:pPr>
              <w:jc w:val="center"/>
              <w:rPr>
                <w:sz w:val="24"/>
                <w:szCs w:val="24"/>
              </w:rPr>
            </w:pPr>
            <w:r w:rsidRPr="0004478D">
              <w:rPr>
                <w:sz w:val="24"/>
                <w:szCs w:val="24"/>
              </w:rPr>
              <w:t>11</w:t>
            </w:r>
          </w:p>
        </w:tc>
        <w:tc>
          <w:tcPr>
            <w:tcW w:w="8838" w:type="dxa"/>
          </w:tcPr>
          <w:p w14:paraId="23C16B3D"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 xml:space="preserve">ASSOCIATED CONSTRUCTION COMPANY </w:t>
            </w:r>
          </w:p>
        </w:tc>
      </w:tr>
      <w:tr w:rsidR="0004478D" w:rsidRPr="0004478D" w14:paraId="0B220953" w14:textId="77777777" w:rsidTr="00E3036B">
        <w:tc>
          <w:tcPr>
            <w:tcW w:w="738" w:type="dxa"/>
          </w:tcPr>
          <w:p w14:paraId="67A5F12C" w14:textId="77777777" w:rsidR="0004478D" w:rsidRPr="0004478D" w:rsidRDefault="0004478D" w:rsidP="00E3036B">
            <w:pPr>
              <w:jc w:val="center"/>
              <w:rPr>
                <w:sz w:val="24"/>
                <w:szCs w:val="24"/>
              </w:rPr>
            </w:pPr>
            <w:r w:rsidRPr="0004478D">
              <w:rPr>
                <w:sz w:val="24"/>
                <w:szCs w:val="24"/>
              </w:rPr>
              <w:t>12</w:t>
            </w:r>
          </w:p>
        </w:tc>
        <w:tc>
          <w:tcPr>
            <w:tcW w:w="8838" w:type="dxa"/>
          </w:tcPr>
          <w:p w14:paraId="642218E6"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HOT ENGINEERING AND CONSTRUCTION CO.</w:t>
            </w:r>
          </w:p>
        </w:tc>
      </w:tr>
      <w:tr w:rsidR="0004478D" w:rsidRPr="0004478D" w14:paraId="1C21025F" w14:textId="77777777" w:rsidTr="00E3036B">
        <w:tc>
          <w:tcPr>
            <w:tcW w:w="738" w:type="dxa"/>
          </w:tcPr>
          <w:p w14:paraId="33CC597E" w14:textId="77777777" w:rsidR="0004478D" w:rsidRPr="0004478D" w:rsidRDefault="0004478D" w:rsidP="00E3036B">
            <w:pPr>
              <w:jc w:val="center"/>
              <w:rPr>
                <w:sz w:val="24"/>
                <w:szCs w:val="24"/>
              </w:rPr>
            </w:pPr>
            <w:r w:rsidRPr="0004478D">
              <w:rPr>
                <w:sz w:val="24"/>
                <w:szCs w:val="24"/>
              </w:rPr>
              <w:t>13</w:t>
            </w:r>
          </w:p>
        </w:tc>
        <w:tc>
          <w:tcPr>
            <w:tcW w:w="8838" w:type="dxa"/>
          </w:tcPr>
          <w:p w14:paraId="41921449" w14:textId="77777777" w:rsidR="0004478D" w:rsidRPr="0004478D" w:rsidRDefault="0004478D" w:rsidP="00E3036B">
            <w:pPr>
              <w:rPr>
                <w:sz w:val="24"/>
                <w:szCs w:val="24"/>
              </w:rPr>
            </w:pPr>
            <w:r w:rsidRPr="0004478D">
              <w:rPr>
                <w:sz w:val="24"/>
                <w:szCs w:val="24"/>
              </w:rPr>
              <w:t>CANAR TRADING AND CONTRACTING CO.</w:t>
            </w:r>
          </w:p>
        </w:tc>
      </w:tr>
      <w:tr w:rsidR="0004478D" w:rsidRPr="0004478D" w14:paraId="4C2C42F4" w14:textId="77777777" w:rsidTr="00E3036B">
        <w:tc>
          <w:tcPr>
            <w:tcW w:w="738" w:type="dxa"/>
          </w:tcPr>
          <w:p w14:paraId="3964C5C9" w14:textId="77777777" w:rsidR="0004478D" w:rsidRPr="0004478D" w:rsidRDefault="0004478D" w:rsidP="00E3036B">
            <w:pPr>
              <w:jc w:val="center"/>
              <w:rPr>
                <w:sz w:val="24"/>
                <w:szCs w:val="24"/>
              </w:rPr>
            </w:pPr>
            <w:r w:rsidRPr="0004478D">
              <w:rPr>
                <w:sz w:val="24"/>
                <w:szCs w:val="24"/>
              </w:rPr>
              <w:t>14</w:t>
            </w:r>
          </w:p>
        </w:tc>
        <w:tc>
          <w:tcPr>
            <w:tcW w:w="8838" w:type="dxa"/>
          </w:tcPr>
          <w:p w14:paraId="6A04909A" w14:textId="77777777" w:rsidR="0004478D" w:rsidRPr="0004478D" w:rsidRDefault="0004478D" w:rsidP="00E3036B">
            <w:pPr>
              <w:rPr>
                <w:rFonts w:asciiTheme="majorBidi" w:hAnsiTheme="majorBidi" w:cstheme="majorBidi"/>
                <w:sz w:val="24"/>
                <w:szCs w:val="24"/>
              </w:rPr>
            </w:pPr>
            <w:r w:rsidRPr="0004478D">
              <w:rPr>
                <w:sz w:val="24"/>
                <w:szCs w:val="24"/>
              </w:rPr>
              <w:t>TURKI AL-DABBOUS AND SONS CO.</w:t>
            </w:r>
          </w:p>
        </w:tc>
      </w:tr>
      <w:tr w:rsidR="0004478D" w:rsidRPr="0004478D" w14:paraId="1F8C1685" w14:textId="77777777" w:rsidTr="00E3036B">
        <w:tc>
          <w:tcPr>
            <w:tcW w:w="738" w:type="dxa"/>
          </w:tcPr>
          <w:p w14:paraId="591170C4" w14:textId="77777777" w:rsidR="0004478D" w:rsidRPr="0004478D" w:rsidRDefault="0004478D" w:rsidP="00E3036B">
            <w:pPr>
              <w:jc w:val="center"/>
              <w:rPr>
                <w:sz w:val="24"/>
                <w:szCs w:val="24"/>
              </w:rPr>
            </w:pPr>
            <w:r w:rsidRPr="0004478D">
              <w:rPr>
                <w:sz w:val="24"/>
                <w:szCs w:val="24"/>
              </w:rPr>
              <w:t>15</w:t>
            </w:r>
          </w:p>
        </w:tc>
        <w:tc>
          <w:tcPr>
            <w:tcW w:w="8838" w:type="dxa"/>
          </w:tcPr>
          <w:p w14:paraId="0D1FFF26" w14:textId="3C68C4F0"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EL-EMAN CONSTRUCTION ESTABLISHMENT FOR GEN</w:t>
            </w:r>
            <w:r>
              <w:rPr>
                <w:rFonts w:asciiTheme="majorBidi" w:hAnsiTheme="majorBidi" w:cstheme="majorBidi"/>
                <w:sz w:val="24"/>
                <w:szCs w:val="24"/>
              </w:rPr>
              <w:t>.</w:t>
            </w:r>
            <w:r w:rsidRPr="0004478D">
              <w:rPr>
                <w:rFonts w:asciiTheme="majorBidi" w:hAnsiTheme="majorBidi" w:cstheme="majorBidi"/>
                <w:sz w:val="24"/>
                <w:szCs w:val="24"/>
              </w:rPr>
              <w:t xml:space="preserve"> TRDNG</w:t>
            </w:r>
            <w:r>
              <w:rPr>
                <w:rFonts w:asciiTheme="majorBidi" w:hAnsiTheme="majorBidi" w:cstheme="majorBidi"/>
                <w:sz w:val="24"/>
                <w:szCs w:val="24"/>
              </w:rPr>
              <w:t>.</w:t>
            </w:r>
            <w:r w:rsidRPr="0004478D">
              <w:rPr>
                <w:rFonts w:asciiTheme="majorBidi" w:hAnsiTheme="majorBidi" w:cstheme="majorBidi"/>
                <w:sz w:val="24"/>
                <w:szCs w:val="24"/>
              </w:rPr>
              <w:t xml:space="preserve"> </w:t>
            </w:r>
            <w:r>
              <w:rPr>
                <w:rFonts w:asciiTheme="majorBidi" w:hAnsiTheme="majorBidi" w:cstheme="majorBidi"/>
                <w:sz w:val="24"/>
                <w:szCs w:val="24"/>
              </w:rPr>
              <w:t>&amp;</w:t>
            </w:r>
            <w:r w:rsidRPr="0004478D">
              <w:rPr>
                <w:rFonts w:asciiTheme="majorBidi" w:hAnsiTheme="majorBidi" w:cstheme="majorBidi"/>
                <w:sz w:val="24"/>
                <w:szCs w:val="24"/>
              </w:rPr>
              <w:t xml:space="preserve"> CONTG </w:t>
            </w:r>
          </w:p>
        </w:tc>
      </w:tr>
      <w:tr w:rsidR="0004478D" w:rsidRPr="0004478D" w14:paraId="005D2B89" w14:textId="77777777" w:rsidTr="00E3036B">
        <w:tc>
          <w:tcPr>
            <w:tcW w:w="738" w:type="dxa"/>
          </w:tcPr>
          <w:p w14:paraId="5C48AB41" w14:textId="77777777" w:rsidR="0004478D" w:rsidRPr="0004478D" w:rsidRDefault="0004478D" w:rsidP="00E3036B">
            <w:pPr>
              <w:jc w:val="center"/>
              <w:rPr>
                <w:sz w:val="24"/>
                <w:szCs w:val="24"/>
              </w:rPr>
            </w:pPr>
            <w:r w:rsidRPr="0004478D">
              <w:rPr>
                <w:sz w:val="24"/>
                <w:szCs w:val="24"/>
              </w:rPr>
              <w:t>16</w:t>
            </w:r>
          </w:p>
        </w:tc>
        <w:tc>
          <w:tcPr>
            <w:tcW w:w="8838" w:type="dxa"/>
          </w:tcPr>
          <w:p w14:paraId="6ADECCA1"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 xml:space="preserve">KUWAIT BUILDING HOUSE COMPANY FOR TRADING AN CONTRACTING  </w:t>
            </w:r>
          </w:p>
        </w:tc>
      </w:tr>
      <w:tr w:rsidR="0004478D" w:rsidRPr="0004478D" w14:paraId="6A95D6C5" w14:textId="77777777" w:rsidTr="00E3036B">
        <w:tc>
          <w:tcPr>
            <w:tcW w:w="738" w:type="dxa"/>
          </w:tcPr>
          <w:p w14:paraId="115BE1BE" w14:textId="77777777" w:rsidR="0004478D" w:rsidRPr="0004478D" w:rsidRDefault="0004478D" w:rsidP="00E3036B">
            <w:pPr>
              <w:jc w:val="center"/>
              <w:rPr>
                <w:sz w:val="24"/>
                <w:szCs w:val="24"/>
              </w:rPr>
            </w:pPr>
            <w:r w:rsidRPr="0004478D">
              <w:rPr>
                <w:sz w:val="24"/>
                <w:szCs w:val="24"/>
              </w:rPr>
              <w:t>17</w:t>
            </w:r>
          </w:p>
        </w:tc>
        <w:tc>
          <w:tcPr>
            <w:tcW w:w="8838" w:type="dxa"/>
          </w:tcPr>
          <w:p w14:paraId="0CEFE7A2"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PRIME ONE GROUP GENERAL TRADING AND CONTRACTING CO.</w:t>
            </w:r>
          </w:p>
        </w:tc>
      </w:tr>
      <w:tr w:rsidR="0004478D" w:rsidRPr="0004478D" w14:paraId="59D932D2" w14:textId="77777777" w:rsidTr="00E3036B">
        <w:tc>
          <w:tcPr>
            <w:tcW w:w="738" w:type="dxa"/>
          </w:tcPr>
          <w:p w14:paraId="115D3A50" w14:textId="77777777" w:rsidR="0004478D" w:rsidRPr="0004478D" w:rsidRDefault="0004478D" w:rsidP="00E3036B">
            <w:pPr>
              <w:jc w:val="center"/>
              <w:rPr>
                <w:sz w:val="24"/>
                <w:szCs w:val="24"/>
              </w:rPr>
            </w:pPr>
            <w:r w:rsidRPr="0004478D">
              <w:rPr>
                <w:sz w:val="24"/>
                <w:szCs w:val="24"/>
              </w:rPr>
              <w:t>18</w:t>
            </w:r>
          </w:p>
        </w:tc>
        <w:tc>
          <w:tcPr>
            <w:tcW w:w="8838" w:type="dxa"/>
          </w:tcPr>
          <w:p w14:paraId="4092C696" w14:textId="3907936B" w:rsidR="0004478D" w:rsidRPr="0004478D" w:rsidRDefault="0004478D" w:rsidP="00E3036B">
            <w:pPr>
              <w:rPr>
                <w:rFonts w:asciiTheme="majorBidi" w:hAnsiTheme="majorBidi" w:cstheme="majorBidi"/>
                <w:sz w:val="24"/>
                <w:szCs w:val="24"/>
              </w:rPr>
            </w:pPr>
            <w:r w:rsidRPr="0004478D">
              <w:rPr>
                <w:sz w:val="24"/>
                <w:szCs w:val="24"/>
              </w:rPr>
              <w:t>NASER M AL-BADDAH AND PARTNER GEN</w:t>
            </w:r>
            <w:r>
              <w:rPr>
                <w:sz w:val="24"/>
                <w:szCs w:val="24"/>
              </w:rPr>
              <w:t>.</w:t>
            </w:r>
            <w:r w:rsidRPr="0004478D">
              <w:rPr>
                <w:sz w:val="24"/>
                <w:szCs w:val="24"/>
              </w:rPr>
              <w:t xml:space="preserve"> TRDNG</w:t>
            </w:r>
            <w:r>
              <w:rPr>
                <w:sz w:val="24"/>
                <w:szCs w:val="24"/>
              </w:rPr>
              <w:t>.</w:t>
            </w:r>
            <w:r w:rsidRPr="0004478D">
              <w:rPr>
                <w:sz w:val="24"/>
                <w:szCs w:val="24"/>
              </w:rPr>
              <w:t xml:space="preserve"> </w:t>
            </w:r>
            <w:r>
              <w:rPr>
                <w:sz w:val="24"/>
                <w:szCs w:val="24"/>
              </w:rPr>
              <w:t>&amp;</w:t>
            </w:r>
            <w:r w:rsidRPr="0004478D">
              <w:rPr>
                <w:sz w:val="24"/>
                <w:szCs w:val="24"/>
              </w:rPr>
              <w:t xml:space="preserve"> CONTG COMPANY</w:t>
            </w:r>
          </w:p>
        </w:tc>
      </w:tr>
      <w:tr w:rsidR="0004478D" w:rsidRPr="0004478D" w14:paraId="50981570" w14:textId="77777777" w:rsidTr="00E3036B">
        <w:tc>
          <w:tcPr>
            <w:tcW w:w="738" w:type="dxa"/>
          </w:tcPr>
          <w:p w14:paraId="7C7F8351" w14:textId="77777777" w:rsidR="0004478D" w:rsidRPr="0004478D" w:rsidRDefault="0004478D" w:rsidP="00E3036B">
            <w:pPr>
              <w:jc w:val="center"/>
              <w:rPr>
                <w:sz w:val="24"/>
                <w:szCs w:val="24"/>
              </w:rPr>
            </w:pPr>
            <w:r w:rsidRPr="0004478D">
              <w:rPr>
                <w:sz w:val="24"/>
                <w:szCs w:val="24"/>
              </w:rPr>
              <w:t>19</w:t>
            </w:r>
          </w:p>
        </w:tc>
        <w:tc>
          <w:tcPr>
            <w:tcW w:w="8838" w:type="dxa"/>
          </w:tcPr>
          <w:p w14:paraId="42DDC33F"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GULF PROJECTS AND CONSTRUCTIONS CO.</w:t>
            </w:r>
          </w:p>
        </w:tc>
      </w:tr>
      <w:tr w:rsidR="0004478D" w:rsidRPr="0004478D" w14:paraId="2AE9D30E" w14:textId="77777777" w:rsidTr="00E3036B">
        <w:tc>
          <w:tcPr>
            <w:tcW w:w="738" w:type="dxa"/>
          </w:tcPr>
          <w:p w14:paraId="757B4373" w14:textId="77777777" w:rsidR="0004478D" w:rsidRPr="0004478D" w:rsidRDefault="0004478D" w:rsidP="00E3036B">
            <w:pPr>
              <w:jc w:val="center"/>
              <w:rPr>
                <w:sz w:val="24"/>
                <w:szCs w:val="24"/>
              </w:rPr>
            </w:pPr>
            <w:r w:rsidRPr="0004478D">
              <w:rPr>
                <w:sz w:val="24"/>
                <w:szCs w:val="24"/>
              </w:rPr>
              <w:t>20</w:t>
            </w:r>
          </w:p>
        </w:tc>
        <w:tc>
          <w:tcPr>
            <w:tcW w:w="8838" w:type="dxa"/>
          </w:tcPr>
          <w:p w14:paraId="14D783D9" w14:textId="77777777" w:rsidR="0004478D" w:rsidRPr="0004478D" w:rsidRDefault="0004478D" w:rsidP="00E3036B">
            <w:pPr>
              <w:jc w:val="both"/>
              <w:rPr>
                <w:sz w:val="24"/>
                <w:szCs w:val="24"/>
              </w:rPr>
            </w:pPr>
            <w:r w:rsidRPr="0004478D">
              <w:rPr>
                <w:sz w:val="24"/>
                <w:szCs w:val="24"/>
              </w:rPr>
              <w:t>AL-HANAA UNITED GENERAL TRADING AND CONTRACTING CO.</w:t>
            </w:r>
          </w:p>
        </w:tc>
      </w:tr>
      <w:tr w:rsidR="0004478D" w:rsidRPr="0004478D" w14:paraId="0DB8AA49" w14:textId="77777777" w:rsidTr="00E3036B">
        <w:tc>
          <w:tcPr>
            <w:tcW w:w="738" w:type="dxa"/>
          </w:tcPr>
          <w:p w14:paraId="675294E7" w14:textId="77777777" w:rsidR="0004478D" w:rsidRPr="0004478D" w:rsidRDefault="0004478D" w:rsidP="00E3036B">
            <w:pPr>
              <w:jc w:val="center"/>
              <w:rPr>
                <w:sz w:val="24"/>
                <w:szCs w:val="24"/>
              </w:rPr>
            </w:pPr>
            <w:r w:rsidRPr="0004478D">
              <w:rPr>
                <w:sz w:val="24"/>
                <w:szCs w:val="24"/>
              </w:rPr>
              <w:t>21</w:t>
            </w:r>
          </w:p>
        </w:tc>
        <w:tc>
          <w:tcPr>
            <w:tcW w:w="8838" w:type="dxa"/>
          </w:tcPr>
          <w:p w14:paraId="6627536F" w14:textId="3A67FAF0" w:rsidR="0004478D" w:rsidRPr="0004478D" w:rsidRDefault="0004478D" w:rsidP="00E3036B">
            <w:pPr>
              <w:jc w:val="both"/>
              <w:rPr>
                <w:rFonts w:asciiTheme="majorBidi" w:hAnsiTheme="majorBidi" w:cstheme="majorBidi"/>
                <w:sz w:val="24"/>
                <w:szCs w:val="24"/>
              </w:rPr>
            </w:pPr>
            <w:r w:rsidRPr="0004478D">
              <w:rPr>
                <w:sz w:val="24"/>
                <w:szCs w:val="24"/>
              </w:rPr>
              <w:t xml:space="preserve">AL GHANIM INTERNATIONAL GENERAL TRADING </w:t>
            </w:r>
            <w:r>
              <w:rPr>
                <w:sz w:val="24"/>
                <w:szCs w:val="24"/>
              </w:rPr>
              <w:t>&amp;</w:t>
            </w:r>
            <w:r w:rsidRPr="0004478D">
              <w:rPr>
                <w:sz w:val="24"/>
                <w:szCs w:val="24"/>
              </w:rPr>
              <w:t xml:space="preserve"> CONTRACTING CO</w:t>
            </w:r>
            <w:r>
              <w:rPr>
                <w:sz w:val="24"/>
                <w:szCs w:val="24"/>
              </w:rPr>
              <w:t>.</w:t>
            </w:r>
          </w:p>
        </w:tc>
      </w:tr>
      <w:tr w:rsidR="0004478D" w:rsidRPr="0004478D" w14:paraId="0730FEB0" w14:textId="77777777" w:rsidTr="00E3036B">
        <w:tc>
          <w:tcPr>
            <w:tcW w:w="738" w:type="dxa"/>
          </w:tcPr>
          <w:p w14:paraId="006967A6" w14:textId="77777777" w:rsidR="0004478D" w:rsidRPr="0004478D" w:rsidRDefault="0004478D" w:rsidP="00E3036B">
            <w:pPr>
              <w:jc w:val="center"/>
              <w:rPr>
                <w:sz w:val="24"/>
                <w:szCs w:val="24"/>
              </w:rPr>
            </w:pPr>
            <w:r w:rsidRPr="0004478D">
              <w:rPr>
                <w:sz w:val="24"/>
                <w:szCs w:val="24"/>
              </w:rPr>
              <w:t>22</w:t>
            </w:r>
          </w:p>
        </w:tc>
        <w:tc>
          <w:tcPr>
            <w:tcW w:w="8838" w:type="dxa"/>
          </w:tcPr>
          <w:p w14:paraId="66B9F676" w14:textId="63A497B0" w:rsidR="0004478D" w:rsidRPr="0004478D" w:rsidRDefault="0004478D" w:rsidP="00E3036B">
            <w:pPr>
              <w:rPr>
                <w:rFonts w:asciiTheme="majorBidi" w:hAnsiTheme="majorBidi" w:cstheme="majorBidi"/>
                <w:sz w:val="24"/>
                <w:szCs w:val="24"/>
              </w:rPr>
            </w:pPr>
            <w:r w:rsidRPr="0004478D">
              <w:rPr>
                <w:sz w:val="24"/>
                <w:szCs w:val="24"/>
              </w:rPr>
              <w:t>AL MUSAIRIE NATIONAL GEN</w:t>
            </w:r>
            <w:r>
              <w:rPr>
                <w:sz w:val="24"/>
                <w:szCs w:val="24"/>
              </w:rPr>
              <w:t>.</w:t>
            </w:r>
            <w:r w:rsidRPr="0004478D">
              <w:rPr>
                <w:sz w:val="24"/>
                <w:szCs w:val="24"/>
              </w:rPr>
              <w:t xml:space="preserve"> TRDNG</w:t>
            </w:r>
            <w:r>
              <w:rPr>
                <w:sz w:val="24"/>
                <w:szCs w:val="24"/>
              </w:rPr>
              <w:t>.</w:t>
            </w:r>
            <w:r w:rsidRPr="0004478D">
              <w:rPr>
                <w:sz w:val="24"/>
                <w:szCs w:val="24"/>
              </w:rPr>
              <w:t xml:space="preserve"> &amp; CONTRG COMPANY KUWAIT</w:t>
            </w:r>
          </w:p>
        </w:tc>
      </w:tr>
      <w:tr w:rsidR="0004478D" w:rsidRPr="0004478D" w14:paraId="25C1D11B" w14:textId="77777777" w:rsidTr="00E3036B">
        <w:tc>
          <w:tcPr>
            <w:tcW w:w="738" w:type="dxa"/>
          </w:tcPr>
          <w:p w14:paraId="7DA7646D" w14:textId="77777777" w:rsidR="0004478D" w:rsidRPr="0004478D" w:rsidRDefault="0004478D" w:rsidP="00E3036B">
            <w:pPr>
              <w:jc w:val="center"/>
              <w:rPr>
                <w:sz w:val="24"/>
                <w:szCs w:val="24"/>
              </w:rPr>
            </w:pPr>
            <w:r w:rsidRPr="0004478D">
              <w:rPr>
                <w:sz w:val="24"/>
                <w:szCs w:val="24"/>
              </w:rPr>
              <w:t>23</w:t>
            </w:r>
          </w:p>
        </w:tc>
        <w:tc>
          <w:tcPr>
            <w:tcW w:w="8838" w:type="dxa"/>
          </w:tcPr>
          <w:p w14:paraId="19C4962C" w14:textId="77777777" w:rsidR="0004478D" w:rsidRPr="0004478D" w:rsidRDefault="0004478D" w:rsidP="00E3036B">
            <w:pPr>
              <w:rPr>
                <w:sz w:val="24"/>
                <w:szCs w:val="24"/>
              </w:rPr>
            </w:pPr>
            <w:r w:rsidRPr="0004478D">
              <w:rPr>
                <w:sz w:val="24"/>
                <w:szCs w:val="24"/>
              </w:rPr>
              <w:t>ARDH AL-JAZEERA GENERAL TRADING AND CONTRACTING CO.</w:t>
            </w:r>
          </w:p>
        </w:tc>
      </w:tr>
      <w:tr w:rsidR="0004478D" w:rsidRPr="0004478D" w14:paraId="5D044F96" w14:textId="77777777" w:rsidTr="00E3036B">
        <w:tc>
          <w:tcPr>
            <w:tcW w:w="738" w:type="dxa"/>
          </w:tcPr>
          <w:p w14:paraId="177FB85A" w14:textId="77777777" w:rsidR="0004478D" w:rsidRPr="0004478D" w:rsidRDefault="0004478D" w:rsidP="00E3036B">
            <w:pPr>
              <w:jc w:val="center"/>
              <w:rPr>
                <w:sz w:val="24"/>
                <w:szCs w:val="24"/>
              </w:rPr>
            </w:pPr>
            <w:r w:rsidRPr="0004478D">
              <w:rPr>
                <w:sz w:val="24"/>
                <w:szCs w:val="24"/>
              </w:rPr>
              <w:t>24</w:t>
            </w:r>
          </w:p>
        </w:tc>
        <w:tc>
          <w:tcPr>
            <w:tcW w:w="8838" w:type="dxa"/>
          </w:tcPr>
          <w:p w14:paraId="19D0095F"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26 FEBRUARY CONSTRUCTION CONTRACTING COMPANY</w:t>
            </w:r>
          </w:p>
        </w:tc>
      </w:tr>
      <w:tr w:rsidR="0004478D" w:rsidRPr="0004478D" w14:paraId="0C022487" w14:textId="77777777" w:rsidTr="00E3036B">
        <w:tc>
          <w:tcPr>
            <w:tcW w:w="738" w:type="dxa"/>
          </w:tcPr>
          <w:p w14:paraId="096E11AD" w14:textId="77777777" w:rsidR="0004478D" w:rsidRPr="0004478D" w:rsidRDefault="0004478D" w:rsidP="00E3036B">
            <w:pPr>
              <w:jc w:val="center"/>
              <w:rPr>
                <w:sz w:val="24"/>
                <w:szCs w:val="24"/>
              </w:rPr>
            </w:pPr>
            <w:r w:rsidRPr="0004478D">
              <w:rPr>
                <w:sz w:val="24"/>
                <w:szCs w:val="24"/>
              </w:rPr>
              <w:t>25</w:t>
            </w:r>
          </w:p>
        </w:tc>
        <w:tc>
          <w:tcPr>
            <w:tcW w:w="8838" w:type="dxa"/>
          </w:tcPr>
          <w:p w14:paraId="5EA8C7B4"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AL-AHD AL-JADEED BUILDING MATERIALS AND CONTRACTING CO.</w:t>
            </w:r>
          </w:p>
        </w:tc>
      </w:tr>
      <w:tr w:rsidR="0004478D" w:rsidRPr="0004478D" w14:paraId="7D813BC8" w14:textId="77777777" w:rsidTr="00E3036B">
        <w:tc>
          <w:tcPr>
            <w:tcW w:w="738" w:type="dxa"/>
          </w:tcPr>
          <w:p w14:paraId="4940043E" w14:textId="77777777" w:rsidR="0004478D" w:rsidRPr="0004478D" w:rsidRDefault="0004478D" w:rsidP="00E3036B">
            <w:pPr>
              <w:jc w:val="center"/>
              <w:rPr>
                <w:sz w:val="24"/>
                <w:szCs w:val="24"/>
              </w:rPr>
            </w:pPr>
            <w:r w:rsidRPr="0004478D">
              <w:rPr>
                <w:sz w:val="24"/>
                <w:szCs w:val="24"/>
              </w:rPr>
              <w:t>26</w:t>
            </w:r>
          </w:p>
        </w:tc>
        <w:tc>
          <w:tcPr>
            <w:tcW w:w="8838" w:type="dxa"/>
          </w:tcPr>
          <w:p w14:paraId="37EF9704"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 xml:space="preserve">AL SUHOUB TRADING AND </w:t>
            </w:r>
            <w:proofErr w:type="gramStart"/>
            <w:r w:rsidRPr="0004478D">
              <w:rPr>
                <w:rFonts w:asciiTheme="majorBidi" w:hAnsiTheme="majorBidi" w:cstheme="majorBidi"/>
                <w:sz w:val="24"/>
                <w:szCs w:val="24"/>
              </w:rPr>
              <w:t>CONTRACTING  CO.</w:t>
            </w:r>
            <w:proofErr w:type="gramEnd"/>
          </w:p>
        </w:tc>
      </w:tr>
      <w:tr w:rsidR="0004478D" w:rsidRPr="0004478D" w14:paraId="2C10D8DB" w14:textId="77777777" w:rsidTr="00E3036B">
        <w:tc>
          <w:tcPr>
            <w:tcW w:w="738" w:type="dxa"/>
          </w:tcPr>
          <w:p w14:paraId="61DF64DC" w14:textId="77777777" w:rsidR="0004478D" w:rsidRPr="0004478D" w:rsidRDefault="0004478D" w:rsidP="00E3036B">
            <w:pPr>
              <w:jc w:val="center"/>
              <w:rPr>
                <w:sz w:val="24"/>
                <w:szCs w:val="24"/>
              </w:rPr>
            </w:pPr>
            <w:r w:rsidRPr="0004478D">
              <w:rPr>
                <w:sz w:val="24"/>
                <w:szCs w:val="24"/>
              </w:rPr>
              <w:t>27</w:t>
            </w:r>
          </w:p>
        </w:tc>
        <w:tc>
          <w:tcPr>
            <w:tcW w:w="8838" w:type="dxa"/>
          </w:tcPr>
          <w:p w14:paraId="522D39D7"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GULF SPIC GENERAL TRADING AND CONTRACTING CO.</w:t>
            </w:r>
          </w:p>
        </w:tc>
      </w:tr>
      <w:tr w:rsidR="0004478D" w:rsidRPr="0004478D" w14:paraId="33A30ECA" w14:textId="77777777" w:rsidTr="00E3036B">
        <w:tc>
          <w:tcPr>
            <w:tcW w:w="738" w:type="dxa"/>
          </w:tcPr>
          <w:p w14:paraId="1D5C04AE"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28</w:t>
            </w:r>
          </w:p>
        </w:tc>
        <w:tc>
          <w:tcPr>
            <w:tcW w:w="8838" w:type="dxa"/>
          </w:tcPr>
          <w:p w14:paraId="6E2C46BF" w14:textId="77777777" w:rsidR="0004478D" w:rsidRPr="0004478D" w:rsidRDefault="0004478D" w:rsidP="00E3036B">
            <w:pPr>
              <w:ind w:right="-29"/>
              <w:jc w:val="both"/>
              <w:rPr>
                <w:rFonts w:asciiTheme="majorBidi" w:hAnsiTheme="majorBidi" w:cstheme="majorBidi"/>
                <w:sz w:val="24"/>
                <w:szCs w:val="24"/>
              </w:rPr>
            </w:pPr>
            <w:r w:rsidRPr="0004478D">
              <w:rPr>
                <w:rFonts w:asciiTheme="majorBidi" w:hAnsiTheme="majorBidi" w:cstheme="majorBidi"/>
                <w:sz w:val="24"/>
                <w:szCs w:val="24"/>
              </w:rPr>
              <w:t>SAI GENERAL TRADING AND CONTRACTING CO.</w:t>
            </w:r>
          </w:p>
        </w:tc>
      </w:tr>
      <w:tr w:rsidR="0004478D" w:rsidRPr="0004478D" w14:paraId="257AE4B0" w14:textId="77777777" w:rsidTr="00E3036B">
        <w:tc>
          <w:tcPr>
            <w:tcW w:w="738" w:type="dxa"/>
          </w:tcPr>
          <w:p w14:paraId="117B2989"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29</w:t>
            </w:r>
          </w:p>
        </w:tc>
        <w:tc>
          <w:tcPr>
            <w:tcW w:w="8838" w:type="dxa"/>
          </w:tcPr>
          <w:p w14:paraId="3CF5318E" w14:textId="77777777" w:rsidR="0004478D" w:rsidRPr="0004478D" w:rsidRDefault="0004478D" w:rsidP="00E3036B">
            <w:pPr>
              <w:ind w:right="-29"/>
              <w:jc w:val="both"/>
              <w:rPr>
                <w:rFonts w:asciiTheme="majorBidi" w:hAnsiTheme="majorBidi" w:cstheme="majorBidi"/>
                <w:sz w:val="24"/>
                <w:szCs w:val="24"/>
              </w:rPr>
            </w:pPr>
            <w:r w:rsidRPr="0004478D">
              <w:rPr>
                <w:sz w:val="24"/>
                <w:szCs w:val="24"/>
              </w:rPr>
              <w:t>MECHANICAL ENGINEERING AND CONTRACTING CO.</w:t>
            </w:r>
          </w:p>
        </w:tc>
      </w:tr>
      <w:tr w:rsidR="0004478D" w:rsidRPr="0004478D" w14:paraId="0EEF5173" w14:textId="77777777" w:rsidTr="00E3036B">
        <w:tc>
          <w:tcPr>
            <w:tcW w:w="738" w:type="dxa"/>
          </w:tcPr>
          <w:p w14:paraId="76A3EE14"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30</w:t>
            </w:r>
          </w:p>
        </w:tc>
        <w:tc>
          <w:tcPr>
            <w:tcW w:w="8838" w:type="dxa"/>
          </w:tcPr>
          <w:p w14:paraId="09F173AC" w14:textId="77777777" w:rsidR="0004478D" w:rsidRPr="0004478D" w:rsidRDefault="0004478D" w:rsidP="00E3036B">
            <w:pPr>
              <w:ind w:right="-29"/>
              <w:jc w:val="both"/>
              <w:rPr>
                <w:rFonts w:asciiTheme="majorBidi" w:hAnsiTheme="majorBidi" w:cstheme="majorBidi"/>
                <w:sz w:val="24"/>
                <w:szCs w:val="24"/>
              </w:rPr>
            </w:pPr>
            <w:r w:rsidRPr="0004478D">
              <w:rPr>
                <w:rFonts w:asciiTheme="majorBidi" w:hAnsiTheme="majorBidi" w:cstheme="majorBidi"/>
                <w:sz w:val="24"/>
                <w:szCs w:val="24"/>
              </w:rPr>
              <w:t>SADEEM AL KUWAIT GENERAL TRADING AND CONTRACTING CO.</w:t>
            </w:r>
          </w:p>
        </w:tc>
      </w:tr>
      <w:tr w:rsidR="0004478D" w:rsidRPr="0004478D" w14:paraId="73F09D03" w14:textId="77777777" w:rsidTr="00E3036B">
        <w:tc>
          <w:tcPr>
            <w:tcW w:w="738" w:type="dxa"/>
          </w:tcPr>
          <w:p w14:paraId="0E145297"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31</w:t>
            </w:r>
          </w:p>
        </w:tc>
        <w:tc>
          <w:tcPr>
            <w:tcW w:w="8838" w:type="dxa"/>
          </w:tcPr>
          <w:p w14:paraId="3CB12BF8" w14:textId="77777777" w:rsidR="0004478D" w:rsidRPr="0004478D" w:rsidRDefault="0004478D" w:rsidP="00E3036B">
            <w:pPr>
              <w:ind w:right="-29"/>
              <w:jc w:val="both"/>
              <w:rPr>
                <w:rFonts w:asciiTheme="majorBidi" w:hAnsiTheme="majorBidi" w:cstheme="majorBidi"/>
                <w:sz w:val="24"/>
                <w:szCs w:val="24"/>
              </w:rPr>
            </w:pPr>
            <w:r w:rsidRPr="0004478D">
              <w:rPr>
                <w:sz w:val="24"/>
                <w:szCs w:val="24"/>
              </w:rPr>
              <w:t>KHALID ALI AL-KHARAFI AND BROS. CO. CONST.CONT.</w:t>
            </w:r>
          </w:p>
        </w:tc>
      </w:tr>
      <w:tr w:rsidR="0004478D" w:rsidRPr="0004478D" w14:paraId="139E4233" w14:textId="77777777" w:rsidTr="00E3036B">
        <w:tc>
          <w:tcPr>
            <w:tcW w:w="738" w:type="dxa"/>
          </w:tcPr>
          <w:p w14:paraId="70C466B6"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32</w:t>
            </w:r>
          </w:p>
        </w:tc>
        <w:tc>
          <w:tcPr>
            <w:tcW w:w="8838" w:type="dxa"/>
          </w:tcPr>
          <w:p w14:paraId="39A5403D" w14:textId="77777777" w:rsidR="0004478D" w:rsidRPr="0004478D" w:rsidRDefault="0004478D" w:rsidP="00E3036B">
            <w:pPr>
              <w:ind w:right="-29"/>
              <w:jc w:val="both"/>
              <w:rPr>
                <w:rFonts w:asciiTheme="majorBidi" w:hAnsiTheme="majorBidi" w:cstheme="majorBidi"/>
                <w:sz w:val="24"/>
                <w:szCs w:val="24"/>
              </w:rPr>
            </w:pPr>
            <w:r w:rsidRPr="0004478D">
              <w:rPr>
                <w:sz w:val="24"/>
                <w:szCs w:val="24"/>
              </w:rPr>
              <w:t>AHMADIAH CONTRACTING AND TRADING CO.</w:t>
            </w:r>
          </w:p>
        </w:tc>
      </w:tr>
      <w:tr w:rsidR="0004478D" w:rsidRPr="0004478D" w14:paraId="2B65FCF5" w14:textId="77777777" w:rsidTr="00E3036B">
        <w:tc>
          <w:tcPr>
            <w:tcW w:w="738" w:type="dxa"/>
          </w:tcPr>
          <w:p w14:paraId="395E506E"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33</w:t>
            </w:r>
          </w:p>
        </w:tc>
        <w:tc>
          <w:tcPr>
            <w:tcW w:w="8838" w:type="dxa"/>
          </w:tcPr>
          <w:p w14:paraId="724064C0" w14:textId="2DDC94D3" w:rsidR="0004478D" w:rsidRPr="0004478D" w:rsidRDefault="0004478D" w:rsidP="00E3036B">
            <w:pPr>
              <w:ind w:right="-29"/>
              <w:jc w:val="both"/>
              <w:rPr>
                <w:rFonts w:asciiTheme="majorBidi" w:hAnsiTheme="majorBidi" w:cstheme="majorBidi"/>
                <w:sz w:val="24"/>
                <w:szCs w:val="24"/>
              </w:rPr>
            </w:pPr>
            <w:r w:rsidRPr="0004478D">
              <w:rPr>
                <w:rFonts w:asciiTheme="majorBidi" w:hAnsiTheme="majorBidi" w:cstheme="majorBidi"/>
                <w:sz w:val="24"/>
                <w:szCs w:val="24"/>
              </w:rPr>
              <w:t>AL-JAZIRAH INDUSTRIAL PROJECTS GEN</w:t>
            </w:r>
            <w:r>
              <w:rPr>
                <w:rFonts w:asciiTheme="majorBidi" w:hAnsiTheme="majorBidi" w:cstheme="majorBidi"/>
                <w:sz w:val="24"/>
                <w:szCs w:val="24"/>
              </w:rPr>
              <w:t>.</w:t>
            </w:r>
            <w:r w:rsidRPr="0004478D">
              <w:rPr>
                <w:rFonts w:asciiTheme="majorBidi" w:hAnsiTheme="majorBidi" w:cstheme="majorBidi"/>
                <w:sz w:val="24"/>
                <w:szCs w:val="24"/>
              </w:rPr>
              <w:t xml:space="preserve"> TRDING AND CONTRACTING CO.</w:t>
            </w:r>
          </w:p>
        </w:tc>
      </w:tr>
      <w:tr w:rsidR="0004478D" w:rsidRPr="0004478D" w14:paraId="4B311EE6" w14:textId="77777777" w:rsidTr="00E3036B">
        <w:tc>
          <w:tcPr>
            <w:tcW w:w="738" w:type="dxa"/>
          </w:tcPr>
          <w:p w14:paraId="02A6095E"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34</w:t>
            </w:r>
          </w:p>
        </w:tc>
        <w:tc>
          <w:tcPr>
            <w:tcW w:w="8838" w:type="dxa"/>
          </w:tcPr>
          <w:p w14:paraId="36C1FDC4" w14:textId="77777777" w:rsidR="0004478D" w:rsidRPr="0004478D" w:rsidRDefault="0004478D" w:rsidP="00E3036B">
            <w:pPr>
              <w:ind w:right="-29"/>
              <w:jc w:val="both"/>
              <w:rPr>
                <w:rFonts w:asciiTheme="majorBidi" w:hAnsiTheme="majorBidi" w:cstheme="majorBidi"/>
                <w:sz w:val="24"/>
                <w:szCs w:val="24"/>
              </w:rPr>
            </w:pPr>
            <w:r w:rsidRPr="0004478D">
              <w:rPr>
                <w:rFonts w:asciiTheme="majorBidi" w:hAnsiTheme="majorBidi" w:cstheme="majorBidi"/>
                <w:sz w:val="24"/>
                <w:szCs w:val="24"/>
              </w:rPr>
              <w:t>AL-ZOBA GENERAL TRADING AND CONTRACTING CO.</w:t>
            </w:r>
          </w:p>
        </w:tc>
      </w:tr>
      <w:tr w:rsidR="0004478D" w:rsidRPr="0004478D" w14:paraId="77B851BB" w14:textId="77777777" w:rsidTr="00E3036B">
        <w:tc>
          <w:tcPr>
            <w:tcW w:w="738" w:type="dxa"/>
          </w:tcPr>
          <w:p w14:paraId="367B2E1A"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35</w:t>
            </w:r>
          </w:p>
        </w:tc>
        <w:tc>
          <w:tcPr>
            <w:tcW w:w="8838" w:type="dxa"/>
          </w:tcPr>
          <w:p w14:paraId="2EA47F67" w14:textId="77777777" w:rsidR="0004478D" w:rsidRPr="0004478D" w:rsidRDefault="0004478D" w:rsidP="00E3036B">
            <w:pPr>
              <w:ind w:right="-29"/>
              <w:jc w:val="both"/>
              <w:rPr>
                <w:rFonts w:asciiTheme="majorBidi" w:hAnsiTheme="majorBidi" w:cstheme="majorBidi"/>
                <w:sz w:val="24"/>
                <w:szCs w:val="24"/>
              </w:rPr>
            </w:pPr>
            <w:r w:rsidRPr="0004478D">
              <w:rPr>
                <w:sz w:val="24"/>
                <w:szCs w:val="24"/>
              </w:rPr>
              <w:t>AL MAGWA ENGINEERING AND CONT. CO.</w:t>
            </w:r>
          </w:p>
        </w:tc>
      </w:tr>
      <w:tr w:rsidR="0004478D" w:rsidRPr="0004478D" w14:paraId="043A0130" w14:textId="77777777" w:rsidTr="00E3036B">
        <w:tc>
          <w:tcPr>
            <w:tcW w:w="738" w:type="dxa"/>
          </w:tcPr>
          <w:p w14:paraId="75245F6D"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36</w:t>
            </w:r>
          </w:p>
        </w:tc>
        <w:tc>
          <w:tcPr>
            <w:tcW w:w="8838" w:type="dxa"/>
          </w:tcPr>
          <w:p w14:paraId="0F6DD967" w14:textId="77777777" w:rsidR="0004478D" w:rsidRPr="0004478D" w:rsidRDefault="0004478D" w:rsidP="00E3036B">
            <w:pPr>
              <w:ind w:right="-29"/>
              <w:jc w:val="both"/>
              <w:rPr>
                <w:rFonts w:asciiTheme="majorBidi" w:hAnsiTheme="majorBidi" w:cstheme="majorBidi"/>
                <w:sz w:val="24"/>
                <w:szCs w:val="24"/>
              </w:rPr>
            </w:pPr>
            <w:r w:rsidRPr="0004478D">
              <w:rPr>
                <w:sz w:val="24"/>
                <w:szCs w:val="24"/>
              </w:rPr>
              <w:t>COMBINED GROUP CONTRACTING COMPANY KUWAIT</w:t>
            </w:r>
          </w:p>
        </w:tc>
      </w:tr>
      <w:tr w:rsidR="0004478D" w:rsidRPr="0004478D" w14:paraId="5BAFD437" w14:textId="77777777" w:rsidTr="00E3036B">
        <w:tc>
          <w:tcPr>
            <w:tcW w:w="738" w:type="dxa"/>
          </w:tcPr>
          <w:p w14:paraId="404C4DD4" w14:textId="77777777" w:rsidR="0004478D" w:rsidRPr="0004478D" w:rsidRDefault="0004478D" w:rsidP="00E3036B">
            <w:pPr>
              <w:ind w:right="-29"/>
              <w:jc w:val="center"/>
              <w:rPr>
                <w:rFonts w:asciiTheme="majorBidi" w:hAnsiTheme="majorBidi" w:cstheme="majorBidi"/>
                <w:sz w:val="24"/>
                <w:szCs w:val="24"/>
              </w:rPr>
            </w:pPr>
            <w:r w:rsidRPr="0004478D">
              <w:rPr>
                <w:rFonts w:asciiTheme="majorBidi" w:hAnsiTheme="majorBidi" w:cstheme="majorBidi"/>
                <w:sz w:val="24"/>
                <w:szCs w:val="24"/>
              </w:rPr>
              <w:t>37</w:t>
            </w:r>
          </w:p>
        </w:tc>
        <w:tc>
          <w:tcPr>
            <w:tcW w:w="8838" w:type="dxa"/>
          </w:tcPr>
          <w:p w14:paraId="4A528B1E" w14:textId="77777777" w:rsidR="0004478D" w:rsidRPr="0004478D" w:rsidRDefault="0004478D" w:rsidP="00E3036B">
            <w:pPr>
              <w:ind w:right="-29"/>
              <w:jc w:val="both"/>
              <w:rPr>
                <w:rFonts w:asciiTheme="majorBidi" w:hAnsiTheme="majorBidi" w:cstheme="majorBidi"/>
                <w:sz w:val="24"/>
                <w:szCs w:val="24"/>
              </w:rPr>
            </w:pPr>
            <w:r w:rsidRPr="0004478D">
              <w:rPr>
                <w:sz w:val="24"/>
                <w:szCs w:val="24"/>
              </w:rPr>
              <w:t>HEAVY ENGINEERING INDUSTRIES AND SHIPBUILDING COMPANY</w:t>
            </w:r>
          </w:p>
        </w:tc>
      </w:tr>
    </w:tbl>
    <w:p w14:paraId="0D410869" w14:textId="77777777" w:rsidR="0004478D" w:rsidRDefault="0004478D" w:rsidP="0004478D">
      <w:pPr>
        <w:ind w:right="-29"/>
        <w:jc w:val="center"/>
        <w:rPr>
          <w:rFonts w:asciiTheme="majorBidi" w:hAnsiTheme="majorBidi" w:cstheme="majorBidi"/>
        </w:rPr>
      </w:pPr>
    </w:p>
    <w:p w14:paraId="12EC60C4" w14:textId="77777777" w:rsidR="0004478D" w:rsidRDefault="0004478D" w:rsidP="0004478D">
      <w:pPr>
        <w:ind w:right="-29"/>
        <w:jc w:val="center"/>
        <w:rPr>
          <w:rFonts w:asciiTheme="majorBidi" w:hAnsiTheme="majorBidi" w:cstheme="majorBidi"/>
          <w:b/>
        </w:rPr>
      </w:pPr>
      <w:r>
        <w:rPr>
          <w:rFonts w:asciiTheme="majorBidi" w:hAnsiTheme="majorBidi" w:cstheme="majorBidi"/>
          <w:b/>
        </w:rPr>
        <w:t>KUWAIT NATIONAL PETROLEUM COMPANY</w:t>
      </w:r>
    </w:p>
    <w:p w14:paraId="1148F0A9" w14:textId="77777777" w:rsidR="0004478D" w:rsidRDefault="0004478D" w:rsidP="0004478D">
      <w:pPr>
        <w:ind w:right="-29"/>
        <w:jc w:val="center"/>
        <w:rPr>
          <w:rFonts w:asciiTheme="majorBidi" w:hAnsiTheme="majorBidi" w:cstheme="majorBidi"/>
          <w:b/>
        </w:rPr>
      </w:pPr>
      <w:r>
        <w:rPr>
          <w:rFonts w:asciiTheme="majorBidi" w:hAnsiTheme="majorBidi" w:cstheme="majorBidi"/>
          <w:b/>
        </w:rPr>
        <w:t>TENDER NO. RFQ/1046940</w:t>
      </w:r>
    </w:p>
    <w:p w14:paraId="36453260" w14:textId="77777777" w:rsidR="0004478D" w:rsidRDefault="0004478D" w:rsidP="0004478D">
      <w:pPr>
        <w:tabs>
          <w:tab w:val="center" w:pos="4694"/>
        </w:tabs>
        <w:ind w:right="-29"/>
        <w:jc w:val="center"/>
        <w:rPr>
          <w:rFonts w:asciiTheme="majorBidi" w:hAnsiTheme="majorBidi" w:cstheme="majorBidi"/>
          <w:b/>
          <w:u w:val="single"/>
        </w:rPr>
      </w:pPr>
      <w:r>
        <w:rPr>
          <w:rFonts w:asciiTheme="majorBidi" w:hAnsiTheme="majorBidi" w:cstheme="majorBidi"/>
          <w:b/>
          <w:u w:val="single"/>
        </w:rPr>
        <w:t xml:space="preserve">CISCO-REVAMP OF TELEPHONE INFRASTRUCTURE AT KNPC FACILITIES </w:t>
      </w:r>
    </w:p>
    <w:p w14:paraId="17AA6272" w14:textId="77777777" w:rsidR="0004478D" w:rsidRDefault="0004478D" w:rsidP="0004478D">
      <w:pPr>
        <w:ind w:right="-29"/>
        <w:jc w:val="center"/>
      </w:pPr>
    </w:p>
    <w:p w14:paraId="7E8F7385" w14:textId="77777777" w:rsidR="0004478D" w:rsidRDefault="0004478D" w:rsidP="0004478D">
      <w:pPr>
        <w:jc w:val="both"/>
        <w:rPr>
          <w:rFonts w:asciiTheme="majorBidi" w:hAnsiTheme="majorBidi" w:cstheme="majorBidi"/>
        </w:rPr>
      </w:pPr>
      <w:r>
        <w:rPr>
          <w:rFonts w:asciiTheme="majorBidi" w:hAnsiTheme="majorBidi" w:cstheme="majorBidi"/>
        </w:rPr>
        <w:t xml:space="preserve">The Higher Purchase </w:t>
      </w:r>
      <w:r>
        <w:rPr>
          <w:rFonts w:asciiTheme="majorBidi" w:hAnsiTheme="majorBidi" w:cstheme="majorBidi"/>
          <w:color w:val="000000"/>
        </w:rPr>
        <w:t xml:space="preserve">Committee </w:t>
      </w:r>
      <w:r>
        <w:rPr>
          <w:rFonts w:asciiTheme="majorBidi" w:hAnsiTheme="majorBidi" w:cstheme="majorBidi"/>
        </w:rPr>
        <w:t xml:space="preserve">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 //esourcing.knpc.com). </w:t>
      </w:r>
    </w:p>
    <w:p w14:paraId="604FB9CA" w14:textId="77777777" w:rsidR="0004478D" w:rsidRDefault="0004478D" w:rsidP="0004478D">
      <w:pPr>
        <w:jc w:val="both"/>
        <w:rPr>
          <w:rFonts w:asciiTheme="majorBidi" w:hAnsiTheme="majorBidi" w:cstheme="majorBidi"/>
        </w:rPr>
      </w:pPr>
    </w:p>
    <w:p w14:paraId="6D97599D" w14:textId="77777777" w:rsidR="0004478D" w:rsidRDefault="0004478D" w:rsidP="0004478D">
      <w:pPr>
        <w:ind w:right="-29"/>
        <w:jc w:val="both"/>
        <w:rPr>
          <w:rFonts w:asciiTheme="majorBidi" w:hAnsiTheme="majorBidi" w:cstheme="majorBidi"/>
        </w:rPr>
      </w:pPr>
      <w:r>
        <w:rPr>
          <w:rFonts w:asciiTheme="majorBidi" w:hAnsiTheme="majorBidi" w:cstheme="majorBidi"/>
        </w:rPr>
        <w:t>Offering Date</w:t>
      </w:r>
      <w:r>
        <w:rPr>
          <w:rFonts w:asciiTheme="majorBidi" w:hAnsiTheme="majorBidi" w:cstheme="majorBidi"/>
        </w:rPr>
        <w:tab/>
      </w:r>
      <w:r>
        <w:rPr>
          <w:rFonts w:asciiTheme="majorBidi" w:hAnsiTheme="majorBidi" w:cstheme="majorBidi"/>
        </w:rPr>
        <w:tab/>
        <w:t xml:space="preserve">: 06.08.2023  </w:t>
      </w:r>
    </w:p>
    <w:p w14:paraId="6255D711" w14:textId="77777777" w:rsidR="0004478D" w:rsidRDefault="0004478D" w:rsidP="0004478D">
      <w:pPr>
        <w:ind w:right="-29"/>
        <w:jc w:val="both"/>
        <w:rPr>
          <w:rFonts w:asciiTheme="majorBidi" w:hAnsiTheme="majorBidi" w:cstheme="majorBidi"/>
        </w:rPr>
      </w:pPr>
      <w:r>
        <w:rPr>
          <w:rFonts w:asciiTheme="majorBidi" w:hAnsiTheme="majorBidi" w:cstheme="majorBidi"/>
        </w:rPr>
        <w:t>Pre-Tender Meeting</w:t>
      </w:r>
      <w:r>
        <w:rPr>
          <w:rFonts w:asciiTheme="majorBidi" w:hAnsiTheme="majorBidi" w:cstheme="majorBidi"/>
        </w:rPr>
        <w:tab/>
        <w:t>: N/A</w:t>
      </w:r>
    </w:p>
    <w:p w14:paraId="12288AE9" w14:textId="77777777" w:rsidR="0004478D" w:rsidRDefault="0004478D" w:rsidP="0004478D">
      <w:pPr>
        <w:ind w:right="-29"/>
        <w:jc w:val="both"/>
        <w:rPr>
          <w:rFonts w:asciiTheme="majorBidi" w:hAnsiTheme="majorBidi" w:cstheme="majorBidi"/>
        </w:rPr>
      </w:pPr>
      <w:r>
        <w:rPr>
          <w:rFonts w:asciiTheme="majorBidi" w:hAnsiTheme="majorBidi" w:cstheme="majorBidi"/>
        </w:rPr>
        <w:t>Closing Date</w:t>
      </w:r>
      <w:r>
        <w:rPr>
          <w:rFonts w:asciiTheme="majorBidi" w:hAnsiTheme="majorBidi" w:cstheme="majorBidi"/>
        </w:rPr>
        <w:tab/>
      </w:r>
      <w:r>
        <w:rPr>
          <w:rFonts w:asciiTheme="majorBidi" w:hAnsiTheme="majorBidi" w:cstheme="majorBidi"/>
        </w:rPr>
        <w:tab/>
        <w:t>: 09.11.2023</w:t>
      </w:r>
    </w:p>
    <w:p w14:paraId="3865B70E" w14:textId="77777777" w:rsidR="0004478D" w:rsidRDefault="0004478D" w:rsidP="0004478D">
      <w:pPr>
        <w:ind w:right="-29"/>
        <w:jc w:val="both"/>
        <w:rPr>
          <w:rFonts w:asciiTheme="majorBidi" w:hAnsiTheme="majorBidi" w:cstheme="majorBidi"/>
        </w:rPr>
      </w:pPr>
      <w:r>
        <w:rPr>
          <w:rFonts w:asciiTheme="majorBidi" w:hAnsiTheme="majorBidi" w:cstheme="majorBidi"/>
        </w:rPr>
        <w:t>Initial Guarantee</w:t>
      </w:r>
      <w:r>
        <w:rPr>
          <w:rFonts w:asciiTheme="majorBidi" w:hAnsiTheme="majorBidi" w:cstheme="majorBidi"/>
        </w:rPr>
        <w:tab/>
      </w:r>
      <w:r w:rsidRPr="00495C36">
        <w:rPr>
          <w:rFonts w:asciiTheme="majorBidi" w:hAnsiTheme="majorBidi" w:cstheme="majorBidi"/>
        </w:rPr>
        <w:t xml:space="preserve">: </w:t>
      </w:r>
      <w:r>
        <w:rPr>
          <w:rFonts w:asciiTheme="majorBidi" w:hAnsiTheme="majorBidi" w:cstheme="majorBidi"/>
        </w:rPr>
        <w:t>KD 5,000/- valid for 90 days</w:t>
      </w:r>
    </w:p>
    <w:p w14:paraId="312C6695" w14:textId="77777777" w:rsidR="0004478D" w:rsidRDefault="0004478D" w:rsidP="0004478D">
      <w:pPr>
        <w:ind w:right="-29"/>
        <w:jc w:val="center"/>
        <w:rPr>
          <w:rFonts w:asciiTheme="majorBidi" w:hAnsiTheme="majorBidi" w:cstheme="majorBidi"/>
        </w:rPr>
      </w:pPr>
    </w:p>
    <w:p w14:paraId="0F683B72" w14:textId="77777777" w:rsidR="0004478D" w:rsidRDefault="0004478D" w:rsidP="0004478D">
      <w:pPr>
        <w:ind w:right="-29"/>
        <w:jc w:val="both"/>
        <w:rPr>
          <w:rFonts w:asciiTheme="majorBidi" w:hAnsiTheme="majorBidi" w:cstheme="majorBidi"/>
        </w:rPr>
      </w:pPr>
      <w:r>
        <w:rPr>
          <w:rFonts w:asciiTheme="majorBidi" w:hAnsiTheme="majorBidi" w:cstheme="majorBidi"/>
        </w:rPr>
        <w:t>The Closing Date for submitting offers shall be at 13.00 p.m. Kuwait local time on Thursday, 09.11.2023, and bearing in mind that the offer submission shall be made through the above mentioned KNPC web page.</w:t>
      </w:r>
    </w:p>
    <w:p w14:paraId="2CBD4BAC" w14:textId="77777777" w:rsidR="0004478D" w:rsidRDefault="0004478D" w:rsidP="0004478D">
      <w:pPr>
        <w:ind w:right="-29"/>
        <w:jc w:val="center"/>
        <w:rPr>
          <w:rFonts w:asciiTheme="majorBidi" w:hAnsiTheme="majorBidi" w:cstheme="majorBidi"/>
        </w:rPr>
      </w:pPr>
    </w:p>
    <w:p w14:paraId="750CD55B" w14:textId="77777777" w:rsidR="0004478D" w:rsidRDefault="0004478D" w:rsidP="0004478D">
      <w:pPr>
        <w:ind w:right="-29"/>
        <w:jc w:val="both"/>
        <w:rPr>
          <w:rFonts w:asciiTheme="majorBidi" w:hAnsiTheme="majorBidi" w:cstheme="majorBidi"/>
        </w:rPr>
      </w:pPr>
      <w:r>
        <w:rPr>
          <w:rFonts w:asciiTheme="majorBidi" w:hAnsiTheme="majorBidi" w:cstheme="majorBidi"/>
        </w:rPr>
        <w:t>The Tenderer shall deposit the initial bank guarantee (Guarantee) only in an envelope to be written thereon the name and address of the bidding and the closing date and to be deposited in the available box at the 1</w:t>
      </w:r>
      <w:r>
        <w:rPr>
          <w:rFonts w:asciiTheme="majorBidi" w:hAnsiTheme="majorBidi" w:cstheme="majorBidi"/>
          <w:vertAlign w:val="superscript"/>
        </w:rPr>
        <w:t>st</w:t>
      </w:r>
      <w:r>
        <w:rPr>
          <w:rFonts w:asciiTheme="majorBidi" w:hAnsiTheme="majorBidi" w:cstheme="majorBidi"/>
        </w:rPr>
        <w:t xml:space="preserve"> floor, Room 1A-</w:t>
      </w:r>
      <w:smartTag w:uri="urn:schemas-microsoft-com:office:smarttags" w:element="metricconverter">
        <w:smartTagPr>
          <w:attr w:name="ProductID" w:val="046 in"/>
        </w:smartTagPr>
        <w:r>
          <w:rPr>
            <w:rFonts w:asciiTheme="majorBidi" w:hAnsiTheme="majorBidi" w:cstheme="majorBidi"/>
          </w:rPr>
          <w:t>046 in</w:t>
        </w:r>
      </w:smartTag>
      <w:r>
        <w:rPr>
          <w:rFonts w:asciiTheme="majorBidi" w:hAnsiTheme="majorBidi" w:cstheme="majorBidi"/>
        </w:rPr>
        <w:t xml:space="preserve"> the Internal Tenders Committee, Company Headquarters, Ahmadi, not later than 13.00 p.m. on Thursday 09.11.2023</w:t>
      </w:r>
    </w:p>
    <w:p w14:paraId="0861F607" w14:textId="77777777" w:rsidR="0004478D" w:rsidRDefault="0004478D" w:rsidP="0004478D">
      <w:pPr>
        <w:ind w:right="-29"/>
        <w:rPr>
          <w:rFonts w:asciiTheme="majorBidi" w:hAnsiTheme="majorBidi" w:cstheme="majorBidi"/>
        </w:rPr>
      </w:pPr>
    </w:p>
    <w:p w14:paraId="312828A9" w14:textId="77777777" w:rsidR="0004478D" w:rsidRDefault="0004478D" w:rsidP="0004478D">
      <w:pPr>
        <w:ind w:right="-29"/>
        <w:jc w:val="both"/>
      </w:pPr>
      <w:r>
        <w:t xml:space="preserve">This tender is public &amp; indivisible and the supply shall be from the mentioned factory in the tender documents. </w:t>
      </w:r>
    </w:p>
    <w:p w14:paraId="6CACA51F" w14:textId="77777777" w:rsidR="0004478D" w:rsidRPr="00BD6383" w:rsidRDefault="0004478D" w:rsidP="0004478D">
      <w:pPr>
        <w:ind w:right="-29"/>
        <w:jc w:val="both"/>
      </w:pPr>
    </w:p>
    <w:p w14:paraId="36478C46" w14:textId="77777777" w:rsidR="0004478D" w:rsidRDefault="0004478D" w:rsidP="0004478D">
      <w:pPr>
        <w:ind w:right="-29"/>
        <w:jc w:val="both"/>
        <w:rPr>
          <w:rFonts w:asciiTheme="majorBidi" w:hAnsiTheme="majorBidi" w:cstheme="majorBidi"/>
          <w:b/>
        </w:rPr>
      </w:pPr>
      <w:r>
        <w:rPr>
          <w:rFonts w:asciiTheme="majorBidi" w:hAnsiTheme="majorBidi" w:cstheme="majorBidi"/>
          <w:b/>
        </w:rPr>
        <w:t xml:space="preserve">Remarks: </w:t>
      </w:r>
    </w:p>
    <w:p w14:paraId="71DD3690" w14:textId="77777777" w:rsidR="0004478D" w:rsidRDefault="0004478D" w:rsidP="0004478D">
      <w:pPr>
        <w:numPr>
          <w:ilvl w:val="0"/>
          <w:numId w:val="2"/>
        </w:numPr>
        <w:ind w:left="360" w:right="-29"/>
        <w:jc w:val="both"/>
        <w:rPr>
          <w:rFonts w:asciiTheme="majorBidi" w:hAnsiTheme="majorBidi" w:cstheme="majorBidi"/>
        </w:rPr>
      </w:pPr>
      <w:r>
        <w:rPr>
          <w:rFonts w:asciiTheme="majorBidi" w:hAnsiTheme="majorBidi" w:cstheme="majorBidi"/>
          <w:color w:val="000000"/>
        </w:rPr>
        <w:t>The offer shall be accompanied by all required documents and certificates through the commercial electronic page as shown in the bidding documents.</w:t>
      </w:r>
    </w:p>
    <w:p w14:paraId="4E832A0C" w14:textId="77777777" w:rsidR="0004478D" w:rsidRDefault="0004478D" w:rsidP="0004478D">
      <w:pPr>
        <w:numPr>
          <w:ilvl w:val="0"/>
          <w:numId w:val="2"/>
        </w:numPr>
        <w:ind w:left="360" w:right="-29"/>
        <w:jc w:val="both"/>
        <w:rPr>
          <w:rFonts w:asciiTheme="majorBidi" w:hAnsiTheme="majorBidi" w:cstheme="majorBidi"/>
        </w:rPr>
      </w:pPr>
      <w:r>
        <w:rPr>
          <w:rFonts w:asciiTheme="majorBidi" w:hAnsiTheme="majorBidi" w:cstheme="majorBidi"/>
          <w:color w:val="000000"/>
        </w:rPr>
        <w:t>Any reservations or enquiries related to the technical specifications of the above bidding shall be submitted within a period of not later than</w:t>
      </w:r>
      <w:r>
        <w:rPr>
          <w:rFonts w:asciiTheme="majorBidi" w:hAnsiTheme="majorBidi" w:cstheme="majorBidi"/>
          <w:b/>
          <w:bCs/>
          <w:color w:val="000000"/>
        </w:rPr>
        <w:t xml:space="preserve"> 2 Weeks</w:t>
      </w:r>
      <w:r>
        <w:rPr>
          <w:rFonts w:asciiTheme="majorBidi" w:hAnsiTheme="majorBidi" w:cstheme="majorBidi"/>
          <w:color w:val="000000"/>
        </w:rPr>
        <w:t xml:space="preserve"> before the closing date.  Any applications or requests after the dead line will not be considered.</w:t>
      </w:r>
    </w:p>
    <w:p w14:paraId="18F0F264" w14:textId="77777777" w:rsidR="0004478D" w:rsidRDefault="0004478D" w:rsidP="0004478D">
      <w:pPr>
        <w:numPr>
          <w:ilvl w:val="0"/>
          <w:numId w:val="2"/>
        </w:numPr>
        <w:ind w:left="360" w:right="-29"/>
        <w:jc w:val="both"/>
        <w:rPr>
          <w:rFonts w:asciiTheme="majorBidi" w:hAnsiTheme="majorBidi" w:cstheme="majorBidi"/>
          <w:color w:val="0000FF"/>
          <w:u w:val="single"/>
        </w:rPr>
      </w:pPr>
      <w:r>
        <w:rPr>
          <w:rFonts w:asciiTheme="majorBidi" w:hAnsiTheme="majorBidi" w:cstheme="majorBidi"/>
          <w:color w:val="000000"/>
        </w:rPr>
        <w:t xml:space="preserve"> For obtaining the </w:t>
      </w:r>
      <w:proofErr w:type="gramStart"/>
      <w:r>
        <w:rPr>
          <w:rFonts w:asciiTheme="majorBidi" w:hAnsiTheme="majorBidi" w:cstheme="majorBidi"/>
          <w:color w:val="000000"/>
        </w:rPr>
        <w:t>user</w:t>
      </w:r>
      <w:proofErr w:type="gramEnd"/>
      <w:r>
        <w:rPr>
          <w:rFonts w:asciiTheme="majorBidi" w:hAnsiTheme="majorBidi" w:cstheme="majorBidi"/>
          <w:color w:val="000000"/>
        </w:rPr>
        <w:t xml:space="preserve"> name and password for having access to CWP, please contact Nos. 23887792/23207793/23887794. </w:t>
      </w:r>
      <w:hyperlink r:id="rId33" w:history="1">
        <w:r>
          <w:rPr>
            <w:rStyle w:val="Hyperlink"/>
            <w:rFonts w:asciiTheme="majorBidi" w:hAnsiTheme="majorBidi" w:cstheme="majorBidi"/>
          </w:rPr>
          <w:t>cwphelp@knpc.com.kw</w:t>
        </w:r>
      </w:hyperlink>
    </w:p>
    <w:p w14:paraId="6E8FAC9C" w14:textId="77777777" w:rsidR="0004478D" w:rsidRDefault="0004478D" w:rsidP="0004478D">
      <w:pPr>
        <w:rPr>
          <w:rFonts w:asciiTheme="majorBidi" w:hAnsiTheme="majorBidi" w:cstheme="majorBidi"/>
          <w:color w:val="000000"/>
        </w:rPr>
      </w:pPr>
    </w:p>
    <w:p w14:paraId="18DDC50D" w14:textId="77777777" w:rsidR="0004478D" w:rsidRDefault="0004478D" w:rsidP="0004478D">
      <w:pPr>
        <w:rPr>
          <w:rFonts w:asciiTheme="majorBidi" w:hAnsiTheme="majorBidi" w:cstheme="majorBidi"/>
          <w:color w:val="000000"/>
        </w:rPr>
      </w:pPr>
      <w:r>
        <w:rPr>
          <w:rFonts w:asciiTheme="majorBidi" w:hAnsiTheme="majorBidi" w:cstheme="majorBidi"/>
          <w:color w:val="000000"/>
        </w:rPr>
        <w:t>There are explanatory guideless at our website for how to submit offers through the following CWP Page.</w:t>
      </w:r>
    </w:p>
    <w:p w14:paraId="04D48A70" w14:textId="77777777" w:rsidR="0004478D" w:rsidRDefault="0004478D" w:rsidP="0004478D">
      <w:pPr>
        <w:jc w:val="center"/>
        <w:rPr>
          <w:b/>
        </w:rPr>
      </w:pPr>
      <w:r>
        <w:rPr>
          <w:b/>
        </w:rPr>
        <w:t xml:space="preserve">PETROCHEMICAL INDUSTRIES CO. </w:t>
      </w:r>
    </w:p>
    <w:p w14:paraId="68CFAB80" w14:textId="77777777" w:rsidR="0004478D" w:rsidRDefault="0004478D" w:rsidP="0004478D">
      <w:pPr>
        <w:jc w:val="center"/>
        <w:rPr>
          <w:b/>
        </w:rPr>
      </w:pPr>
      <w:r>
        <w:rPr>
          <w:b/>
        </w:rPr>
        <w:t>PRE-INVITATION ANNOUNCEMENT</w:t>
      </w:r>
    </w:p>
    <w:p w14:paraId="01F32BEA" w14:textId="77777777" w:rsidR="0004478D" w:rsidRPr="00895371" w:rsidRDefault="0004478D" w:rsidP="0004478D">
      <w:pPr>
        <w:jc w:val="center"/>
        <w:rPr>
          <w:b/>
          <w:u w:val="single"/>
        </w:rPr>
      </w:pPr>
      <w:r>
        <w:rPr>
          <w:b/>
        </w:rPr>
        <w:t>FOR TENDER NO. MNA/15/2023</w:t>
      </w:r>
    </w:p>
    <w:p w14:paraId="68E85E63" w14:textId="77777777" w:rsidR="0004478D" w:rsidRDefault="0004478D" w:rsidP="0004478D">
      <w:pPr>
        <w:jc w:val="center"/>
        <w:rPr>
          <w:b/>
          <w:u w:val="single"/>
        </w:rPr>
      </w:pPr>
      <w:r w:rsidRPr="00895371">
        <w:rPr>
          <w:b/>
          <w:u w:val="single"/>
        </w:rPr>
        <w:t>SUPPLY AND INSTALLATION OF INKJET PRINTERS</w:t>
      </w:r>
      <w:r>
        <w:rPr>
          <w:b/>
          <w:u w:val="single"/>
        </w:rPr>
        <w:t xml:space="preserve"> </w:t>
      </w:r>
    </w:p>
    <w:p w14:paraId="3579E684" w14:textId="77777777" w:rsidR="0004478D" w:rsidRDefault="0004478D" w:rsidP="0004478D">
      <w:pPr>
        <w:jc w:val="both"/>
        <w:rPr>
          <w:bCs/>
          <w:u w:val="single"/>
        </w:rPr>
      </w:pPr>
    </w:p>
    <w:p w14:paraId="208D2BAC" w14:textId="77777777" w:rsidR="0004478D" w:rsidRDefault="0004478D" w:rsidP="0004478D">
      <w:pPr>
        <w:jc w:val="both"/>
        <w:rPr>
          <w:bCs/>
        </w:rPr>
      </w:pPr>
      <w:r>
        <w:rPr>
          <w:bCs/>
        </w:rPr>
        <w:t xml:space="preserve">The </w:t>
      </w:r>
      <w:r>
        <w:t>Higher Purchase Committee for the Tenders of Kuwait Petroleum Corporation &amp; its Subsidiaries, upon the request of Petroleum Industries Company (PIC), hereby draws the attention of all bidders that</w:t>
      </w:r>
      <w:r>
        <w:rPr>
          <w:bCs/>
        </w:rPr>
        <w:t xml:space="preserve"> pursuant to the provisions of Article 16 of Law No. 49 of 2016, it will invite the above tender among the below listed companies attached herewith (3 companies) after at least 30 days from the date of publishing this notice in the Official Gazette. </w:t>
      </w:r>
    </w:p>
    <w:p w14:paraId="62D13787" w14:textId="77777777" w:rsidR="0004478D" w:rsidRDefault="0004478D" w:rsidP="0004478D">
      <w:pPr>
        <w:jc w:val="both"/>
        <w:rPr>
          <w:bCs/>
        </w:rPr>
      </w:pPr>
    </w:p>
    <w:p w14:paraId="0F4C3247" w14:textId="77777777" w:rsidR="0004478D" w:rsidRDefault="0004478D" w:rsidP="0004478D">
      <w:pPr>
        <w:jc w:val="both"/>
        <w:rPr>
          <w:bCs/>
        </w:rPr>
      </w:pPr>
      <w:r>
        <w:rPr>
          <w:bCs/>
        </w:rPr>
        <w:lastRenderedPageBreak/>
        <w:t xml:space="preserve">Every concerned party whose name is not mentioned in the list of the invited companies for the tender may apply for inclusion in this tender duly accompanied with the supporting documents and addressed to the Chairman of the </w:t>
      </w:r>
      <w:r>
        <w:t>Higher Purchase Committee, Petrochemical Industries Co. within 30 days from the following day of publishing this notice in Official Gazette.</w:t>
      </w:r>
      <w:r>
        <w:rPr>
          <w:bCs/>
        </w:rPr>
        <w:t xml:space="preserve"> </w:t>
      </w:r>
    </w:p>
    <w:p w14:paraId="79318769" w14:textId="77777777" w:rsidR="0004478D" w:rsidRDefault="0004478D" w:rsidP="0004478D"/>
    <w:p w14:paraId="7C24BB21" w14:textId="77777777" w:rsidR="0004478D" w:rsidRDefault="0004478D" w:rsidP="0004478D">
      <w:pPr>
        <w:jc w:val="both"/>
      </w:pPr>
      <w:r>
        <w:rPr>
          <w:b/>
          <w:u w:val="single"/>
        </w:rPr>
        <w:t>Names of Invited Companies:</w:t>
      </w:r>
    </w:p>
    <w:p w14:paraId="282BE816" w14:textId="77777777" w:rsidR="0004478D" w:rsidRPr="0004478D" w:rsidRDefault="0004478D" w:rsidP="0004478D">
      <w:pPr>
        <w:rPr>
          <w:rFonts w:asciiTheme="majorBidi" w:hAnsiTheme="majorBidi" w:cstheme="majorBidi"/>
          <w:color w:val="000000"/>
        </w:rPr>
      </w:pPr>
    </w:p>
    <w:tbl>
      <w:tblPr>
        <w:tblStyle w:val="TableGrid"/>
        <w:tblW w:w="0" w:type="auto"/>
        <w:tblLook w:val="04A0" w:firstRow="1" w:lastRow="0" w:firstColumn="1" w:lastColumn="0" w:noHBand="0" w:noVBand="1"/>
      </w:tblPr>
      <w:tblGrid>
        <w:gridCol w:w="734"/>
        <w:gridCol w:w="8616"/>
      </w:tblGrid>
      <w:tr w:rsidR="0004478D" w:rsidRPr="0004478D" w14:paraId="6C0D261A" w14:textId="77777777" w:rsidTr="00E3036B">
        <w:tc>
          <w:tcPr>
            <w:tcW w:w="734" w:type="dxa"/>
          </w:tcPr>
          <w:p w14:paraId="37735AA7" w14:textId="77777777" w:rsidR="0004478D" w:rsidRPr="0004478D" w:rsidRDefault="0004478D" w:rsidP="00E3036B">
            <w:pPr>
              <w:jc w:val="center"/>
              <w:rPr>
                <w:rFonts w:asciiTheme="majorBidi" w:hAnsiTheme="majorBidi" w:cstheme="majorBidi"/>
                <w:sz w:val="24"/>
                <w:szCs w:val="24"/>
              </w:rPr>
            </w:pPr>
            <w:r w:rsidRPr="0004478D">
              <w:rPr>
                <w:rFonts w:asciiTheme="majorBidi" w:hAnsiTheme="majorBidi" w:cstheme="majorBidi"/>
                <w:sz w:val="24"/>
                <w:szCs w:val="24"/>
              </w:rPr>
              <w:t>NO.</w:t>
            </w:r>
          </w:p>
        </w:tc>
        <w:tc>
          <w:tcPr>
            <w:tcW w:w="8616" w:type="dxa"/>
          </w:tcPr>
          <w:p w14:paraId="5F697728" w14:textId="77777777" w:rsidR="0004478D" w:rsidRPr="0004478D" w:rsidRDefault="0004478D" w:rsidP="00E3036B">
            <w:pPr>
              <w:jc w:val="center"/>
              <w:rPr>
                <w:rFonts w:asciiTheme="majorBidi" w:hAnsiTheme="majorBidi" w:cstheme="majorBidi"/>
                <w:sz w:val="24"/>
                <w:szCs w:val="24"/>
              </w:rPr>
            </w:pPr>
            <w:r w:rsidRPr="0004478D">
              <w:rPr>
                <w:rFonts w:asciiTheme="majorBidi" w:hAnsiTheme="majorBidi" w:cstheme="majorBidi"/>
                <w:sz w:val="24"/>
                <w:szCs w:val="24"/>
              </w:rPr>
              <w:t>COMPANIES</w:t>
            </w:r>
          </w:p>
        </w:tc>
      </w:tr>
      <w:tr w:rsidR="0004478D" w:rsidRPr="0004478D" w14:paraId="4D642726" w14:textId="77777777" w:rsidTr="00E3036B">
        <w:tc>
          <w:tcPr>
            <w:tcW w:w="734" w:type="dxa"/>
          </w:tcPr>
          <w:p w14:paraId="4F7B94DA" w14:textId="77777777" w:rsidR="0004478D" w:rsidRPr="0004478D" w:rsidRDefault="0004478D" w:rsidP="00E3036B">
            <w:pPr>
              <w:jc w:val="center"/>
              <w:rPr>
                <w:sz w:val="24"/>
                <w:szCs w:val="24"/>
              </w:rPr>
            </w:pPr>
            <w:r w:rsidRPr="0004478D">
              <w:rPr>
                <w:sz w:val="24"/>
                <w:szCs w:val="24"/>
              </w:rPr>
              <w:t>1</w:t>
            </w:r>
          </w:p>
        </w:tc>
        <w:tc>
          <w:tcPr>
            <w:tcW w:w="8616" w:type="dxa"/>
          </w:tcPr>
          <w:p w14:paraId="530A4E21"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 xml:space="preserve">AL BAHAR NATIONAL CO. FOR GENERAL TRADING AND CONTRACTING </w:t>
            </w:r>
          </w:p>
        </w:tc>
      </w:tr>
      <w:tr w:rsidR="0004478D" w:rsidRPr="0004478D" w14:paraId="4F75C323" w14:textId="77777777" w:rsidTr="00E3036B">
        <w:tc>
          <w:tcPr>
            <w:tcW w:w="734" w:type="dxa"/>
          </w:tcPr>
          <w:p w14:paraId="163EAA82" w14:textId="77777777" w:rsidR="0004478D" w:rsidRPr="0004478D" w:rsidRDefault="0004478D" w:rsidP="00E3036B">
            <w:pPr>
              <w:jc w:val="center"/>
              <w:rPr>
                <w:sz w:val="24"/>
                <w:szCs w:val="24"/>
              </w:rPr>
            </w:pPr>
            <w:r w:rsidRPr="0004478D">
              <w:rPr>
                <w:sz w:val="24"/>
                <w:szCs w:val="24"/>
              </w:rPr>
              <w:t>2</w:t>
            </w:r>
          </w:p>
        </w:tc>
        <w:tc>
          <w:tcPr>
            <w:tcW w:w="8616" w:type="dxa"/>
          </w:tcPr>
          <w:p w14:paraId="7D1FFE90" w14:textId="252F13D9" w:rsidR="0004478D" w:rsidRPr="0004478D" w:rsidRDefault="0004478D" w:rsidP="00E3036B">
            <w:pPr>
              <w:rPr>
                <w:sz w:val="24"/>
                <w:szCs w:val="24"/>
              </w:rPr>
            </w:pPr>
            <w:r w:rsidRPr="0004478D">
              <w:rPr>
                <w:sz w:val="24"/>
                <w:szCs w:val="24"/>
              </w:rPr>
              <w:t>AL MAJID INTL</w:t>
            </w:r>
            <w:r>
              <w:rPr>
                <w:sz w:val="24"/>
                <w:szCs w:val="24"/>
              </w:rPr>
              <w:t>.</w:t>
            </w:r>
            <w:r w:rsidRPr="0004478D">
              <w:rPr>
                <w:sz w:val="24"/>
                <w:szCs w:val="24"/>
              </w:rPr>
              <w:t xml:space="preserve"> COMPANY FOR GENERAL TRADING AND CONTRACTING </w:t>
            </w:r>
          </w:p>
        </w:tc>
      </w:tr>
      <w:tr w:rsidR="0004478D" w:rsidRPr="0004478D" w14:paraId="2A424AF5" w14:textId="77777777" w:rsidTr="00E3036B">
        <w:tc>
          <w:tcPr>
            <w:tcW w:w="734" w:type="dxa"/>
          </w:tcPr>
          <w:p w14:paraId="73CBF40C" w14:textId="77777777" w:rsidR="0004478D" w:rsidRPr="0004478D" w:rsidRDefault="0004478D" w:rsidP="00E3036B">
            <w:pPr>
              <w:jc w:val="center"/>
              <w:rPr>
                <w:sz w:val="24"/>
                <w:szCs w:val="24"/>
              </w:rPr>
            </w:pPr>
            <w:r w:rsidRPr="0004478D">
              <w:rPr>
                <w:sz w:val="24"/>
                <w:szCs w:val="24"/>
              </w:rPr>
              <w:t>3</w:t>
            </w:r>
          </w:p>
        </w:tc>
        <w:tc>
          <w:tcPr>
            <w:tcW w:w="8616" w:type="dxa"/>
          </w:tcPr>
          <w:p w14:paraId="725E647F" w14:textId="77777777" w:rsidR="0004478D" w:rsidRPr="0004478D" w:rsidRDefault="0004478D" w:rsidP="00E3036B">
            <w:pPr>
              <w:rPr>
                <w:sz w:val="24"/>
                <w:szCs w:val="24"/>
              </w:rPr>
            </w:pPr>
            <w:r w:rsidRPr="0004478D">
              <w:rPr>
                <w:sz w:val="24"/>
                <w:szCs w:val="24"/>
              </w:rPr>
              <w:t>SULTAN INTERNATIONAL ELECTRONICS CO.</w:t>
            </w:r>
          </w:p>
        </w:tc>
      </w:tr>
    </w:tbl>
    <w:p w14:paraId="2A37316C" w14:textId="77777777" w:rsidR="0004478D" w:rsidRDefault="0004478D" w:rsidP="0004478D">
      <w:pPr>
        <w:ind w:right="-29"/>
        <w:jc w:val="center"/>
        <w:rPr>
          <w:rFonts w:asciiTheme="majorBidi" w:hAnsiTheme="majorBidi" w:cstheme="majorBidi"/>
        </w:rPr>
      </w:pPr>
    </w:p>
    <w:p w14:paraId="226FBC26" w14:textId="77777777" w:rsidR="0004478D" w:rsidRDefault="0004478D" w:rsidP="0004478D">
      <w:pPr>
        <w:jc w:val="center"/>
        <w:rPr>
          <w:b/>
        </w:rPr>
      </w:pPr>
      <w:r>
        <w:rPr>
          <w:b/>
        </w:rPr>
        <w:t xml:space="preserve">PETROCHEMICAL INDUSTRIES CO. </w:t>
      </w:r>
    </w:p>
    <w:p w14:paraId="3391D552" w14:textId="77777777" w:rsidR="0004478D" w:rsidRDefault="0004478D" w:rsidP="0004478D">
      <w:pPr>
        <w:jc w:val="center"/>
        <w:rPr>
          <w:b/>
        </w:rPr>
      </w:pPr>
      <w:r>
        <w:rPr>
          <w:b/>
        </w:rPr>
        <w:t>PRE-INVITATION ANNOUNCEMENT</w:t>
      </w:r>
    </w:p>
    <w:p w14:paraId="7CB18A9E" w14:textId="77777777" w:rsidR="0004478D" w:rsidRPr="00895371" w:rsidRDefault="0004478D" w:rsidP="0004478D">
      <w:pPr>
        <w:jc w:val="center"/>
        <w:rPr>
          <w:b/>
          <w:u w:val="single"/>
        </w:rPr>
      </w:pPr>
      <w:r>
        <w:rPr>
          <w:b/>
        </w:rPr>
        <w:t>FOR TENDER NO. MNA/16/2023</w:t>
      </w:r>
    </w:p>
    <w:p w14:paraId="421FDBD0" w14:textId="77777777" w:rsidR="0004478D" w:rsidRDefault="0004478D" w:rsidP="0004478D">
      <w:pPr>
        <w:jc w:val="center"/>
        <w:rPr>
          <w:b/>
          <w:u w:val="single"/>
        </w:rPr>
      </w:pPr>
      <w:r>
        <w:rPr>
          <w:b/>
          <w:u w:val="single"/>
        </w:rPr>
        <w:t xml:space="preserve">FREIGHT FORWARDING FOR POLYMERS </w:t>
      </w:r>
    </w:p>
    <w:p w14:paraId="5B40A3B0" w14:textId="77777777" w:rsidR="0004478D" w:rsidRDefault="0004478D" w:rsidP="0004478D">
      <w:pPr>
        <w:jc w:val="both"/>
        <w:rPr>
          <w:bCs/>
          <w:u w:val="single"/>
        </w:rPr>
      </w:pPr>
    </w:p>
    <w:p w14:paraId="59D46AB5" w14:textId="77777777" w:rsidR="0004478D" w:rsidRDefault="0004478D" w:rsidP="0004478D">
      <w:pPr>
        <w:jc w:val="both"/>
        <w:rPr>
          <w:bCs/>
        </w:rPr>
      </w:pPr>
      <w:r>
        <w:rPr>
          <w:bCs/>
        </w:rPr>
        <w:t xml:space="preserve">The </w:t>
      </w:r>
      <w:r>
        <w:t>Higher Purchase Committee for the Tenders of Kuwait Petroleum Corporation &amp; its Subsidiaries, upon the request of Petroleum Industries Company (PIC), hereby draws the attention of all bidders that</w:t>
      </w:r>
      <w:r>
        <w:rPr>
          <w:bCs/>
        </w:rPr>
        <w:t xml:space="preserve"> pursuant to the provisions of Article 16 of Law No. 49 of 2016, it will invite the above tender among the below listed companies attached herewith (18 companies) after at least 30 days from the date of publishing this notice in the Official Gazette. </w:t>
      </w:r>
    </w:p>
    <w:p w14:paraId="450E7E71" w14:textId="77777777" w:rsidR="0004478D" w:rsidRDefault="0004478D" w:rsidP="0004478D">
      <w:pPr>
        <w:jc w:val="both"/>
        <w:rPr>
          <w:bCs/>
        </w:rPr>
      </w:pPr>
    </w:p>
    <w:p w14:paraId="581582FA" w14:textId="77777777" w:rsidR="0004478D" w:rsidRDefault="0004478D" w:rsidP="0004478D">
      <w:pPr>
        <w:jc w:val="both"/>
        <w:rPr>
          <w:bCs/>
        </w:rPr>
      </w:pPr>
      <w:r>
        <w:rPr>
          <w:bCs/>
        </w:rPr>
        <w:t xml:space="preserve">Every concerned party whose name is not mentioned in the list of the invited companies for the tender may apply for inclusion in this tender duly accompanied with the supporting documents and addressed to the Chairman of the </w:t>
      </w:r>
      <w:r>
        <w:t>Higher Purchase Committee, Petrochemical Industries Co. within 30 days from the following day of publishing this notice in Official Gazette.</w:t>
      </w:r>
      <w:r>
        <w:rPr>
          <w:bCs/>
        </w:rPr>
        <w:t xml:space="preserve"> </w:t>
      </w:r>
    </w:p>
    <w:p w14:paraId="4C4E8710" w14:textId="77777777" w:rsidR="0004478D" w:rsidRDefault="0004478D" w:rsidP="0004478D"/>
    <w:p w14:paraId="7BA04D45" w14:textId="77777777" w:rsidR="0004478D" w:rsidRDefault="0004478D" w:rsidP="0004478D">
      <w:pPr>
        <w:jc w:val="both"/>
      </w:pPr>
      <w:r>
        <w:rPr>
          <w:b/>
          <w:u w:val="single"/>
        </w:rPr>
        <w:t>Names of Invited Companies:</w:t>
      </w:r>
    </w:p>
    <w:p w14:paraId="4705EF3E" w14:textId="77777777" w:rsidR="0004478D" w:rsidRPr="0004478D" w:rsidRDefault="0004478D" w:rsidP="0004478D">
      <w:pPr>
        <w:ind w:right="-29"/>
        <w:jc w:val="center"/>
        <w:rPr>
          <w:rFonts w:asciiTheme="majorBidi" w:hAnsiTheme="majorBidi" w:cstheme="majorBidi"/>
        </w:rPr>
      </w:pPr>
    </w:p>
    <w:tbl>
      <w:tblPr>
        <w:tblStyle w:val="TableGrid"/>
        <w:tblW w:w="0" w:type="auto"/>
        <w:tblLook w:val="04A0" w:firstRow="1" w:lastRow="0" w:firstColumn="1" w:lastColumn="0" w:noHBand="0" w:noVBand="1"/>
      </w:tblPr>
      <w:tblGrid>
        <w:gridCol w:w="734"/>
        <w:gridCol w:w="8616"/>
      </w:tblGrid>
      <w:tr w:rsidR="0004478D" w:rsidRPr="0004478D" w14:paraId="155D2B8B" w14:textId="77777777" w:rsidTr="00E3036B">
        <w:tc>
          <w:tcPr>
            <w:tcW w:w="738" w:type="dxa"/>
          </w:tcPr>
          <w:p w14:paraId="49B7FFD4" w14:textId="77777777" w:rsidR="0004478D" w:rsidRPr="0004478D" w:rsidRDefault="0004478D" w:rsidP="00E3036B">
            <w:pPr>
              <w:jc w:val="center"/>
              <w:rPr>
                <w:rFonts w:asciiTheme="majorBidi" w:hAnsiTheme="majorBidi" w:cstheme="majorBidi"/>
                <w:sz w:val="24"/>
                <w:szCs w:val="24"/>
              </w:rPr>
            </w:pPr>
            <w:r w:rsidRPr="0004478D">
              <w:rPr>
                <w:rFonts w:asciiTheme="majorBidi" w:hAnsiTheme="majorBidi" w:cstheme="majorBidi"/>
                <w:sz w:val="24"/>
                <w:szCs w:val="24"/>
              </w:rPr>
              <w:t>NO.</w:t>
            </w:r>
          </w:p>
        </w:tc>
        <w:tc>
          <w:tcPr>
            <w:tcW w:w="8838" w:type="dxa"/>
          </w:tcPr>
          <w:p w14:paraId="32DE4DD8" w14:textId="77777777" w:rsidR="0004478D" w:rsidRPr="0004478D" w:rsidRDefault="0004478D" w:rsidP="00E3036B">
            <w:pPr>
              <w:jc w:val="center"/>
              <w:rPr>
                <w:rFonts w:asciiTheme="majorBidi" w:hAnsiTheme="majorBidi" w:cstheme="majorBidi"/>
                <w:sz w:val="24"/>
                <w:szCs w:val="24"/>
              </w:rPr>
            </w:pPr>
            <w:r w:rsidRPr="0004478D">
              <w:rPr>
                <w:rFonts w:asciiTheme="majorBidi" w:hAnsiTheme="majorBidi" w:cstheme="majorBidi"/>
                <w:sz w:val="24"/>
                <w:szCs w:val="24"/>
              </w:rPr>
              <w:t>COMPANIES</w:t>
            </w:r>
          </w:p>
        </w:tc>
      </w:tr>
      <w:tr w:rsidR="0004478D" w:rsidRPr="0004478D" w14:paraId="69ADCA87" w14:textId="77777777" w:rsidTr="00E3036B">
        <w:tc>
          <w:tcPr>
            <w:tcW w:w="738" w:type="dxa"/>
          </w:tcPr>
          <w:p w14:paraId="325C1F55" w14:textId="77777777" w:rsidR="0004478D" w:rsidRPr="0004478D" w:rsidRDefault="0004478D" w:rsidP="00E3036B">
            <w:pPr>
              <w:jc w:val="center"/>
              <w:rPr>
                <w:sz w:val="24"/>
                <w:szCs w:val="24"/>
              </w:rPr>
            </w:pPr>
            <w:r w:rsidRPr="0004478D">
              <w:rPr>
                <w:sz w:val="24"/>
                <w:szCs w:val="24"/>
              </w:rPr>
              <w:t>1</w:t>
            </w:r>
          </w:p>
        </w:tc>
        <w:tc>
          <w:tcPr>
            <w:tcW w:w="8838" w:type="dxa"/>
          </w:tcPr>
          <w:p w14:paraId="132ABD53" w14:textId="0C2E94A8"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AGAM GROUP CO.</w:t>
            </w:r>
            <w:r>
              <w:rPr>
                <w:rFonts w:asciiTheme="majorBidi" w:hAnsiTheme="majorBidi" w:cstheme="majorBidi"/>
                <w:sz w:val="24"/>
                <w:szCs w:val="24"/>
              </w:rPr>
              <w:t xml:space="preserve"> </w:t>
            </w:r>
            <w:r w:rsidRPr="0004478D">
              <w:rPr>
                <w:rFonts w:asciiTheme="majorBidi" w:hAnsiTheme="majorBidi" w:cstheme="majorBidi"/>
                <w:sz w:val="24"/>
                <w:szCs w:val="24"/>
              </w:rPr>
              <w:t>KUWAIT</w:t>
            </w:r>
          </w:p>
        </w:tc>
      </w:tr>
      <w:tr w:rsidR="0004478D" w:rsidRPr="0004478D" w14:paraId="06CA3D12" w14:textId="77777777" w:rsidTr="00E3036B">
        <w:tc>
          <w:tcPr>
            <w:tcW w:w="738" w:type="dxa"/>
          </w:tcPr>
          <w:p w14:paraId="4B3F91C8" w14:textId="77777777" w:rsidR="0004478D" w:rsidRPr="0004478D" w:rsidRDefault="0004478D" w:rsidP="00E3036B">
            <w:pPr>
              <w:jc w:val="center"/>
              <w:rPr>
                <w:sz w:val="24"/>
                <w:szCs w:val="24"/>
              </w:rPr>
            </w:pPr>
            <w:r w:rsidRPr="0004478D">
              <w:rPr>
                <w:sz w:val="24"/>
                <w:szCs w:val="24"/>
              </w:rPr>
              <w:t>2</w:t>
            </w:r>
          </w:p>
        </w:tc>
        <w:tc>
          <w:tcPr>
            <w:tcW w:w="8838" w:type="dxa"/>
          </w:tcPr>
          <w:p w14:paraId="60C87F58" w14:textId="77777777" w:rsidR="0004478D" w:rsidRPr="0004478D" w:rsidRDefault="0004478D" w:rsidP="00E3036B">
            <w:pPr>
              <w:rPr>
                <w:sz w:val="24"/>
                <w:szCs w:val="24"/>
              </w:rPr>
            </w:pPr>
            <w:r w:rsidRPr="0004478D">
              <w:rPr>
                <w:sz w:val="24"/>
                <w:szCs w:val="24"/>
              </w:rPr>
              <w:t>AGILITY PUBLIC WAREHOUSING CO. KUWAIT</w:t>
            </w:r>
          </w:p>
        </w:tc>
      </w:tr>
      <w:tr w:rsidR="0004478D" w:rsidRPr="0004478D" w14:paraId="596ECFA4" w14:textId="77777777" w:rsidTr="00E3036B">
        <w:tc>
          <w:tcPr>
            <w:tcW w:w="738" w:type="dxa"/>
          </w:tcPr>
          <w:p w14:paraId="179596CF" w14:textId="77777777" w:rsidR="0004478D" w:rsidRPr="0004478D" w:rsidRDefault="0004478D" w:rsidP="00E3036B">
            <w:pPr>
              <w:jc w:val="center"/>
              <w:rPr>
                <w:sz w:val="24"/>
                <w:szCs w:val="24"/>
              </w:rPr>
            </w:pPr>
            <w:r w:rsidRPr="0004478D">
              <w:rPr>
                <w:sz w:val="24"/>
                <w:szCs w:val="24"/>
              </w:rPr>
              <w:t>3</w:t>
            </w:r>
          </w:p>
        </w:tc>
        <w:tc>
          <w:tcPr>
            <w:tcW w:w="8838" w:type="dxa"/>
          </w:tcPr>
          <w:p w14:paraId="60C750AC" w14:textId="77777777" w:rsidR="0004478D" w:rsidRPr="0004478D" w:rsidRDefault="0004478D" w:rsidP="00E3036B">
            <w:pPr>
              <w:rPr>
                <w:sz w:val="24"/>
                <w:szCs w:val="24"/>
              </w:rPr>
            </w:pPr>
            <w:r w:rsidRPr="0004478D">
              <w:rPr>
                <w:sz w:val="24"/>
                <w:szCs w:val="24"/>
              </w:rPr>
              <w:t>DSV A &amp; S FOR SHIPPING AND TRANSPORT</w:t>
            </w:r>
          </w:p>
        </w:tc>
      </w:tr>
      <w:tr w:rsidR="0004478D" w:rsidRPr="0004478D" w14:paraId="2A1B79FB" w14:textId="77777777" w:rsidTr="00E3036B">
        <w:tc>
          <w:tcPr>
            <w:tcW w:w="738" w:type="dxa"/>
          </w:tcPr>
          <w:p w14:paraId="0B20BBC5" w14:textId="77777777" w:rsidR="0004478D" w:rsidRPr="0004478D" w:rsidRDefault="0004478D" w:rsidP="00E3036B">
            <w:pPr>
              <w:jc w:val="center"/>
              <w:rPr>
                <w:sz w:val="24"/>
                <w:szCs w:val="24"/>
              </w:rPr>
            </w:pPr>
            <w:r w:rsidRPr="0004478D">
              <w:rPr>
                <w:sz w:val="24"/>
                <w:szCs w:val="24"/>
              </w:rPr>
              <w:t>4</w:t>
            </w:r>
          </w:p>
        </w:tc>
        <w:tc>
          <w:tcPr>
            <w:tcW w:w="8838" w:type="dxa"/>
          </w:tcPr>
          <w:p w14:paraId="01D02B58"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AL DHOW LOGISTICS FOR TRANSPORT KUWAIT</w:t>
            </w:r>
          </w:p>
        </w:tc>
      </w:tr>
      <w:tr w:rsidR="0004478D" w:rsidRPr="0004478D" w14:paraId="1158E94A" w14:textId="77777777" w:rsidTr="00E3036B">
        <w:tc>
          <w:tcPr>
            <w:tcW w:w="738" w:type="dxa"/>
          </w:tcPr>
          <w:p w14:paraId="7B234FB3" w14:textId="77777777" w:rsidR="0004478D" w:rsidRPr="0004478D" w:rsidRDefault="0004478D" w:rsidP="00E3036B">
            <w:pPr>
              <w:jc w:val="center"/>
              <w:rPr>
                <w:sz w:val="24"/>
                <w:szCs w:val="24"/>
              </w:rPr>
            </w:pPr>
            <w:r w:rsidRPr="0004478D">
              <w:rPr>
                <w:sz w:val="24"/>
                <w:szCs w:val="24"/>
              </w:rPr>
              <w:t>5</w:t>
            </w:r>
          </w:p>
        </w:tc>
        <w:tc>
          <w:tcPr>
            <w:tcW w:w="8838" w:type="dxa"/>
          </w:tcPr>
          <w:p w14:paraId="14B57BBE" w14:textId="77777777" w:rsidR="0004478D" w:rsidRPr="0004478D" w:rsidRDefault="0004478D" w:rsidP="00E3036B">
            <w:pPr>
              <w:rPr>
                <w:sz w:val="24"/>
                <w:szCs w:val="24"/>
              </w:rPr>
            </w:pPr>
            <w:r w:rsidRPr="0004478D">
              <w:rPr>
                <w:sz w:val="24"/>
                <w:szCs w:val="24"/>
              </w:rPr>
              <w:t>AL RASHED INTERNATIONAL SHIPPING CO. KUWAIT</w:t>
            </w:r>
          </w:p>
        </w:tc>
      </w:tr>
      <w:tr w:rsidR="0004478D" w:rsidRPr="0004478D" w14:paraId="61BF2A68" w14:textId="77777777" w:rsidTr="00E3036B">
        <w:tc>
          <w:tcPr>
            <w:tcW w:w="738" w:type="dxa"/>
          </w:tcPr>
          <w:p w14:paraId="1AFA7761" w14:textId="77777777" w:rsidR="0004478D" w:rsidRPr="0004478D" w:rsidRDefault="0004478D" w:rsidP="00E3036B">
            <w:pPr>
              <w:jc w:val="center"/>
              <w:rPr>
                <w:sz w:val="24"/>
                <w:szCs w:val="24"/>
              </w:rPr>
            </w:pPr>
            <w:r w:rsidRPr="0004478D">
              <w:rPr>
                <w:sz w:val="24"/>
                <w:szCs w:val="24"/>
              </w:rPr>
              <w:t>6</w:t>
            </w:r>
          </w:p>
        </w:tc>
        <w:tc>
          <w:tcPr>
            <w:tcW w:w="8838" w:type="dxa"/>
          </w:tcPr>
          <w:p w14:paraId="15C28042"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DHL GLOBAL FORWARDING CO. KUWAIT</w:t>
            </w:r>
          </w:p>
        </w:tc>
      </w:tr>
      <w:tr w:rsidR="0004478D" w:rsidRPr="0004478D" w14:paraId="10429452" w14:textId="77777777" w:rsidTr="00E3036B">
        <w:tc>
          <w:tcPr>
            <w:tcW w:w="738" w:type="dxa"/>
          </w:tcPr>
          <w:p w14:paraId="7DCACE17" w14:textId="77777777" w:rsidR="0004478D" w:rsidRPr="0004478D" w:rsidRDefault="0004478D" w:rsidP="00E3036B">
            <w:pPr>
              <w:jc w:val="center"/>
              <w:rPr>
                <w:sz w:val="24"/>
                <w:szCs w:val="24"/>
              </w:rPr>
            </w:pPr>
            <w:r w:rsidRPr="0004478D">
              <w:rPr>
                <w:sz w:val="24"/>
                <w:szCs w:val="24"/>
              </w:rPr>
              <w:t>7</w:t>
            </w:r>
          </w:p>
        </w:tc>
        <w:tc>
          <w:tcPr>
            <w:tcW w:w="8838" w:type="dxa"/>
          </w:tcPr>
          <w:p w14:paraId="6851414A"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EL-HOSS ENGINEERING TRANSPORT CCP.</w:t>
            </w:r>
          </w:p>
        </w:tc>
      </w:tr>
      <w:tr w:rsidR="0004478D" w:rsidRPr="0004478D" w14:paraId="43E91A0F" w14:textId="77777777" w:rsidTr="00E3036B">
        <w:tc>
          <w:tcPr>
            <w:tcW w:w="738" w:type="dxa"/>
          </w:tcPr>
          <w:p w14:paraId="6540B87F" w14:textId="77777777" w:rsidR="0004478D" w:rsidRPr="0004478D" w:rsidRDefault="0004478D" w:rsidP="00E3036B">
            <w:pPr>
              <w:jc w:val="center"/>
              <w:rPr>
                <w:sz w:val="24"/>
                <w:szCs w:val="24"/>
              </w:rPr>
            </w:pPr>
            <w:r w:rsidRPr="0004478D">
              <w:rPr>
                <w:sz w:val="24"/>
                <w:szCs w:val="24"/>
              </w:rPr>
              <w:t>8</w:t>
            </w:r>
          </w:p>
        </w:tc>
        <w:tc>
          <w:tcPr>
            <w:tcW w:w="8838" w:type="dxa"/>
          </w:tcPr>
          <w:p w14:paraId="7EF2CE81"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GLOBAL FREIGHT SYS. FOR CARGO TRANS, AIR AND SEA FRE CO.</w:t>
            </w:r>
          </w:p>
        </w:tc>
      </w:tr>
      <w:tr w:rsidR="0004478D" w:rsidRPr="0004478D" w14:paraId="31B83CE8" w14:textId="77777777" w:rsidTr="00E3036B">
        <w:tc>
          <w:tcPr>
            <w:tcW w:w="738" w:type="dxa"/>
          </w:tcPr>
          <w:p w14:paraId="60997A34" w14:textId="77777777" w:rsidR="0004478D" w:rsidRPr="0004478D" w:rsidRDefault="0004478D" w:rsidP="00E3036B">
            <w:pPr>
              <w:jc w:val="center"/>
              <w:rPr>
                <w:sz w:val="24"/>
                <w:szCs w:val="24"/>
              </w:rPr>
            </w:pPr>
            <w:r w:rsidRPr="0004478D">
              <w:rPr>
                <w:sz w:val="24"/>
                <w:szCs w:val="24"/>
              </w:rPr>
              <w:t>9</w:t>
            </w:r>
          </w:p>
        </w:tc>
        <w:tc>
          <w:tcPr>
            <w:tcW w:w="8838" w:type="dxa"/>
          </w:tcPr>
          <w:p w14:paraId="7AF2050A"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GULF MARITIME GENERAL TRADING AND CONTRACTING CO.</w:t>
            </w:r>
          </w:p>
        </w:tc>
      </w:tr>
      <w:tr w:rsidR="0004478D" w:rsidRPr="0004478D" w14:paraId="774B13BB" w14:textId="77777777" w:rsidTr="00E3036B">
        <w:tc>
          <w:tcPr>
            <w:tcW w:w="738" w:type="dxa"/>
          </w:tcPr>
          <w:p w14:paraId="040555E5" w14:textId="77777777" w:rsidR="0004478D" w:rsidRPr="0004478D" w:rsidRDefault="0004478D" w:rsidP="00E3036B">
            <w:pPr>
              <w:jc w:val="center"/>
              <w:rPr>
                <w:sz w:val="24"/>
                <w:szCs w:val="24"/>
              </w:rPr>
            </w:pPr>
            <w:r w:rsidRPr="0004478D">
              <w:rPr>
                <w:sz w:val="24"/>
                <w:szCs w:val="24"/>
              </w:rPr>
              <w:t>10</w:t>
            </w:r>
          </w:p>
        </w:tc>
        <w:tc>
          <w:tcPr>
            <w:tcW w:w="8838" w:type="dxa"/>
          </w:tcPr>
          <w:p w14:paraId="5BBCDBDA"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KGL LOGISTICS COMPANY (CLOSED) COMPANY</w:t>
            </w:r>
          </w:p>
        </w:tc>
      </w:tr>
      <w:tr w:rsidR="0004478D" w:rsidRPr="0004478D" w14:paraId="348B26B5" w14:textId="77777777" w:rsidTr="00E3036B">
        <w:tc>
          <w:tcPr>
            <w:tcW w:w="738" w:type="dxa"/>
          </w:tcPr>
          <w:p w14:paraId="1640EF76" w14:textId="77777777" w:rsidR="0004478D" w:rsidRPr="0004478D" w:rsidRDefault="0004478D" w:rsidP="00E3036B">
            <w:pPr>
              <w:jc w:val="center"/>
              <w:rPr>
                <w:sz w:val="24"/>
                <w:szCs w:val="24"/>
              </w:rPr>
            </w:pPr>
            <w:r w:rsidRPr="0004478D">
              <w:rPr>
                <w:sz w:val="24"/>
                <w:szCs w:val="24"/>
              </w:rPr>
              <w:t>11</w:t>
            </w:r>
          </w:p>
        </w:tc>
        <w:tc>
          <w:tcPr>
            <w:tcW w:w="8838" w:type="dxa"/>
          </w:tcPr>
          <w:p w14:paraId="542F4587" w14:textId="246787A3"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 xml:space="preserve">RIGHT DIRECTION CO. FOR GENERAL </w:t>
            </w:r>
            <w:r w:rsidRPr="0004478D">
              <w:rPr>
                <w:rFonts w:asciiTheme="majorBidi" w:hAnsiTheme="majorBidi" w:cstheme="majorBidi"/>
                <w:sz w:val="24"/>
                <w:szCs w:val="24"/>
              </w:rPr>
              <w:t>TRADING KUWAIT</w:t>
            </w:r>
          </w:p>
        </w:tc>
      </w:tr>
      <w:tr w:rsidR="0004478D" w:rsidRPr="0004478D" w14:paraId="080AFB40" w14:textId="77777777" w:rsidTr="00E3036B">
        <w:tc>
          <w:tcPr>
            <w:tcW w:w="738" w:type="dxa"/>
          </w:tcPr>
          <w:p w14:paraId="5958BF59" w14:textId="77777777" w:rsidR="0004478D" w:rsidRPr="0004478D" w:rsidRDefault="0004478D" w:rsidP="00E3036B">
            <w:pPr>
              <w:jc w:val="center"/>
              <w:rPr>
                <w:sz w:val="24"/>
                <w:szCs w:val="24"/>
              </w:rPr>
            </w:pPr>
            <w:r w:rsidRPr="0004478D">
              <w:rPr>
                <w:sz w:val="24"/>
                <w:szCs w:val="24"/>
              </w:rPr>
              <w:t>12</w:t>
            </w:r>
          </w:p>
        </w:tc>
        <w:tc>
          <w:tcPr>
            <w:tcW w:w="8838" w:type="dxa"/>
          </w:tcPr>
          <w:p w14:paraId="3CB1B21E" w14:textId="37831509"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SABA GROUP INTL</w:t>
            </w:r>
            <w:r>
              <w:rPr>
                <w:rFonts w:asciiTheme="majorBidi" w:hAnsiTheme="majorBidi" w:cstheme="majorBidi"/>
                <w:sz w:val="24"/>
                <w:szCs w:val="24"/>
              </w:rPr>
              <w:t>.</w:t>
            </w:r>
            <w:r w:rsidRPr="0004478D">
              <w:rPr>
                <w:rFonts w:asciiTheme="majorBidi" w:hAnsiTheme="majorBidi" w:cstheme="majorBidi"/>
                <w:sz w:val="24"/>
                <w:szCs w:val="24"/>
              </w:rPr>
              <w:t xml:space="preserve"> GENERAL TRADING AND CONTRACTING CO. KUWAIT</w:t>
            </w:r>
          </w:p>
        </w:tc>
      </w:tr>
      <w:tr w:rsidR="0004478D" w:rsidRPr="0004478D" w14:paraId="6C7F9D03" w14:textId="77777777" w:rsidTr="00E3036B">
        <w:tc>
          <w:tcPr>
            <w:tcW w:w="738" w:type="dxa"/>
          </w:tcPr>
          <w:p w14:paraId="28556B44" w14:textId="77777777" w:rsidR="0004478D" w:rsidRPr="0004478D" w:rsidRDefault="0004478D" w:rsidP="00E3036B">
            <w:pPr>
              <w:jc w:val="center"/>
              <w:rPr>
                <w:sz w:val="24"/>
                <w:szCs w:val="24"/>
              </w:rPr>
            </w:pPr>
            <w:r w:rsidRPr="0004478D">
              <w:rPr>
                <w:sz w:val="24"/>
                <w:szCs w:val="24"/>
              </w:rPr>
              <w:t>13</w:t>
            </w:r>
          </w:p>
        </w:tc>
        <w:tc>
          <w:tcPr>
            <w:tcW w:w="8838" w:type="dxa"/>
          </w:tcPr>
          <w:p w14:paraId="7000DF33" w14:textId="77777777" w:rsidR="0004478D" w:rsidRPr="0004478D" w:rsidRDefault="0004478D" w:rsidP="00E3036B">
            <w:pPr>
              <w:rPr>
                <w:sz w:val="24"/>
                <w:szCs w:val="24"/>
              </w:rPr>
            </w:pPr>
            <w:r w:rsidRPr="0004478D">
              <w:rPr>
                <w:sz w:val="24"/>
                <w:szCs w:val="24"/>
              </w:rPr>
              <w:t>STEAMCO SHIPPING AGENCIES CO.</w:t>
            </w:r>
          </w:p>
        </w:tc>
      </w:tr>
      <w:tr w:rsidR="0004478D" w:rsidRPr="0004478D" w14:paraId="5B38AD33" w14:textId="77777777" w:rsidTr="00E3036B">
        <w:tc>
          <w:tcPr>
            <w:tcW w:w="738" w:type="dxa"/>
          </w:tcPr>
          <w:p w14:paraId="76B77519" w14:textId="77777777" w:rsidR="0004478D" w:rsidRPr="0004478D" w:rsidRDefault="0004478D" w:rsidP="00E3036B">
            <w:pPr>
              <w:jc w:val="center"/>
              <w:rPr>
                <w:sz w:val="24"/>
                <w:szCs w:val="24"/>
              </w:rPr>
            </w:pPr>
            <w:r w:rsidRPr="0004478D">
              <w:rPr>
                <w:sz w:val="24"/>
                <w:szCs w:val="24"/>
              </w:rPr>
              <w:t>14</w:t>
            </w:r>
          </w:p>
        </w:tc>
        <w:tc>
          <w:tcPr>
            <w:tcW w:w="8838" w:type="dxa"/>
          </w:tcPr>
          <w:p w14:paraId="77142768"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3B GENERAL TRADING AND CONTRACTING CO.</w:t>
            </w:r>
          </w:p>
        </w:tc>
      </w:tr>
      <w:tr w:rsidR="0004478D" w:rsidRPr="0004478D" w14:paraId="5C5594E2" w14:textId="77777777" w:rsidTr="00564E80">
        <w:trPr>
          <w:trHeight w:val="350"/>
        </w:trPr>
        <w:tc>
          <w:tcPr>
            <w:tcW w:w="738" w:type="dxa"/>
          </w:tcPr>
          <w:p w14:paraId="28597770" w14:textId="77777777" w:rsidR="0004478D" w:rsidRPr="0004478D" w:rsidRDefault="0004478D" w:rsidP="00E3036B">
            <w:pPr>
              <w:jc w:val="center"/>
              <w:rPr>
                <w:sz w:val="24"/>
                <w:szCs w:val="24"/>
              </w:rPr>
            </w:pPr>
            <w:r w:rsidRPr="0004478D">
              <w:rPr>
                <w:sz w:val="24"/>
                <w:szCs w:val="24"/>
              </w:rPr>
              <w:lastRenderedPageBreak/>
              <w:t>15</w:t>
            </w:r>
          </w:p>
        </w:tc>
        <w:tc>
          <w:tcPr>
            <w:tcW w:w="8838" w:type="dxa"/>
          </w:tcPr>
          <w:p w14:paraId="0B47CB79"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GLOBAL LOGISTICS COMPANY (BRANCH OF ONYX INERNATIONAL GENERAL TRADING COMPANY)</w:t>
            </w:r>
          </w:p>
        </w:tc>
      </w:tr>
      <w:tr w:rsidR="0004478D" w:rsidRPr="0004478D" w14:paraId="1F16BAFD" w14:textId="77777777" w:rsidTr="00E3036B">
        <w:tc>
          <w:tcPr>
            <w:tcW w:w="738" w:type="dxa"/>
          </w:tcPr>
          <w:p w14:paraId="5A3D7738" w14:textId="77777777" w:rsidR="0004478D" w:rsidRPr="0004478D" w:rsidRDefault="0004478D" w:rsidP="00E3036B">
            <w:pPr>
              <w:jc w:val="center"/>
              <w:rPr>
                <w:sz w:val="24"/>
                <w:szCs w:val="24"/>
              </w:rPr>
            </w:pPr>
            <w:r w:rsidRPr="0004478D">
              <w:rPr>
                <w:sz w:val="24"/>
                <w:szCs w:val="24"/>
              </w:rPr>
              <w:t>16</w:t>
            </w:r>
          </w:p>
        </w:tc>
        <w:tc>
          <w:tcPr>
            <w:tcW w:w="8838" w:type="dxa"/>
          </w:tcPr>
          <w:p w14:paraId="03138660"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GULF AGENCY COMPANY LIMITED FOR SHIPPING</w:t>
            </w:r>
          </w:p>
        </w:tc>
      </w:tr>
      <w:tr w:rsidR="0004478D" w:rsidRPr="0004478D" w14:paraId="3062B04F" w14:textId="77777777" w:rsidTr="00E3036B">
        <w:tc>
          <w:tcPr>
            <w:tcW w:w="738" w:type="dxa"/>
          </w:tcPr>
          <w:p w14:paraId="46103289" w14:textId="77777777" w:rsidR="0004478D" w:rsidRPr="0004478D" w:rsidRDefault="0004478D" w:rsidP="00E3036B">
            <w:pPr>
              <w:jc w:val="center"/>
              <w:rPr>
                <w:sz w:val="24"/>
                <w:szCs w:val="24"/>
              </w:rPr>
            </w:pPr>
            <w:r w:rsidRPr="0004478D">
              <w:rPr>
                <w:sz w:val="24"/>
                <w:szCs w:val="24"/>
              </w:rPr>
              <w:t>17</w:t>
            </w:r>
          </w:p>
        </w:tc>
        <w:tc>
          <w:tcPr>
            <w:tcW w:w="8838" w:type="dxa"/>
          </w:tcPr>
          <w:p w14:paraId="766F8C34"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JASSIM TRANSPORT AND STEVEDORING CO.</w:t>
            </w:r>
          </w:p>
        </w:tc>
      </w:tr>
      <w:tr w:rsidR="0004478D" w:rsidRPr="0004478D" w14:paraId="25A49BCB" w14:textId="77777777" w:rsidTr="00E3036B">
        <w:tc>
          <w:tcPr>
            <w:tcW w:w="738" w:type="dxa"/>
          </w:tcPr>
          <w:p w14:paraId="5512A5A2" w14:textId="77777777" w:rsidR="0004478D" w:rsidRPr="0004478D" w:rsidRDefault="0004478D" w:rsidP="00E3036B">
            <w:pPr>
              <w:jc w:val="center"/>
              <w:rPr>
                <w:sz w:val="24"/>
                <w:szCs w:val="24"/>
              </w:rPr>
            </w:pPr>
            <w:r w:rsidRPr="0004478D">
              <w:rPr>
                <w:sz w:val="24"/>
                <w:szCs w:val="24"/>
              </w:rPr>
              <w:t>18</w:t>
            </w:r>
          </w:p>
        </w:tc>
        <w:tc>
          <w:tcPr>
            <w:tcW w:w="8838" w:type="dxa"/>
          </w:tcPr>
          <w:p w14:paraId="47691703" w14:textId="77777777" w:rsidR="0004478D" w:rsidRPr="0004478D" w:rsidRDefault="0004478D" w:rsidP="00E3036B">
            <w:pPr>
              <w:rPr>
                <w:rFonts w:asciiTheme="majorBidi" w:hAnsiTheme="majorBidi" w:cstheme="majorBidi"/>
                <w:sz w:val="24"/>
                <w:szCs w:val="24"/>
              </w:rPr>
            </w:pPr>
            <w:r w:rsidRPr="0004478D">
              <w:rPr>
                <w:rFonts w:asciiTheme="majorBidi" w:hAnsiTheme="majorBidi" w:cstheme="majorBidi"/>
                <w:sz w:val="24"/>
                <w:szCs w:val="24"/>
              </w:rPr>
              <w:t>Q’GO TRAVEL AND TOURISM COMPANY</w:t>
            </w:r>
          </w:p>
        </w:tc>
      </w:tr>
    </w:tbl>
    <w:p w14:paraId="1C1A1A75" w14:textId="77777777" w:rsidR="0004478D" w:rsidRPr="0004478D" w:rsidRDefault="0004478D" w:rsidP="0004478D">
      <w:pPr>
        <w:ind w:right="-29"/>
        <w:jc w:val="center"/>
        <w:rPr>
          <w:rFonts w:asciiTheme="majorBidi" w:hAnsiTheme="majorBidi" w:cstheme="majorBidi"/>
        </w:rPr>
      </w:pPr>
    </w:p>
    <w:p w14:paraId="3075B267" w14:textId="77777777" w:rsidR="0004478D" w:rsidRPr="0004478D" w:rsidRDefault="0004478D" w:rsidP="0004478D">
      <w:pPr>
        <w:jc w:val="center"/>
        <w:rPr>
          <w:b/>
        </w:rPr>
      </w:pPr>
      <w:r w:rsidRPr="0004478D">
        <w:rPr>
          <w:b/>
        </w:rPr>
        <w:t xml:space="preserve">PETROCHEMICAL INDUSTRIES CO. </w:t>
      </w:r>
    </w:p>
    <w:p w14:paraId="2E49E03A" w14:textId="77777777" w:rsidR="0004478D" w:rsidRPr="0004478D" w:rsidRDefault="0004478D" w:rsidP="0004478D">
      <w:pPr>
        <w:jc w:val="center"/>
        <w:rPr>
          <w:b/>
        </w:rPr>
      </w:pPr>
      <w:r w:rsidRPr="0004478D">
        <w:rPr>
          <w:b/>
        </w:rPr>
        <w:t>PRE-INVITATION ANNOUNCEMENT</w:t>
      </w:r>
    </w:p>
    <w:p w14:paraId="632BDD7F" w14:textId="77777777" w:rsidR="0004478D" w:rsidRPr="0004478D" w:rsidRDefault="0004478D" w:rsidP="0004478D">
      <w:pPr>
        <w:jc w:val="center"/>
        <w:rPr>
          <w:b/>
          <w:u w:val="single"/>
        </w:rPr>
      </w:pPr>
      <w:r w:rsidRPr="0004478D">
        <w:rPr>
          <w:b/>
        </w:rPr>
        <w:t>FOR TENDER NO. MNA/17/2023</w:t>
      </w:r>
    </w:p>
    <w:p w14:paraId="24DD3578" w14:textId="77777777" w:rsidR="0004478D" w:rsidRPr="0004478D" w:rsidRDefault="0004478D" w:rsidP="0004478D">
      <w:pPr>
        <w:jc w:val="center"/>
        <w:rPr>
          <w:b/>
          <w:u w:val="single"/>
        </w:rPr>
      </w:pPr>
      <w:r w:rsidRPr="0004478D">
        <w:rPr>
          <w:b/>
          <w:u w:val="single"/>
        </w:rPr>
        <w:t xml:space="preserve">PETROCHEMICAL DATA SUBSCRIPTION </w:t>
      </w:r>
    </w:p>
    <w:p w14:paraId="5558F863" w14:textId="77777777" w:rsidR="0004478D" w:rsidRPr="0004478D" w:rsidRDefault="0004478D" w:rsidP="0004478D">
      <w:pPr>
        <w:jc w:val="both"/>
        <w:rPr>
          <w:bCs/>
          <w:u w:val="single"/>
        </w:rPr>
      </w:pPr>
    </w:p>
    <w:p w14:paraId="513DC5DB" w14:textId="77777777" w:rsidR="0004478D" w:rsidRDefault="0004478D" w:rsidP="0004478D">
      <w:pPr>
        <w:jc w:val="both"/>
        <w:rPr>
          <w:bCs/>
        </w:rPr>
      </w:pPr>
      <w:r w:rsidRPr="0004478D">
        <w:rPr>
          <w:bCs/>
        </w:rPr>
        <w:t xml:space="preserve">The </w:t>
      </w:r>
      <w:r w:rsidRPr="0004478D">
        <w:t>Higher Purchase Committee for the Tenders of Kuwait Petroleum Corporation &amp; its Subsidiaries, upon the request of Petroleum Industries Company (PIC), hereby draws the attention of all bidders that</w:t>
      </w:r>
      <w:r w:rsidRPr="0004478D">
        <w:rPr>
          <w:bCs/>
        </w:rPr>
        <w:t xml:space="preserve"> pursuant to the provisions of Article 16 of Law No. 49 of 2016, it will invite the above tender among the below listed companies attached herewith (6 companies) after at least 30 days from the date of publishing this notice in th</w:t>
      </w:r>
      <w:r>
        <w:rPr>
          <w:bCs/>
        </w:rPr>
        <w:t xml:space="preserve">e Official Gazette. </w:t>
      </w:r>
    </w:p>
    <w:p w14:paraId="49DC3EDF" w14:textId="77777777" w:rsidR="0004478D" w:rsidRDefault="0004478D" w:rsidP="0004478D">
      <w:pPr>
        <w:jc w:val="both"/>
        <w:rPr>
          <w:bCs/>
        </w:rPr>
      </w:pPr>
    </w:p>
    <w:p w14:paraId="2164C276" w14:textId="77777777" w:rsidR="0004478D" w:rsidRDefault="0004478D" w:rsidP="0004478D">
      <w:pPr>
        <w:jc w:val="both"/>
        <w:rPr>
          <w:bCs/>
        </w:rPr>
      </w:pPr>
      <w:r>
        <w:rPr>
          <w:bCs/>
        </w:rPr>
        <w:t xml:space="preserve">Every concerned party whose name is not mentioned in the list of the invited companies for the tender may apply for inclusion in this tender duly accompanied with the supporting documents and addressed to the Chairman of the </w:t>
      </w:r>
      <w:r>
        <w:t>Higher Purchase Committee, Petrochemical Industries Co. within 30 days from the following day of publishing this notice in Official Gazette.</w:t>
      </w:r>
      <w:r>
        <w:rPr>
          <w:bCs/>
        </w:rPr>
        <w:t xml:space="preserve"> </w:t>
      </w:r>
    </w:p>
    <w:p w14:paraId="3184ED5A" w14:textId="77777777" w:rsidR="0004478D" w:rsidRDefault="0004478D" w:rsidP="0004478D"/>
    <w:p w14:paraId="53927048" w14:textId="77777777" w:rsidR="0004478D" w:rsidRDefault="0004478D" w:rsidP="0004478D">
      <w:pPr>
        <w:jc w:val="both"/>
      </w:pPr>
      <w:r>
        <w:rPr>
          <w:b/>
          <w:u w:val="single"/>
        </w:rPr>
        <w:t>Names of Invited Companies:</w:t>
      </w:r>
    </w:p>
    <w:p w14:paraId="431D6759" w14:textId="77777777" w:rsidR="0004478D" w:rsidRPr="00564E80" w:rsidRDefault="0004478D" w:rsidP="0004478D">
      <w:pPr>
        <w:ind w:right="-29"/>
        <w:jc w:val="center"/>
        <w:rPr>
          <w:rFonts w:asciiTheme="majorBidi" w:hAnsiTheme="majorBidi" w:cstheme="majorBidi"/>
        </w:rPr>
      </w:pPr>
    </w:p>
    <w:tbl>
      <w:tblPr>
        <w:tblStyle w:val="TableGrid"/>
        <w:tblW w:w="0" w:type="auto"/>
        <w:tblLook w:val="04A0" w:firstRow="1" w:lastRow="0" w:firstColumn="1" w:lastColumn="0" w:noHBand="0" w:noVBand="1"/>
      </w:tblPr>
      <w:tblGrid>
        <w:gridCol w:w="734"/>
        <w:gridCol w:w="8616"/>
      </w:tblGrid>
      <w:tr w:rsidR="0004478D" w:rsidRPr="00564E80" w14:paraId="31F26FE7" w14:textId="77777777" w:rsidTr="00E3036B">
        <w:tc>
          <w:tcPr>
            <w:tcW w:w="738" w:type="dxa"/>
          </w:tcPr>
          <w:p w14:paraId="5A12934D" w14:textId="77777777" w:rsidR="0004478D" w:rsidRPr="00564E80" w:rsidRDefault="0004478D" w:rsidP="00E3036B">
            <w:pPr>
              <w:jc w:val="center"/>
              <w:rPr>
                <w:rFonts w:asciiTheme="majorBidi" w:hAnsiTheme="majorBidi" w:cstheme="majorBidi"/>
                <w:sz w:val="24"/>
                <w:szCs w:val="24"/>
              </w:rPr>
            </w:pPr>
            <w:r w:rsidRPr="00564E80">
              <w:rPr>
                <w:rFonts w:asciiTheme="majorBidi" w:hAnsiTheme="majorBidi" w:cstheme="majorBidi"/>
                <w:sz w:val="24"/>
                <w:szCs w:val="24"/>
              </w:rPr>
              <w:t>NO.</w:t>
            </w:r>
          </w:p>
        </w:tc>
        <w:tc>
          <w:tcPr>
            <w:tcW w:w="8838" w:type="dxa"/>
          </w:tcPr>
          <w:p w14:paraId="15A9E63D" w14:textId="77777777" w:rsidR="0004478D" w:rsidRPr="00564E80" w:rsidRDefault="0004478D" w:rsidP="00E3036B">
            <w:pPr>
              <w:jc w:val="center"/>
              <w:rPr>
                <w:rFonts w:asciiTheme="majorBidi" w:hAnsiTheme="majorBidi" w:cstheme="majorBidi"/>
                <w:sz w:val="24"/>
                <w:szCs w:val="24"/>
              </w:rPr>
            </w:pPr>
            <w:r w:rsidRPr="00564E80">
              <w:rPr>
                <w:rFonts w:asciiTheme="majorBidi" w:hAnsiTheme="majorBidi" w:cstheme="majorBidi"/>
                <w:sz w:val="24"/>
                <w:szCs w:val="24"/>
              </w:rPr>
              <w:t xml:space="preserve">COMPANY NAME </w:t>
            </w:r>
          </w:p>
        </w:tc>
      </w:tr>
      <w:tr w:rsidR="0004478D" w:rsidRPr="00564E80" w14:paraId="5C807B90" w14:textId="77777777" w:rsidTr="00E3036B">
        <w:tc>
          <w:tcPr>
            <w:tcW w:w="738" w:type="dxa"/>
          </w:tcPr>
          <w:p w14:paraId="3CBBBE2B" w14:textId="77777777" w:rsidR="0004478D" w:rsidRPr="00564E80" w:rsidRDefault="0004478D" w:rsidP="00E3036B">
            <w:pPr>
              <w:jc w:val="center"/>
              <w:rPr>
                <w:sz w:val="24"/>
                <w:szCs w:val="24"/>
              </w:rPr>
            </w:pPr>
            <w:r w:rsidRPr="00564E80">
              <w:rPr>
                <w:sz w:val="24"/>
                <w:szCs w:val="24"/>
              </w:rPr>
              <w:t>1</w:t>
            </w:r>
          </w:p>
        </w:tc>
        <w:tc>
          <w:tcPr>
            <w:tcW w:w="8838" w:type="dxa"/>
          </w:tcPr>
          <w:p w14:paraId="097B5BE1" w14:textId="77777777" w:rsidR="0004478D" w:rsidRPr="00564E80" w:rsidRDefault="0004478D" w:rsidP="00E3036B">
            <w:pPr>
              <w:jc w:val="center"/>
              <w:rPr>
                <w:rFonts w:asciiTheme="majorBidi" w:hAnsiTheme="majorBidi" w:cstheme="majorBidi"/>
                <w:sz w:val="24"/>
                <w:szCs w:val="24"/>
              </w:rPr>
            </w:pPr>
            <w:r w:rsidRPr="00564E80">
              <w:rPr>
                <w:rFonts w:asciiTheme="majorBidi" w:hAnsiTheme="majorBidi" w:cstheme="majorBidi"/>
                <w:sz w:val="24"/>
                <w:szCs w:val="24"/>
              </w:rPr>
              <w:t>NEXANT ECA</w:t>
            </w:r>
          </w:p>
        </w:tc>
      </w:tr>
      <w:tr w:rsidR="0004478D" w:rsidRPr="00564E80" w14:paraId="0EDD3A54" w14:textId="77777777" w:rsidTr="00E3036B">
        <w:tc>
          <w:tcPr>
            <w:tcW w:w="738" w:type="dxa"/>
          </w:tcPr>
          <w:p w14:paraId="48111F53" w14:textId="77777777" w:rsidR="0004478D" w:rsidRPr="00564E80" w:rsidRDefault="0004478D" w:rsidP="00E3036B">
            <w:pPr>
              <w:jc w:val="center"/>
              <w:rPr>
                <w:sz w:val="24"/>
                <w:szCs w:val="24"/>
              </w:rPr>
            </w:pPr>
            <w:r w:rsidRPr="00564E80">
              <w:rPr>
                <w:sz w:val="24"/>
                <w:szCs w:val="24"/>
              </w:rPr>
              <w:t>2</w:t>
            </w:r>
          </w:p>
        </w:tc>
        <w:tc>
          <w:tcPr>
            <w:tcW w:w="8838" w:type="dxa"/>
          </w:tcPr>
          <w:p w14:paraId="53EB8F17" w14:textId="77777777" w:rsidR="0004478D" w:rsidRPr="00564E80" w:rsidRDefault="0004478D" w:rsidP="00E3036B">
            <w:pPr>
              <w:jc w:val="center"/>
              <w:rPr>
                <w:sz w:val="24"/>
                <w:szCs w:val="24"/>
              </w:rPr>
            </w:pPr>
            <w:r w:rsidRPr="00564E80">
              <w:rPr>
                <w:sz w:val="24"/>
                <w:szCs w:val="24"/>
              </w:rPr>
              <w:t>WOOD MACKENZIE</w:t>
            </w:r>
          </w:p>
        </w:tc>
      </w:tr>
      <w:tr w:rsidR="0004478D" w:rsidRPr="00564E80" w14:paraId="11B42A66" w14:textId="77777777" w:rsidTr="00E3036B">
        <w:tc>
          <w:tcPr>
            <w:tcW w:w="738" w:type="dxa"/>
          </w:tcPr>
          <w:p w14:paraId="58135B3E" w14:textId="77777777" w:rsidR="0004478D" w:rsidRPr="00564E80" w:rsidRDefault="0004478D" w:rsidP="00E3036B">
            <w:pPr>
              <w:jc w:val="center"/>
              <w:rPr>
                <w:sz w:val="24"/>
                <w:szCs w:val="24"/>
              </w:rPr>
            </w:pPr>
            <w:r w:rsidRPr="00564E80">
              <w:rPr>
                <w:sz w:val="24"/>
                <w:szCs w:val="24"/>
              </w:rPr>
              <w:t>3</w:t>
            </w:r>
          </w:p>
        </w:tc>
        <w:tc>
          <w:tcPr>
            <w:tcW w:w="8838" w:type="dxa"/>
          </w:tcPr>
          <w:p w14:paraId="79A0323C" w14:textId="77777777" w:rsidR="0004478D" w:rsidRPr="00564E80" w:rsidRDefault="0004478D" w:rsidP="00E3036B">
            <w:pPr>
              <w:jc w:val="center"/>
              <w:rPr>
                <w:sz w:val="24"/>
                <w:szCs w:val="24"/>
              </w:rPr>
            </w:pPr>
            <w:r w:rsidRPr="00564E80">
              <w:rPr>
                <w:sz w:val="24"/>
                <w:szCs w:val="24"/>
              </w:rPr>
              <w:t>HIS MARKIT</w:t>
            </w:r>
          </w:p>
        </w:tc>
      </w:tr>
      <w:tr w:rsidR="0004478D" w:rsidRPr="00564E80" w14:paraId="3DC273FB" w14:textId="77777777" w:rsidTr="00E3036B">
        <w:tc>
          <w:tcPr>
            <w:tcW w:w="738" w:type="dxa"/>
          </w:tcPr>
          <w:p w14:paraId="47CB559C" w14:textId="77777777" w:rsidR="0004478D" w:rsidRPr="00564E80" w:rsidRDefault="0004478D" w:rsidP="00E3036B">
            <w:pPr>
              <w:jc w:val="center"/>
              <w:rPr>
                <w:sz w:val="24"/>
                <w:szCs w:val="24"/>
              </w:rPr>
            </w:pPr>
            <w:r w:rsidRPr="00564E80">
              <w:rPr>
                <w:sz w:val="24"/>
                <w:szCs w:val="24"/>
              </w:rPr>
              <w:t>4</w:t>
            </w:r>
          </w:p>
        </w:tc>
        <w:tc>
          <w:tcPr>
            <w:tcW w:w="8838" w:type="dxa"/>
          </w:tcPr>
          <w:p w14:paraId="5EA0113F" w14:textId="77777777" w:rsidR="0004478D" w:rsidRPr="00564E80" w:rsidRDefault="0004478D" w:rsidP="00E3036B">
            <w:pPr>
              <w:jc w:val="center"/>
              <w:rPr>
                <w:rFonts w:asciiTheme="majorBidi" w:hAnsiTheme="majorBidi" w:cstheme="majorBidi"/>
                <w:sz w:val="24"/>
                <w:szCs w:val="24"/>
              </w:rPr>
            </w:pPr>
            <w:r w:rsidRPr="00564E80">
              <w:rPr>
                <w:rFonts w:asciiTheme="majorBidi" w:hAnsiTheme="majorBidi" w:cstheme="majorBidi"/>
                <w:sz w:val="24"/>
                <w:szCs w:val="24"/>
              </w:rPr>
              <w:t xml:space="preserve">ICIS CONSULTING </w:t>
            </w:r>
          </w:p>
        </w:tc>
      </w:tr>
      <w:tr w:rsidR="0004478D" w:rsidRPr="00564E80" w14:paraId="39E93818" w14:textId="77777777" w:rsidTr="00E3036B">
        <w:tc>
          <w:tcPr>
            <w:tcW w:w="738" w:type="dxa"/>
          </w:tcPr>
          <w:p w14:paraId="67E832B5" w14:textId="77777777" w:rsidR="0004478D" w:rsidRPr="00564E80" w:rsidRDefault="0004478D" w:rsidP="00E3036B">
            <w:pPr>
              <w:jc w:val="center"/>
              <w:rPr>
                <w:sz w:val="24"/>
                <w:szCs w:val="24"/>
              </w:rPr>
            </w:pPr>
            <w:r w:rsidRPr="00564E80">
              <w:rPr>
                <w:sz w:val="24"/>
                <w:szCs w:val="24"/>
              </w:rPr>
              <w:t>5</w:t>
            </w:r>
          </w:p>
        </w:tc>
        <w:tc>
          <w:tcPr>
            <w:tcW w:w="8838" w:type="dxa"/>
          </w:tcPr>
          <w:p w14:paraId="51EE3161" w14:textId="77777777" w:rsidR="0004478D" w:rsidRPr="00564E80" w:rsidRDefault="0004478D" w:rsidP="00E3036B">
            <w:pPr>
              <w:jc w:val="center"/>
              <w:rPr>
                <w:sz w:val="24"/>
                <w:szCs w:val="24"/>
              </w:rPr>
            </w:pPr>
            <w:r w:rsidRPr="00564E80">
              <w:rPr>
                <w:sz w:val="24"/>
                <w:szCs w:val="24"/>
              </w:rPr>
              <w:t>ADVISIAN (WORLEY)</w:t>
            </w:r>
          </w:p>
        </w:tc>
      </w:tr>
      <w:tr w:rsidR="0004478D" w:rsidRPr="00564E80" w14:paraId="16AC51B1" w14:textId="77777777" w:rsidTr="00E3036B">
        <w:tc>
          <w:tcPr>
            <w:tcW w:w="738" w:type="dxa"/>
          </w:tcPr>
          <w:p w14:paraId="4319D31A" w14:textId="77777777" w:rsidR="0004478D" w:rsidRPr="00564E80" w:rsidRDefault="0004478D" w:rsidP="00E3036B">
            <w:pPr>
              <w:jc w:val="center"/>
              <w:rPr>
                <w:sz w:val="24"/>
                <w:szCs w:val="24"/>
              </w:rPr>
            </w:pPr>
            <w:r w:rsidRPr="00564E80">
              <w:rPr>
                <w:sz w:val="24"/>
                <w:szCs w:val="24"/>
              </w:rPr>
              <w:t>6</w:t>
            </w:r>
          </w:p>
        </w:tc>
        <w:tc>
          <w:tcPr>
            <w:tcW w:w="8838" w:type="dxa"/>
          </w:tcPr>
          <w:p w14:paraId="50C452E1" w14:textId="77777777" w:rsidR="0004478D" w:rsidRPr="00564E80" w:rsidRDefault="0004478D" w:rsidP="00E3036B">
            <w:pPr>
              <w:jc w:val="center"/>
              <w:rPr>
                <w:rFonts w:asciiTheme="majorBidi" w:hAnsiTheme="majorBidi" w:cstheme="majorBidi"/>
                <w:sz w:val="24"/>
                <w:szCs w:val="24"/>
              </w:rPr>
            </w:pPr>
            <w:r w:rsidRPr="00564E80">
              <w:rPr>
                <w:rFonts w:asciiTheme="majorBidi" w:hAnsiTheme="majorBidi" w:cstheme="majorBidi"/>
                <w:sz w:val="24"/>
                <w:szCs w:val="24"/>
              </w:rPr>
              <w:t>ARGUS CONSULTING SERVICES</w:t>
            </w:r>
          </w:p>
        </w:tc>
      </w:tr>
    </w:tbl>
    <w:p w14:paraId="3DE21E83" w14:textId="77777777" w:rsidR="0004478D" w:rsidRDefault="0004478D" w:rsidP="0004478D">
      <w:pPr>
        <w:ind w:right="-29"/>
        <w:jc w:val="center"/>
        <w:rPr>
          <w:rFonts w:asciiTheme="majorBidi" w:hAnsiTheme="majorBidi" w:cstheme="majorBidi"/>
        </w:rPr>
      </w:pPr>
    </w:p>
    <w:p w14:paraId="26B94ACD" w14:textId="77777777" w:rsidR="0004478D" w:rsidRDefault="0004478D" w:rsidP="0004478D">
      <w:pPr>
        <w:jc w:val="center"/>
        <w:rPr>
          <w:b/>
        </w:rPr>
      </w:pPr>
      <w:r>
        <w:rPr>
          <w:b/>
        </w:rPr>
        <w:t xml:space="preserve">PETROCHEMICAL INDUSTRIES CO. </w:t>
      </w:r>
    </w:p>
    <w:p w14:paraId="2D7771B1" w14:textId="77777777" w:rsidR="0004478D" w:rsidRDefault="0004478D" w:rsidP="0004478D">
      <w:pPr>
        <w:jc w:val="center"/>
        <w:rPr>
          <w:b/>
        </w:rPr>
      </w:pPr>
      <w:r>
        <w:rPr>
          <w:b/>
        </w:rPr>
        <w:t>PRE-INVITATION ANNOUNCEMENT</w:t>
      </w:r>
    </w:p>
    <w:p w14:paraId="5A515742" w14:textId="77777777" w:rsidR="0004478D" w:rsidRPr="00895371" w:rsidRDefault="0004478D" w:rsidP="0004478D">
      <w:pPr>
        <w:jc w:val="center"/>
        <w:rPr>
          <w:b/>
          <w:u w:val="single"/>
        </w:rPr>
      </w:pPr>
      <w:r>
        <w:rPr>
          <w:b/>
        </w:rPr>
        <w:t>FOR TENDER NO. MNA/19/2023</w:t>
      </w:r>
    </w:p>
    <w:p w14:paraId="7D8D7582" w14:textId="77777777" w:rsidR="0004478D" w:rsidRDefault="0004478D" w:rsidP="0004478D">
      <w:pPr>
        <w:jc w:val="center"/>
        <w:rPr>
          <w:b/>
          <w:u w:val="single"/>
        </w:rPr>
      </w:pPr>
      <w:r>
        <w:rPr>
          <w:b/>
          <w:u w:val="single"/>
        </w:rPr>
        <w:t xml:space="preserve">REPAIR AND RENEW DISTILLED WATER TANK PPK-D-92201 IN PP PLANT </w:t>
      </w:r>
    </w:p>
    <w:p w14:paraId="36E20A11" w14:textId="77777777" w:rsidR="0004478D" w:rsidRDefault="0004478D" w:rsidP="0004478D">
      <w:pPr>
        <w:jc w:val="both"/>
        <w:rPr>
          <w:bCs/>
          <w:u w:val="single"/>
        </w:rPr>
      </w:pPr>
    </w:p>
    <w:p w14:paraId="18A9022C" w14:textId="77777777" w:rsidR="0004478D" w:rsidRDefault="0004478D" w:rsidP="0004478D">
      <w:pPr>
        <w:jc w:val="both"/>
        <w:rPr>
          <w:bCs/>
        </w:rPr>
      </w:pPr>
      <w:r>
        <w:rPr>
          <w:bCs/>
        </w:rPr>
        <w:t xml:space="preserve">The </w:t>
      </w:r>
      <w:r>
        <w:t>Higher Purchase Committee for the Tenders of Kuwait Petroleum Corporation &amp; its Subsidiaries, upon the request of Petroleum Industries Company (PIC), hereby draws the attention of all bidders that</w:t>
      </w:r>
      <w:r>
        <w:rPr>
          <w:bCs/>
        </w:rPr>
        <w:t xml:space="preserve"> pursuant to the provisions of Article 16 of Law No. 49 of 2016, it will invite the above tender among the below listed companies attached herewith (16 companies) after at least 30 days from the date of publishing this notice in the Official Gazette. </w:t>
      </w:r>
    </w:p>
    <w:p w14:paraId="26C51D37" w14:textId="77777777" w:rsidR="0004478D" w:rsidRDefault="0004478D" w:rsidP="0004478D">
      <w:pPr>
        <w:jc w:val="both"/>
        <w:rPr>
          <w:bCs/>
        </w:rPr>
      </w:pPr>
    </w:p>
    <w:p w14:paraId="72FE888A" w14:textId="77777777" w:rsidR="0004478D" w:rsidRDefault="0004478D" w:rsidP="0004478D">
      <w:pPr>
        <w:jc w:val="both"/>
        <w:rPr>
          <w:bCs/>
        </w:rPr>
      </w:pPr>
      <w:r>
        <w:rPr>
          <w:bCs/>
        </w:rPr>
        <w:t xml:space="preserve">Every concerned party whose name is not mentioned in the list of the invited companies for the tender may apply for inclusion in this tender duly accompanied with the supporting documents </w:t>
      </w:r>
      <w:r>
        <w:rPr>
          <w:bCs/>
        </w:rPr>
        <w:lastRenderedPageBreak/>
        <w:t xml:space="preserve">and addressed to the Chairman of the </w:t>
      </w:r>
      <w:r>
        <w:t>Higher Purchase Committee, Petrochemical Industries Co. within 30 days from the following day of publishing this notice in Official Gazette.</w:t>
      </w:r>
      <w:r>
        <w:rPr>
          <w:bCs/>
        </w:rPr>
        <w:t xml:space="preserve"> </w:t>
      </w:r>
    </w:p>
    <w:p w14:paraId="29C913DD" w14:textId="77777777" w:rsidR="0004478D" w:rsidRDefault="0004478D" w:rsidP="0004478D"/>
    <w:p w14:paraId="220BD755" w14:textId="77777777" w:rsidR="0004478D" w:rsidRDefault="0004478D" w:rsidP="0004478D">
      <w:pPr>
        <w:jc w:val="both"/>
      </w:pPr>
      <w:r>
        <w:rPr>
          <w:b/>
          <w:u w:val="single"/>
        </w:rPr>
        <w:t>Names of Invited Companies:</w:t>
      </w:r>
    </w:p>
    <w:p w14:paraId="3B50ADBF" w14:textId="77777777" w:rsidR="0004478D" w:rsidRPr="00564E80" w:rsidRDefault="0004478D" w:rsidP="0004478D">
      <w:pPr>
        <w:ind w:right="-29"/>
        <w:jc w:val="center"/>
        <w:rPr>
          <w:rFonts w:asciiTheme="majorBidi" w:hAnsiTheme="majorBidi" w:cstheme="majorBidi"/>
        </w:rPr>
      </w:pPr>
    </w:p>
    <w:tbl>
      <w:tblPr>
        <w:tblStyle w:val="TableGrid"/>
        <w:tblW w:w="0" w:type="auto"/>
        <w:tblLook w:val="04A0" w:firstRow="1" w:lastRow="0" w:firstColumn="1" w:lastColumn="0" w:noHBand="0" w:noVBand="1"/>
      </w:tblPr>
      <w:tblGrid>
        <w:gridCol w:w="734"/>
        <w:gridCol w:w="8616"/>
      </w:tblGrid>
      <w:tr w:rsidR="0004478D" w:rsidRPr="00564E80" w14:paraId="7573D972" w14:textId="77777777" w:rsidTr="00E3036B">
        <w:tc>
          <w:tcPr>
            <w:tcW w:w="734" w:type="dxa"/>
          </w:tcPr>
          <w:p w14:paraId="2126585F" w14:textId="77777777" w:rsidR="0004478D" w:rsidRPr="00564E80" w:rsidRDefault="0004478D" w:rsidP="00E3036B">
            <w:pPr>
              <w:jc w:val="center"/>
              <w:rPr>
                <w:rFonts w:asciiTheme="majorBidi" w:hAnsiTheme="majorBidi" w:cstheme="majorBidi"/>
                <w:sz w:val="24"/>
                <w:szCs w:val="24"/>
              </w:rPr>
            </w:pPr>
            <w:r w:rsidRPr="00564E80">
              <w:rPr>
                <w:rFonts w:asciiTheme="majorBidi" w:hAnsiTheme="majorBidi" w:cstheme="majorBidi"/>
                <w:sz w:val="24"/>
                <w:szCs w:val="24"/>
              </w:rPr>
              <w:t>NO.</w:t>
            </w:r>
          </w:p>
        </w:tc>
        <w:tc>
          <w:tcPr>
            <w:tcW w:w="8616" w:type="dxa"/>
          </w:tcPr>
          <w:p w14:paraId="57190223" w14:textId="77777777" w:rsidR="0004478D" w:rsidRPr="00564E80" w:rsidRDefault="0004478D" w:rsidP="00E3036B">
            <w:pPr>
              <w:jc w:val="center"/>
              <w:rPr>
                <w:rFonts w:asciiTheme="majorBidi" w:hAnsiTheme="majorBidi" w:cstheme="majorBidi"/>
                <w:sz w:val="24"/>
                <w:szCs w:val="24"/>
              </w:rPr>
            </w:pPr>
            <w:r w:rsidRPr="00564E80">
              <w:rPr>
                <w:rFonts w:asciiTheme="majorBidi" w:hAnsiTheme="majorBidi" w:cstheme="majorBidi"/>
                <w:sz w:val="24"/>
                <w:szCs w:val="24"/>
              </w:rPr>
              <w:t>COMPANIES</w:t>
            </w:r>
          </w:p>
        </w:tc>
      </w:tr>
      <w:tr w:rsidR="0004478D" w:rsidRPr="00564E80" w14:paraId="006BDAD9" w14:textId="77777777" w:rsidTr="00E3036B">
        <w:tc>
          <w:tcPr>
            <w:tcW w:w="734" w:type="dxa"/>
          </w:tcPr>
          <w:p w14:paraId="7869D75B" w14:textId="77777777" w:rsidR="0004478D" w:rsidRPr="00564E80" w:rsidRDefault="0004478D" w:rsidP="00E3036B">
            <w:pPr>
              <w:jc w:val="center"/>
              <w:rPr>
                <w:sz w:val="24"/>
                <w:szCs w:val="24"/>
              </w:rPr>
            </w:pPr>
            <w:r w:rsidRPr="00564E80">
              <w:rPr>
                <w:sz w:val="24"/>
                <w:szCs w:val="24"/>
              </w:rPr>
              <w:t>1</w:t>
            </w:r>
          </w:p>
        </w:tc>
        <w:tc>
          <w:tcPr>
            <w:tcW w:w="8616" w:type="dxa"/>
          </w:tcPr>
          <w:p w14:paraId="0F77C276" w14:textId="77777777" w:rsidR="0004478D" w:rsidRPr="00564E80" w:rsidRDefault="0004478D" w:rsidP="00E3036B">
            <w:pPr>
              <w:rPr>
                <w:rFonts w:asciiTheme="majorBidi" w:hAnsiTheme="majorBidi" w:cstheme="majorBidi"/>
                <w:sz w:val="24"/>
                <w:szCs w:val="24"/>
              </w:rPr>
            </w:pPr>
            <w:r w:rsidRPr="00564E80">
              <w:rPr>
                <w:sz w:val="24"/>
                <w:szCs w:val="24"/>
              </w:rPr>
              <w:t>TARIQ AL-GHANIM GENERAL TRADING AND CONTRACTING COMPANY</w:t>
            </w:r>
          </w:p>
        </w:tc>
      </w:tr>
      <w:tr w:rsidR="0004478D" w:rsidRPr="00564E80" w14:paraId="16FF10BB" w14:textId="77777777" w:rsidTr="00E3036B">
        <w:tc>
          <w:tcPr>
            <w:tcW w:w="734" w:type="dxa"/>
          </w:tcPr>
          <w:p w14:paraId="44B7703A" w14:textId="77777777" w:rsidR="0004478D" w:rsidRPr="00564E80" w:rsidRDefault="0004478D" w:rsidP="00E3036B">
            <w:pPr>
              <w:jc w:val="center"/>
              <w:rPr>
                <w:sz w:val="24"/>
                <w:szCs w:val="24"/>
              </w:rPr>
            </w:pPr>
            <w:r w:rsidRPr="00564E80">
              <w:rPr>
                <w:sz w:val="24"/>
                <w:szCs w:val="24"/>
              </w:rPr>
              <w:t>2</w:t>
            </w:r>
          </w:p>
        </w:tc>
        <w:tc>
          <w:tcPr>
            <w:tcW w:w="8616" w:type="dxa"/>
          </w:tcPr>
          <w:p w14:paraId="4C594028" w14:textId="77777777" w:rsidR="0004478D" w:rsidRPr="00564E80" w:rsidRDefault="0004478D" w:rsidP="00E3036B">
            <w:pPr>
              <w:rPr>
                <w:sz w:val="24"/>
                <w:szCs w:val="24"/>
              </w:rPr>
            </w:pPr>
            <w:r w:rsidRPr="00564E80">
              <w:rPr>
                <w:rFonts w:asciiTheme="majorBidi" w:hAnsiTheme="majorBidi" w:cstheme="majorBidi"/>
                <w:color w:val="000000"/>
                <w:sz w:val="24"/>
                <w:szCs w:val="24"/>
              </w:rPr>
              <w:t>INTEGRAL SERVICES CO. FOR MECHANICAL CONTRACTING &amp; INSTRUMENTSATION</w:t>
            </w:r>
          </w:p>
        </w:tc>
      </w:tr>
      <w:tr w:rsidR="0004478D" w:rsidRPr="00564E80" w14:paraId="4E17F8C6" w14:textId="77777777" w:rsidTr="00E3036B">
        <w:tc>
          <w:tcPr>
            <w:tcW w:w="734" w:type="dxa"/>
          </w:tcPr>
          <w:p w14:paraId="52319360" w14:textId="77777777" w:rsidR="0004478D" w:rsidRPr="00564E80" w:rsidRDefault="0004478D" w:rsidP="00E3036B">
            <w:pPr>
              <w:jc w:val="center"/>
              <w:rPr>
                <w:sz w:val="24"/>
                <w:szCs w:val="24"/>
              </w:rPr>
            </w:pPr>
            <w:r w:rsidRPr="00564E80">
              <w:rPr>
                <w:sz w:val="24"/>
                <w:szCs w:val="24"/>
              </w:rPr>
              <w:t>3</w:t>
            </w:r>
          </w:p>
        </w:tc>
        <w:tc>
          <w:tcPr>
            <w:tcW w:w="8616" w:type="dxa"/>
          </w:tcPr>
          <w:p w14:paraId="52EFA19D" w14:textId="77777777" w:rsidR="0004478D" w:rsidRPr="00564E80" w:rsidRDefault="0004478D" w:rsidP="00E3036B">
            <w:pPr>
              <w:rPr>
                <w:sz w:val="24"/>
                <w:szCs w:val="24"/>
              </w:rPr>
            </w:pPr>
            <w:r w:rsidRPr="00564E80">
              <w:rPr>
                <w:sz w:val="24"/>
                <w:szCs w:val="24"/>
              </w:rPr>
              <w:t>HEAVY ENGINEERING INDUSTRIES &amp; SHIPBUILDING CO.</w:t>
            </w:r>
          </w:p>
        </w:tc>
      </w:tr>
      <w:tr w:rsidR="0004478D" w:rsidRPr="00564E80" w14:paraId="01A009C6" w14:textId="77777777" w:rsidTr="00E3036B">
        <w:tc>
          <w:tcPr>
            <w:tcW w:w="734" w:type="dxa"/>
          </w:tcPr>
          <w:p w14:paraId="08AF9D9F" w14:textId="77777777" w:rsidR="0004478D" w:rsidRPr="00564E80" w:rsidRDefault="0004478D" w:rsidP="00E3036B">
            <w:pPr>
              <w:jc w:val="center"/>
              <w:rPr>
                <w:sz w:val="24"/>
                <w:szCs w:val="24"/>
              </w:rPr>
            </w:pPr>
            <w:r w:rsidRPr="00564E80">
              <w:rPr>
                <w:sz w:val="24"/>
                <w:szCs w:val="24"/>
              </w:rPr>
              <w:t>4</w:t>
            </w:r>
          </w:p>
        </w:tc>
        <w:tc>
          <w:tcPr>
            <w:tcW w:w="8616" w:type="dxa"/>
          </w:tcPr>
          <w:p w14:paraId="543EA07F" w14:textId="77777777" w:rsidR="0004478D" w:rsidRPr="00564E80" w:rsidRDefault="0004478D" w:rsidP="00E3036B">
            <w:pPr>
              <w:rPr>
                <w:rFonts w:asciiTheme="majorBidi" w:hAnsiTheme="majorBidi" w:cstheme="majorBidi"/>
                <w:sz w:val="24"/>
                <w:szCs w:val="24"/>
              </w:rPr>
            </w:pPr>
            <w:r w:rsidRPr="00564E80">
              <w:rPr>
                <w:sz w:val="24"/>
                <w:szCs w:val="24"/>
              </w:rPr>
              <w:t>AGAM GROUP COMPANY KUWAIT</w:t>
            </w:r>
          </w:p>
        </w:tc>
      </w:tr>
      <w:tr w:rsidR="0004478D" w:rsidRPr="00564E80" w14:paraId="0FE73630" w14:textId="77777777" w:rsidTr="00E3036B">
        <w:tc>
          <w:tcPr>
            <w:tcW w:w="734" w:type="dxa"/>
          </w:tcPr>
          <w:p w14:paraId="73A3980A" w14:textId="77777777" w:rsidR="0004478D" w:rsidRPr="00564E80" w:rsidRDefault="0004478D" w:rsidP="00E3036B">
            <w:pPr>
              <w:jc w:val="center"/>
              <w:rPr>
                <w:sz w:val="24"/>
                <w:szCs w:val="24"/>
              </w:rPr>
            </w:pPr>
            <w:r w:rsidRPr="00564E80">
              <w:rPr>
                <w:sz w:val="24"/>
                <w:szCs w:val="24"/>
              </w:rPr>
              <w:t>5</w:t>
            </w:r>
          </w:p>
        </w:tc>
        <w:tc>
          <w:tcPr>
            <w:tcW w:w="8616" w:type="dxa"/>
          </w:tcPr>
          <w:p w14:paraId="660CB0CB" w14:textId="77777777" w:rsidR="0004478D" w:rsidRPr="00564E80" w:rsidRDefault="0004478D" w:rsidP="00E3036B">
            <w:pPr>
              <w:rPr>
                <w:sz w:val="24"/>
                <w:szCs w:val="24"/>
              </w:rPr>
            </w:pPr>
            <w:r w:rsidRPr="00564E80">
              <w:rPr>
                <w:sz w:val="24"/>
                <w:szCs w:val="24"/>
              </w:rPr>
              <w:t>SKS GROUP GENERAL TRADING AND CONTRACTING CO.</w:t>
            </w:r>
          </w:p>
        </w:tc>
      </w:tr>
      <w:tr w:rsidR="0004478D" w:rsidRPr="00564E80" w14:paraId="1492F928" w14:textId="77777777" w:rsidTr="00E3036B">
        <w:tc>
          <w:tcPr>
            <w:tcW w:w="734" w:type="dxa"/>
          </w:tcPr>
          <w:p w14:paraId="34168C21" w14:textId="77777777" w:rsidR="0004478D" w:rsidRPr="00564E80" w:rsidRDefault="0004478D" w:rsidP="00E3036B">
            <w:pPr>
              <w:jc w:val="center"/>
              <w:rPr>
                <w:sz w:val="24"/>
                <w:szCs w:val="24"/>
              </w:rPr>
            </w:pPr>
            <w:r w:rsidRPr="00564E80">
              <w:rPr>
                <w:sz w:val="24"/>
                <w:szCs w:val="24"/>
              </w:rPr>
              <w:t>6</w:t>
            </w:r>
          </w:p>
        </w:tc>
        <w:tc>
          <w:tcPr>
            <w:tcW w:w="8616" w:type="dxa"/>
          </w:tcPr>
          <w:p w14:paraId="600AACC5" w14:textId="77777777" w:rsidR="0004478D" w:rsidRPr="00564E80" w:rsidRDefault="0004478D" w:rsidP="00E3036B">
            <w:pPr>
              <w:rPr>
                <w:rFonts w:asciiTheme="majorBidi" w:hAnsiTheme="majorBidi" w:cstheme="majorBidi"/>
                <w:sz w:val="24"/>
                <w:szCs w:val="24"/>
              </w:rPr>
            </w:pPr>
            <w:r w:rsidRPr="00564E80">
              <w:rPr>
                <w:sz w:val="24"/>
                <w:szCs w:val="24"/>
              </w:rPr>
              <w:t>NASER M AL BADDAH AND PARTNER GENERAL TRADING AND CONTRACTING COMPANY</w:t>
            </w:r>
          </w:p>
        </w:tc>
      </w:tr>
      <w:tr w:rsidR="0004478D" w:rsidRPr="00564E80" w14:paraId="4C852521" w14:textId="77777777" w:rsidTr="00E3036B">
        <w:tc>
          <w:tcPr>
            <w:tcW w:w="734" w:type="dxa"/>
          </w:tcPr>
          <w:p w14:paraId="656D231C" w14:textId="77777777" w:rsidR="0004478D" w:rsidRPr="00564E80" w:rsidRDefault="0004478D" w:rsidP="00E3036B">
            <w:pPr>
              <w:jc w:val="center"/>
              <w:rPr>
                <w:sz w:val="24"/>
                <w:szCs w:val="24"/>
              </w:rPr>
            </w:pPr>
            <w:r w:rsidRPr="00564E80">
              <w:rPr>
                <w:sz w:val="24"/>
                <w:szCs w:val="24"/>
              </w:rPr>
              <w:t>7</w:t>
            </w:r>
          </w:p>
        </w:tc>
        <w:tc>
          <w:tcPr>
            <w:tcW w:w="8616" w:type="dxa"/>
          </w:tcPr>
          <w:p w14:paraId="26E8D020" w14:textId="0FE4B39F" w:rsidR="0004478D" w:rsidRPr="00564E80" w:rsidRDefault="0004478D" w:rsidP="00E3036B">
            <w:pPr>
              <w:rPr>
                <w:rFonts w:asciiTheme="majorBidi" w:hAnsiTheme="majorBidi" w:cstheme="majorBidi"/>
                <w:sz w:val="24"/>
                <w:szCs w:val="24"/>
              </w:rPr>
            </w:pPr>
            <w:r w:rsidRPr="00564E80">
              <w:rPr>
                <w:sz w:val="24"/>
                <w:szCs w:val="24"/>
              </w:rPr>
              <w:t>MARK TECHNOLOGIES GENERAL TRADING AND CONTRACTING CO</w:t>
            </w:r>
            <w:r w:rsidR="00564E80">
              <w:rPr>
                <w:sz w:val="24"/>
                <w:szCs w:val="24"/>
              </w:rPr>
              <w:t>.</w:t>
            </w:r>
            <w:r w:rsidRPr="00564E80">
              <w:rPr>
                <w:sz w:val="24"/>
                <w:szCs w:val="24"/>
              </w:rPr>
              <w:t xml:space="preserve"> </w:t>
            </w:r>
          </w:p>
        </w:tc>
      </w:tr>
      <w:tr w:rsidR="0004478D" w:rsidRPr="00564E80" w14:paraId="3CA4F2B9" w14:textId="77777777" w:rsidTr="00E3036B">
        <w:tc>
          <w:tcPr>
            <w:tcW w:w="734" w:type="dxa"/>
          </w:tcPr>
          <w:p w14:paraId="2AEE4419" w14:textId="77777777" w:rsidR="0004478D" w:rsidRPr="00564E80" w:rsidRDefault="0004478D" w:rsidP="00E3036B">
            <w:pPr>
              <w:jc w:val="center"/>
              <w:rPr>
                <w:sz w:val="24"/>
                <w:szCs w:val="24"/>
              </w:rPr>
            </w:pPr>
            <w:r w:rsidRPr="00564E80">
              <w:rPr>
                <w:sz w:val="24"/>
                <w:szCs w:val="24"/>
              </w:rPr>
              <w:t>8</w:t>
            </w:r>
          </w:p>
        </w:tc>
        <w:tc>
          <w:tcPr>
            <w:tcW w:w="8616" w:type="dxa"/>
          </w:tcPr>
          <w:p w14:paraId="11B73625" w14:textId="77777777" w:rsidR="0004478D" w:rsidRPr="00564E80" w:rsidRDefault="0004478D" w:rsidP="00E3036B">
            <w:pPr>
              <w:rPr>
                <w:rFonts w:asciiTheme="majorBidi" w:hAnsiTheme="majorBidi" w:cstheme="majorBidi"/>
                <w:sz w:val="24"/>
                <w:szCs w:val="24"/>
              </w:rPr>
            </w:pPr>
            <w:r w:rsidRPr="00564E80">
              <w:rPr>
                <w:sz w:val="24"/>
                <w:szCs w:val="24"/>
              </w:rPr>
              <w:t xml:space="preserve">AL MAGWA ENGG. &amp; CONTRACTING CO. </w:t>
            </w:r>
          </w:p>
        </w:tc>
      </w:tr>
      <w:tr w:rsidR="0004478D" w:rsidRPr="00564E80" w14:paraId="2B6D4F32" w14:textId="77777777" w:rsidTr="00E3036B">
        <w:tc>
          <w:tcPr>
            <w:tcW w:w="734" w:type="dxa"/>
          </w:tcPr>
          <w:p w14:paraId="1F006F69" w14:textId="77777777" w:rsidR="0004478D" w:rsidRPr="00564E80" w:rsidRDefault="0004478D" w:rsidP="00E3036B">
            <w:pPr>
              <w:jc w:val="center"/>
              <w:rPr>
                <w:sz w:val="24"/>
                <w:szCs w:val="24"/>
              </w:rPr>
            </w:pPr>
            <w:r w:rsidRPr="00564E80">
              <w:rPr>
                <w:sz w:val="24"/>
                <w:szCs w:val="24"/>
              </w:rPr>
              <w:t>9</w:t>
            </w:r>
          </w:p>
        </w:tc>
        <w:tc>
          <w:tcPr>
            <w:tcW w:w="8616" w:type="dxa"/>
          </w:tcPr>
          <w:p w14:paraId="6EBEDE91" w14:textId="77777777" w:rsidR="0004478D" w:rsidRPr="00564E80" w:rsidRDefault="0004478D" w:rsidP="00E3036B">
            <w:pPr>
              <w:rPr>
                <w:rFonts w:asciiTheme="majorBidi" w:hAnsiTheme="majorBidi" w:cstheme="majorBidi"/>
                <w:sz w:val="24"/>
                <w:szCs w:val="24"/>
              </w:rPr>
            </w:pPr>
            <w:r w:rsidRPr="00564E80">
              <w:rPr>
                <w:sz w:val="24"/>
                <w:szCs w:val="24"/>
              </w:rPr>
              <w:t>CONSOLIDATED CONTRACTORS COMPANY (KUWAIT)</w:t>
            </w:r>
          </w:p>
        </w:tc>
      </w:tr>
      <w:tr w:rsidR="0004478D" w:rsidRPr="00564E80" w14:paraId="6C5F6208" w14:textId="77777777" w:rsidTr="00E3036B">
        <w:trPr>
          <w:trHeight w:val="242"/>
        </w:trPr>
        <w:tc>
          <w:tcPr>
            <w:tcW w:w="734" w:type="dxa"/>
          </w:tcPr>
          <w:p w14:paraId="1B840802" w14:textId="77777777" w:rsidR="0004478D" w:rsidRPr="00564E80" w:rsidRDefault="0004478D" w:rsidP="00E3036B">
            <w:pPr>
              <w:jc w:val="center"/>
              <w:rPr>
                <w:sz w:val="24"/>
                <w:szCs w:val="24"/>
              </w:rPr>
            </w:pPr>
            <w:r w:rsidRPr="00564E80">
              <w:rPr>
                <w:sz w:val="24"/>
                <w:szCs w:val="24"/>
              </w:rPr>
              <w:t>10</w:t>
            </w:r>
          </w:p>
        </w:tc>
        <w:tc>
          <w:tcPr>
            <w:tcW w:w="8616" w:type="dxa"/>
          </w:tcPr>
          <w:p w14:paraId="3333FC36" w14:textId="77777777" w:rsidR="0004478D" w:rsidRPr="00564E80" w:rsidRDefault="0004478D" w:rsidP="00E3036B">
            <w:pPr>
              <w:rPr>
                <w:rFonts w:asciiTheme="majorBidi" w:hAnsiTheme="majorBidi" w:cstheme="majorBidi"/>
                <w:sz w:val="24"/>
                <w:szCs w:val="24"/>
              </w:rPr>
            </w:pPr>
            <w:r w:rsidRPr="00564E80">
              <w:rPr>
                <w:rFonts w:asciiTheme="majorBidi" w:hAnsiTheme="majorBidi" w:cstheme="majorBidi"/>
                <w:sz w:val="24"/>
                <w:szCs w:val="24"/>
              </w:rPr>
              <w:t>AL HAMAAD SONS GENERAL TRADING AND CONTRACTING CO.</w:t>
            </w:r>
          </w:p>
        </w:tc>
      </w:tr>
      <w:tr w:rsidR="0004478D" w:rsidRPr="00564E80" w14:paraId="3A626CAC" w14:textId="77777777" w:rsidTr="00E3036B">
        <w:tc>
          <w:tcPr>
            <w:tcW w:w="734" w:type="dxa"/>
          </w:tcPr>
          <w:p w14:paraId="2240B283" w14:textId="77777777" w:rsidR="0004478D" w:rsidRPr="00564E80" w:rsidRDefault="0004478D" w:rsidP="00E3036B">
            <w:pPr>
              <w:jc w:val="center"/>
              <w:rPr>
                <w:sz w:val="24"/>
                <w:szCs w:val="24"/>
              </w:rPr>
            </w:pPr>
            <w:r w:rsidRPr="00564E80">
              <w:rPr>
                <w:sz w:val="24"/>
                <w:szCs w:val="24"/>
              </w:rPr>
              <w:t>11</w:t>
            </w:r>
          </w:p>
        </w:tc>
        <w:tc>
          <w:tcPr>
            <w:tcW w:w="8616" w:type="dxa"/>
          </w:tcPr>
          <w:p w14:paraId="270D0AC2" w14:textId="77777777" w:rsidR="0004478D" w:rsidRPr="00564E80" w:rsidRDefault="0004478D" w:rsidP="00E3036B">
            <w:pPr>
              <w:rPr>
                <w:rFonts w:asciiTheme="majorBidi" w:hAnsiTheme="majorBidi" w:cstheme="majorBidi"/>
                <w:sz w:val="24"/>
                <w:szCs w:val="24"/>
              </w:rPr>
            </w:pPr>
            <w:r w:rsidRPr="00564E80">
              <w:rPr>
                <w:rFonts w:asciiTheme="majorBidi" w:hAnsiTheme="majorBidi" w:cstheme="majorBidi"/>
                <w:sz w:val="24"/>
                <w:szCs w:val="24"/>
              </w:rPr>
              <w:t>SBC GENERAL TRADING AND CONTRACTING CO.</w:t>
            </w:r>
          </w:p>
        </w:tc>
      </w:tr>
      <w:tr w:rsidR="0004478D" w:rsidRPr="00564E80" w14:paraId="4933A024" w14:textId="77777777" w:rsidTr="00E3036B">
        <w:tc>
          <w:tcPr>
            <w:tcW w:w="734" w:type="dxa"/>
          </w:tcPr>
          <w:p w14:paraId="6CEFE52A" w14:textId="77777777" w:rsidR="0004478D" w:rsidRPr="00564E80" w:rsidRDefault="0004478D" w:rsidP="00E3036B">
            <w:pPr>
              <w:jc w:val="center"/>
              <w:rPr>
                <w:sz w:val="24"/>
                <w:szCs w:val="24"/>
              </w:rPr>
            </w:pPr>
            <w:r w:rsidRPr="00564E80">
              <w:rPr>
                <w:sz w:val="24"/>
                <w:szCs w:val="24"/>
              </w:rPr>
              <w:t>12</w:t>
            </w:r>
          </w:p>
        </w:tc>
        <w:tc>
          <w:tcPr>
            <w:tcW w:w="8616" w:type="dxa"/>
          </w:tcPr>
          <w:p w14:paraId="4A375E90" w14:textId="77777777" w:rsidR="0004478D" w:rsidRPr="00564E80" w:rsidRDefault="0004478D" w:rsidP="00E3036B">
            <w:pPr>
              <w:rPr>
                <w:rFonts w:asciiTheme="majorBidi" w:hAnsiTheme="majorBidi" w:cstheme="majorBidi"/>
                <w:sz w:val="24"/>
                <w:szCs w:val="24"/>
              </w:rPr>
            </w:pPr>
            <w:r w:rsidRPr="00564E80">
              <w:rPr>
                <w:rFonts w:asciiTheme="majorBidi" w:hAnsiTheme="majorBidi" w:cstheme="majorBidi"/>
                <w:sz w:val="24"/>
                <w:szCs w:val="24"/>
              </w:rPr>
              <w:t xml:space="preserve">CONSTRUCTION TECHNOLOGY COMPANY FOR BUILDING CONTRACTING </w:t>
            </w:r>
          </w:p>
        </w:tc>
      </w:tr>
      <w:tr w:rsidR="0004478D" w:rsidRPr="00564E80" w14:paraId="0FC4B8CF" w14:textId="77777777" w:rsidTr="00E3036B">
        <w:tc>
          <w:tcPr>
            <w:tcW w:w="734" w:type="dxa"/>
          </w:tcPr>
          <w:p w14:paraId="5C935925" w14:textId="77777777" w:rsidR="0004478D" w:rsidRPr="00564E80" w:rsidRDefault="0004478D" w:rsidP="00E3036B">
            <w:pPr>
              <w:jc w:val="center"/>
              <w:rPr>
                <w:sz w:val="24"/>
                <w:szCs w:val="24"/>
              </w:rPr>
            </w:pPr>
            <w:r w:rsidRPr="00564E80">
              <w:rPr>
                <w:sz w:val="24"/>
                <w:szCs w:val="24"/>
              </w:rPr>
              <w:t>13</w:t>
            </w:r>
          </w:p>
        </w:tc>
        <w:tc>
          <w:tcPr>
            <w:tcW w:w="8616" w:type="dxa"/>
          </w:tcPr>
          <w:p w14:paraId="1BCFD901" w14:textId="77777777" w:rsidR="0004478D" w:rsidRPr="00564E80" w:rsidRDefault="0004478D" w:rsidP="00E3036B">
            <w:pPr>
              <w:rPr>
                <w:sz w:val="24"/>
                <w:szCs w:val="24"/>
              </w:rPr>
            </w:pPr>
            <w:r w:rsidRPr="00564E80">
              <w:rPr>
                <w:sz w:val="24"/>
                <w:szCs w:val="24"/>
              </w:rPr>
              <w:t>SABIC INTERNATIONAL GENERAL TRADING AND CONTRACTING CO.</w:t>
            </w:r>
          </w:p>
        </w:tc>
      </w:tr>
      <w:tr w:rsidR="0004478D" w:rsidRPr="00564E80" w14:paraId="337748C5" w14:textId="77777777" w:rsidTr="00E3036B">
        <w:tc>
          <w:tcPr>
            <w:tcW w:w="734" w:type="dxa"/>
          </w:tcPr>
          <w:p w14:paraId="08F28E95" w14:textId="77777777" w:rsidR="0004478D" w:rsidRPr="00564E80" w:rsidRDefault="0004478D" w:rsidP="00E3036B">
            <w:pPr>
              <w:jc w:val="center"/>
              <w:rPr>
                <w:sz w:val="24"/>
                <w:szCs w:val="24"/>
              </w:rPr>
            </w:pPr>
            <w:r w:rsidRPr="00564E80">
              <w:rPr>
                <w:sz w:val="24"/>
                <w:szCs w:val="24"/>
              </w:rPr>
              <w:t>14</w:t>
            </w:r>
          </w:p>
        </w:tc>
        <w:tc>
          <w:tcPr>
            <w:tcW w:w="8616" w:type="dxa"/>
          </w:tcPr>
          <w:p w14:paraId="5C549224" w14:textId="0A90F96A" w:rsidR="0004478D" w:rsidRPr="00564E80" w:rsidRDefault="0004478D" w:rsidP="00E3036B">
            <w:pPr>
              <w:rPr>
                <w:rFonts w:asciiTheme="majorBidi" w:hAnsiTheme="majorBidi" w:cstheme="majorBidi"/>
                <w:sz w:val="24"/>
                <w:szCs w:val="24"/>
              </w:rPr>
            </w:pPr>
            <w:r w:rsidRPr="00564E80">
              <w:rPr>
                <w:rFonts w:asciiTheme="majorBidi" w:hAnsiTheme="majorBidi" w:cstheme="majorBidi"/>
                <w:sz w:val="24"/>
                <w:szCs w:val="24"/>
              </w:rPr>
              <w:t>AL-EZZ INTERNATIONAL COMPANY FOR GEN</w:t>
            </w:r>
            <w:r w:rsidR="00564E80">
              <w:rPr>
                <w:rFonts w:asciiTheme="majorBidi" w:hAnsiTheme="majorBidi" w:cstheme="majorBidi"/>
                <w:sz w:val="24"/>
                <w:szCs w:val="24"/>
              </w:rPr>
              <w:t>.</w:t>
            </w:r>
            <w:r w:rsidRPr="00564E80">
              <w:rPr>
                <w:rFonts w:asciiTheme="majorBidi" w:hAnsiTheme="majorBidi" w:cstheme="majorBidi"/>
                <w:sz w:val="24"/>
                <w:szCs w:val="24"/>
              </w:rPr>
              <w:t xml:space="preserve"> TRADING </w:t>
            </w:r>
            <w:r w:rsidR="00564E80">
              <w:rPr>
                <w:rFonts w:asciiTheme="majorBidi" w:hAnsiTheme="majorBidi" w:cstheme="majorBidi"/>
                <w:sz w:val="24"/>
                <w:szCs w:val="24"/>
              </w:rPr>
              <w:t>&amp;</w:t>
            </w:r>
            <w:r w:rsidRPr="00564E80">
              <w:rPr>
                <w:rFonts w:asciiTheme="majorBidi" w:hAnsiTheme="majorBidi" w:cstheme="majorBidi"/>
                <w:sz w:val="24"/>
                <w:szCs w:val="24"/>
              </w:rPr>
              <w:t xml:space="preserve">CONTRACTING </w:t>
            </w:r>
          </w:p>
        </w:tc>
      </w:tr>
      <w:tr w:rsidR="0004478D" w:rsidRPr="00564E80" w14:paraId="1F919FCA" w14:textId="77777777" w:rsidTr="00E3036B">
        <w:tc>
          <w:tcPr>
            <w:tcW w:w="734" w:type="dxa"/>
          </w:tcPr>
          <w:p w14:paraId="022F714E" w14:textId="77777777" w:rsidR="0004478D" w:rsidRPr="00564E80" w:rsidRDefault="0004478D" w:rsidP="00E3036B">
            <w:pPr>
              <w:jc w:val="center"/>
              <w:rPr>
                <w:sz w:val="24"/>
                <w:szCs w:val="24"/>
              </w:rPr>
            </w:pPr>
            <w:r w:rsidRPr="00564E80">
              <w:rPr>
                <w:sz w:val="24"/>
                <w:szCs w:val="24"/>
              </w:rPr>
              <w:t>15</w:t>
            </w:r>
          </w:p>
        </w:tc>
        <w:tc>
          <w:tcPr>
            <w:tcW w:w="8616" w:type="dxa"/>
          </w:tcPr>
          <w:p w14:paraId="711A789A" w14:textId="77777777" w:rsidR="0004478D" w:rsidRPr="00564E80" w:rsidRDefault="0004478D" w:rsidP="00E3036B">
            <w:pPr>
              <w:rPr>
                <w:rFonts w:asciiTheme="majorBidi" w:hAnsiTheme="majorBidi" w:cstheme="majorBidi"/>
                <w:sz w:val="24"/>
                <w:szCs w:val="24"/>
              </w:rPr>
            </w:pPr>
            <w:r w:rsidRPr="00564E80">
              <w:rPr>
                <w:sz w:val="24"/>
                <w:szCs w:val="24"/>
              </w:rPr>
              <w:t>FINESCO INTERNATIONAL GENERAL TRADING &amp; CONTRACTING CO.</w:t>
            </w:r>
          </w:p>
        </w:tc>
      </w:tr>
      <w:tr w:rsidR="0004478D" w:rsidRPr="00564E80" w14:paraId="7A5CFD35" w14:textId="77777777" w:rsidTr="00E3036B">
        <w:tc>
          <w:tcPr>
            <w:tcW w:w="734" w:type="dxa"/>
          </w:tcPr>
          <w:p w14:paraId="30ABCBE5" w14:textId="77777777" w:rsidR="0004478D" w:rsidRPr="00564E80" w:rsidRDefault="0004478D" w:rsidP="00E3036B">
            <w:pPr>
              <w:jc w:val="center"/>
              <w:rPr>
                <w:sz w:val="24"/>
                <w:szCs w:val="24"/>
              </w:rPr>
            </w:pPr>
            <w:r w:rsidRPr="00564E80">
              <w:rPr>
                <w:sz w:val="24"/>
                <w:szCs w:val="24"/>
              </w:rPr>
              <w:t>16</w:t>
            </w:r>
          </w:p>
        </w:tc>
        <w:tc>
          <w:tcPr>
            <w:tcW w:w="8616" w:type="dxa"/>
          </w:tcPr>
          <w:p w14:paraId="49B9DCEB" w14:textId="77777777" w:rsidR="0004478D" w:rsidRPr="00564E80" w:rsidRDefault="0004478D" w:rsidP="00E3036B">
            <w:pPr>
              <w:rPr>
                <w:rFonts w:asciiTheme="majorBidi" w:hAnsiTheme="majorBidi" w:cstheme="majorBidi"/>
                <w:sz w:val="24"/>
                <w:szCs w:val="24"/>
              </w:rPr>
            </w:pPr>
            <w:r w:rsidRPr="00564E80">
              <w:rPr>
                <w:sz w:val="24"/>
                <w:szCs w:val="24"/>
              </w:rPr>
              <w:t>GULF SPIC GENERAL TRADING &amp; CONTRACTING COMPANY</w:t>
            </w:r>
          </w:p>
        </w:tc>
      </w:tr>
    </w:tbl>
    <w:p w14:paraId="09123A6D" w14:textId="77777777" w:rsidR="0004478D" w:rsidRDefault="0004478D" w:rsidP="0004478D">
      <w:pPr>
        <w:ind w:right="-29"/>
        <w:jc w:val="center"/>
        <w:rPr>
          <w:rFonts w:asciiTheme="majorBidi" w:hAnsiTheme="majorBidi" w:cstheme="majorBidi"/>
        </w:rPr>
      </w:pPr>
    </w:p>
    <w:p w14:paraId="1B581D66" w14:textId="77777777" w:rsidR="0004478D" w:rsidRDefault="0004478D" w:rsidP="0004478D">
      <w:pPr>
        <w:jc w:val="center"/>
        <w:rPr>
          <w:b/>
        </w:rPr>
      </w:pPr>
      <w:r>
        <w:rPr>
          <w:b/>
        </w:rPr>
        <w:t>MINISTRY OF EDUCATION</w:t>
      </w:r>
    </w:p>
    <w:p w14:paraId="1E6C9591" w14:textId="77777777" w:rsidR="0004478D" w:rsidRDefault="0004478D" w:rsidP="0004478D">
      <w:pPr>
        <w:jc w:val="center"/>
        <w:rPr>
          <w:b/>
        </w:rPr>
      </w:pPr>
      <w:r>
        <w:rPr>
          <w:b/>
        </w:rPr>
        <w:t>NOTICE</w:t>
      </w:r>
    </w:p>
    <w:p w14:paraId="46B2A867" w14:textId="77777777" w:rsidR="0004478D" w:rsidRDefault="0004478D" w:rsidP="0004478D">
      <w:pPr>
        <w:jc w:val="center"/>
        <w:rPr>
          <w:b/>
        </w:rPr>
      </w:pPr>
      <w:r>
        <w:rPr>
          <w:b/>
        </w:rPr>
        <w:t>BIDDING NO. MM/4/2023-2024</w:t>
      </w:r>
    </w:p>
    <w:p w14:paraId="4EF35142" w14:textId="77777777" w:rsidR="0004478D" w:rsidRDefault="0004478D" w:rsidP="0004478D">
      <w:pPr>
        <w:jc w:val="center"/>
        <w:rPr>
          <w:b/>
        </w:rPr>
      </w:pPr>
      <w:r>
        <w:rPr>
          <w:b/>
        </w:rPr>
        <w:t xml:space="preserve">SUPPLY, INSTALLATION, OPERATION, MAINTENANCE AND GUARANTEE </w:t>
      </w:r>
    </w:p>
    <w:p w14:paraId="678122A5" w14:textId="77777777" w:rsidR="0004478D" w:rsidRDefault="0004478D" w:rsidP="0004478D">
      <w:pPr>
        <w:jc w:val="center"/>
        <w:rPr>
          <w:b/>
        </w:rPr>
      </w:pPr>
      <w:r>
        <w:rPr>
          <w:b/>
        </w:rPr>
        <w:t xml:space="preserve">OF LOAD BALANCE DEVCES FOR MAIN SERVICE DEVICES IN </w:t>
      </w:r>
    </w:p>
    <w:p w14:paraId="601B13B1" w14:textId="77777777" w:rsidR="0004478D" w:rsidRDefault="0004478D" w:rsidP="0004478D">
      <w:pPr>
        <w:jc w:val="center"/>
        <w:rPr>
          <w:b/>
        </w:rPr>
      </w:pPr>
      <w:r>
        <w:rPr>
          <w:b/>
        </w:rPr>
        <w:t xml:space="preserve">MINISTRY OF EDUCATION WITH PROVISION OF TECHNICAL </w:t>
      </w:r>
    </w:p>
    <w:p w14:paraId="09CF61E5" w14:textId="77777777" w:rsidR="0004478D" w:rsidRPr="00895371" w:rsidRDefault="0004478D" w:rsidP="0004478D">
      <w:pPr>
        <w:jc w:val="center"/>
        <w:rPr>
          <w:b/>
          <w:u w:val="single"/>
        </w:rPr>
      </w:pPr>
      <w:r w:rsidRPr="00895371">
        <w:rPr>
          <w:b/>
          <w:u w:val="single"/>
        </w:rPr>
        <w:t xml:space="preserve">SUPPORT AND TRAINING / INFORMATION SYSTEMS DEPARTMENT </w:t>
      </w:r>
    </w:p>
    <w:p w14:paraId="73EB3394" w14:textId="77777777" w:rsidR="0004478D" w:rsidRPr="00895371" w:rsidRDefault="0004478D" w:rsidP="0004478D">
      <w:pPr>
        <w:jc w:val="center"/>
        <w:rPr>
          <w:b/>
          <w:u w:val="single"/>
        </w:rPr>
      </w:pPr>
    </w:p>
    <w:p w14:paraId="2126A71C" w14:textId="77777777" w:rsidR="0004478D" w:rsidRDefault="0004478D" w:rsidP="0004478D">
      <w:pPr>
        <w:jc w:val="both"/>
        <w:rPr>
          <w:color w:val="000000"/>
        </w:rPr>
      </w:pPr>
      <w:r>
        <w:rPr>
          <w:color w:val="000000"/>
        </w:rPr>
        <w:t>The Ministry of Education hereby re-invites the above public bidding in accordance with the technical conditions and specifications stated in the bidding documents.</w:t>
      </w:r>
    </w:p>
    <w:p w14:paraId="62E597D7" w14:textId="77777777" w:rsidR="0004478D" w:rsidRDefault="0004478D" w:rsidP="0004478D">
      <w:pPr>
        <w:jc w:val="both"/>
        <w:rPr>
          <w:color w:val="000000"/>
        </w:rPr>
      </w:pPr>
    </w:p>
    <w:p w14:paraId="1CFEF590" w14:textId="77777777" w:rsidR="0004478D" w:rsidRDefault="0004478D" w:rsidP="0004478D">
      <w:pPr>
        <w:jc w:val="both"/>
        <w:rPr>
          <w:b/>
        </w:rPr>
      </w:pPr>
      <w:r>
        <w:rPr>
          <w:b/>
        </w:rPr>
        <w:t>General Guidelines for the Bidding:</w:t>
      </w:r>
    </w:p>
    <w:p w14:paraId="7C1F62B6" w14:textId="77777777" w:rsidR="0004478D" w:rsidRDefault="0004478D" w:rsidP="0004478D">
      <w:pPr>
        <w:numPr>
          <w:ilvl w:val="0"/>
          <w:numId w:val="148"/>
        </w:numPr>
        <w:jc w:val="both"/>
      </w:pPr>
      <w:r>
        <w:rPr>
          <w:color w:val="000000"/>
        </w:rPr>
        <w:t>This bidding is public and open for the certified bidders by the Ministry of Education.</w:t>
      </w:r>
    </w:p>
    <w:p w14:paraId="5B1AD24E" w14:textId="77777777" w:rsidR="0004478D" w:rsidRPr="00EE74D3" w:rsidRDefault="0004478D" w:rsidP="0004478D">
      <w:pPr>
        <w:numPr>
          <w:ilvl w:val="0"/>
          <w:numId w:val="148"/>
        </w:numPr>
        <w:jc w:val="both"/>
      </w:pPr>
      <w:r>
        <w:rPr>
          <w:color w:val="000000"/>
        </w:rPr>
        <w:t xml:space="preserve">It is conditional that the bidder should be a specialized company / establishment inside the State of Kuwait in the works of this bidding and duly registered in the Commercial Registry and Kuwait Chamber of Commerce &amp; Industry for the current year, and the bidder shall attach along with his offer a certificate in this regard provided that its date shall be contemporary to the date of invitation of this bidding. </w:t>
      </w:r>
    </w:p>
    <w:p w14:paraId="2F02F3A5" w14:textId="5D27D60D" w:rsidR="0004478D" w:rsidRPr="00564E80" w:rsidRDefault="0004478D" w:rsidP="0004478D">
      <w:pPr>
        <w:numPr>
          <w:ilvl w:val="0"/>
          <w:numId w:val="148"/>
        </w:numPr>
        <w:jc w:val="both"/>
      </w:pPr>
      <w:r w:rsidRPr="00564E80">
        <w:rPr>
          <w:color w:val="000000"/>
        </w:rPr>
        <w:t xml:space="preserve">This bidding is indivisible and </w:t>
      </w:r>
      <w:r w:rsidR="00597E46">
        <w:rPr>
          <w:color w:val="000000"/>
        </w:rPr>
        <w:t xml:space="preserve">related to the execution of all the bidding works as per the general and special conditions, technical specifications, item tables, numbers, quantities and price schedules. Also, the bidder has no right to submit </w:t>
      </w:r>
      <w:r w:rsidRPr="00564E80">
        <w:rPr>
          <w:color w:val="000000"/>
        </w:rPr>
        <w:t>alternative offers</w:t>
      </w:r>
      <w:r w:rsidR="00597E46">
        <w:rPr>
          <w:color w:val="000000"/>
        </w:rPr>
        <w:t xml:space="preserve"> (bids)</w:t>
      </w:r>
      <w:r w:rsidRPr="00564E80">
        <w:rPr>
          <w:color w:val="000000"/>
        </w:rPr>
        <w:t xml:space="preserve"> </w:t>
      </w:r>
      <w:r w:rsidR="00597E46">
        <w:rPr>
          <w:color w:val="000000"/>
        </w:rPr>
        <w:lastRenderedPageBreak/>
        <w:t xml:space="preserve">because the bidding documents does not allow for that, and he shall abide by what is mentioned in the bidding documents </w:t>
      </w:r>
      <w:r w:rsidR="009C1605">
        <w:rPr>
          <w:color w:val="000000"/>
        </w:rPr>
        <w:t>in this regard.</w:t>
      </w:r>
    </w:p>
    <w:p w14:paraId="1F49DDB4" w14:textId="77777777" w:rsidR="0004478D" w:rsidRDefault="0004478D" w:rsidP="0004478D">
      <w:pPr>
        <w:numPr>
          <w:ilvl w:val="0"/>
          <w:numId w:val="148"/>
        </w:numPr>
        <w:jc w:val="both"/>
      </w:pPr>
      <w:r>
        <w:rPr>
          <w:color w:val="000000"/>
        </w:rPr>
        <w:t xml:space="preserve">The bidder shall attach along with his offer an initial guarantee of KD2000/- of offer value by virtue a certified cheque or an unconditional &amp; irrevocable letter of guarantee free of any observations issued by a local accredited bank in Kuwait in the name of the bidder and in </w:t>
      </w:r>
      <w:proofErr w:type="spellStart"/>
      <w:r>
        <w:rPr>
          <w:color w:val="000000"/>
        </w:rPr>
        <w:t>favour</w:t>
      </w:r>
      <w:proofErr w:type="spellEnd"/>
      <w:r>
        <w:rPr>
          <w:color w:val="000000"/>
        </w:rPr>
        <w:t xml:space="preserve"> of the Ministry of Education. This guarantee shall be valid for the entire offer validity period. Any offer not accompanied with the full guarantee will be disregarded. </w:t>
      </w:r>
    </w:p>
    <w:p w14:paraId="6FCB1748" w14:textId="77777777" w:rsidR="0004478D" w:rsidRDefault="0004478D" w:rsidP="0004478D">
      <w:pPr>
        <w:numPr>
          <w:ilvl w:val="0"/>
          <w:numId w:val="148"/>
        </w:numPr>
        <w:jc w:val="both"/>
      </w:pPr>
      <w:r>
        <w:rPr>
          <w:color w:val="000000"/>
        </w:rPr>
        <w:t xml:space="preserve">The total contract period shall be 36 MONTHS from the contract signing date during which the bidder shall undertake to implement all the works under this bidding in conformity with the general and special conditions and technical specifications specified period in the bidding documents.  </w:t>
      </w:r>
    </w:p>
    <w:p w14:paraId="5D491DA4" w14:textId="77777777" w:rsidR="0004478D" w:rsidRDefault="0004478D" w:rsidP="0004478D">
      <w:pPr>
        <w:numPr>
          <w:ilvl w:val="0"/>
          <w:numId w:val="148"/>
        </w:numPr>
        <w:jc w:val="both"/>
      </w:pPr>
      <w:r>
        <w:rPr>
          <w:color w:val="000000"/>
        </w:rPr>
        <w:t xml:space="preserve">The bidder shall accept that his offer shall remain valid and effective and irrevocable as from the date of its issuance </w:t>
      </w:r>
      <w:proofErr w:type="spellStart"/>
      <w:r>
        <w:rPr>
          <w:color w:val="000000"/>
        </w:rPr>
        <w:t>upto</w:t>
      </w:r>
      <w:proofErr w:type="spellEnd"/>
      <w:r>
        <w:rPr>
          <w:color w:val="000000"/>
        </w:rPr>
        <w:t xml:space="preserve"> the end of its validity period.  Any reduction in the prices after the issuance of the offer will not be considered.</w:t>
      </w:r>
    </w:p>
    <w:p w14:paraId="5902F96A" w14:textId="77777777" w:rsidR="0004478D" w:rsidRDefault="0004478D" w:rsidP="0004478D">
      <w:pPr>
        <w:numPr>
          <w:ilvl w:val="0"/>
          <w:numId w:val="148"/>
        </w:numPr>
        <w:jc w:val="both"/>
      </w:pPr>
      <w:r>
        <w:rPr>
          <w:color w:val="000000"/>
        </w:rPr>
        <w:t>If upon the examination of the bidding, the bidder finds any error or shortage or discrepancy in the technical documents or in the bills of quantities which may affects the rates of his offer or the actual value of the works, he shall clarify this from the Ministry of Education before submitting his offer, and the Ministry  will examine his remarks and enquiries and it will answer the same and remove any error or shortage or discrepancy (if any) and this shall not result in any liability or additional obligations by the Ministry.</w:t>
      </w:r>
    </w:p>
    <w:p w14:paraId="6227335E" w14:textId="77777777" w:rsidR="0004478D" w:rsidRDefault="0004478D" w:rsidP="0004478D">
      <w:pPr>
        <w:numPr>
          <w:ilvl w:val="0"/>
          <w:numId w:val="148"/>
        </w:numPr>
        <w:jc w:val="both"/>
      </w:pPr>
      <w:r>
        <w:rPr>
          <w:color w:val="000000"/>
        </w:rPr>
        <w:t xml:space="preserve">The bidding documents shall be deposited in the offer box available at the Supplies &amp; Stores Department in Southern </w:t>
      </w:r>
      <w:proofErr w:type="spellStart"/>
      <w:r>
        <w:rPr>
          <w:color w:val="000000"/>
        </w:rPr>
        <w:t>Sabhan</w:t>
      </w:r>
      <w:proofErr w:type="spellEnd"/>
      <w:r>
        <w:rPr>
          <w:color w:val="000000"/>
        </w:rPr>
        <w:t xml:space="preserve"> Area, during the official working hours, not later than 15 days from the date of publishing the notice at 12.00 noon according to the decisions issued by the Ministry regarding the change or extension of the closing date.  Any offer to be submitted after the expiry of the prescribed closing dated will not be accepted, and also any amendment in the quoted offer rates to be submitted after the issuance of the offer will not be considered.</w:t>
      </w:r>
    </w:p>
    <w:p w14:paraId="14EA9184" w14:textId="77777777" w:rsidR="0004478D" w:rsidRDefault="0004478D" w:rsidP="0004478D">
      <w:pPr>
        <w:pStyle w:val="ListParagraph"/>
        <w:numPr>
          <w:ilvl w:val="0"/>
          <w:numId w:val="148"/>
        </w:numPr>
        <w:jc w:val="both"/>
      </w:pPr>
      <w:r>
        <w:t>The cash equivalent for obtaining a copy of the bidding documents is KD75/-.</w:t>
      </w:r>
    </w:p>
    <w:p w14:paraId="05DD2BCE" w14:textId="77777777" w:rsidR="0004478D" w:rsidRPr="00EE74D3" w:rsidRDefault="0004478D" w:rsidP="0004478D">
      <w:pPr>
        <w:numPr>
          <w:ilvl w:val="0"/>
          <w:numId w:val="148"/>
        </w:numPr>
        <w:jc w:val="both"/>
      </w:pPr>
      <w:r>
        <w:t>A pretender meeting shall be held at 10.00 a.m. on following Sunday publishing this notice at Supplies &amp; Stores Dept.  – South Subhan.</w:t>
      </w:r>
    </w:p>
    <w:p w14:paraId="10E62FD1" w14:textId="77777777" w:rsidR="0004478D" w:rsidRDefault="0004478D" w:rsidP="0004478D">
      <w:pPr>
        <w:numPr>
          <w:ilvl w:val="0"/>
          <w:numId w:val="148"/>
        </w:numPr>
        <w:jc w:val="both"/>
      </w:pPr>
      <w:r>
        <w:rPr>
          <w:color w:val="000000"/>
        </w:rPr>
        <w:t>The bidder shall complete the attached tables and submit a statement for all necessary requirements for the execution of the bidding subject works (if any) in the same offer documents quoted by him.  The Ministry shall have the right not to accept the offer unless it comprises the completion of the tables according to the public interest, along with the necessity of observing the technical specifications and conditions of the bidding.</w:t>
      </w:r>
    </w:p>
    <w:p w14:paraId="69C51E52" w14:textId="77777777" w:rsidR="0004478D" w:rsidRDefault="0004478D" w:rsidP="0004478D">
      <w:pPr>
        <w:numPr>
          <w:ilvl w:val="0"/>
          <w:numId w:val="148"/>
        </w:numPr>
        <w:jc w:val="both"/>
      </w:pPr>
      <w:r>
        <w:rPr>
          <w:color w:val="000000"/>
        </w:rPr>
        <w:t>The bidder shall provide all bank guarantees related to this bidding in Arabic language.</w:t>
      </w:r>
    </w:p>
    <w:p w14:paraId="4A290EDF" w14:textId="77777777" w:rsidR="0004478D" w:rsidRPr="00BD6383" w:rsidRDefault="0004478D" w:rsidP="0004478D">
      <w:pPr>
        <w:ind w:right="-29"/>
        <w:jc w:val="center"/>
        <w:rPr>
          <w:rFonts w:asciiTheme="majorBidi" w:hAnsiTheme="majorBidi" w:cstheme="majorBidi"/>
        </w:rPr>
      </w:pPr>
    </w:p>
    <w:bookmarkEnd w:id="0"/>
    <w:bookmarkEnd w:id="1"/>
    <w:sectPr w:rsidR="0004478D" w:rsidRPr="00BD6383">
      <w:head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6BE1" w14:textId="77777777" w:rsidR="00625047" w:rsidRDefault="00625047">
      <w:r>
        <w:separator/>
      </w:r>
    </w:p>
  </w:endnote>
  <w:endnote w:type="continuationSeparator" w:id="0">
    <w:p w14:paraId="6310989E" w14:textId="77777777" w:rsidR="00625047" w:rsidRDefault="0062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FF03" w14:textId="77777777" w:rsidR="00625047" w:rsidRDefault="00625047">
      <w:r>
        <w:separator/>
      </w:r>
    </w:p>
  </w:footnote>
  <w:footnote w:type="continuationSeparator" w:id="0">
    <w:p w14:paraId="0D2BBE46" w14:textId="77777777" w:rsidR="00625047" w:rsidRDefault="00625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BD7C" w14:textId="5189F8EF" w:rsidR="000B648E" w:rsidRDefault="000B648E">
    <w:pPr>
      <w:pBdr>
        <w:top w:val="nil"/>
        <w:left w:val="nil"/>
        <w:bottom w:val="nil"/>
        <w:right w:val="nil"/>
        <w:between w:val="nil"/>
      </w:pBdr>
      <w:jc w:val="center"/>
      <w:rPr>
        <w:color w:val="000000"/>
      </w:rPr>
    </w:pPr>
    <w:r>
      <w:rPr>
        <w:color w:val="000000"/>
      </w:rPr>
      <w:t>C</w:t>
    </w:r>
    <w:r>
      <w:rPr>
        <w:color w:val="000000"/>
      </w:rPr>
      <w:fldChar w:fldCharType="begin"/>
    </w:r>
    <w:r>
      <w:rPr>
        <w:color w:val="000000"/>
      </w:rPr>
      <w:instrText>PAGE</w:instrText>
    </w:r>
    <w:r>
      <w:rPr>
        <w:color w:val="000000"/>
      </w:rPr>
      <w:fldChar w:fldCharType="separate"/>
    </w:r>
    <w:r w:rsidR="002539F7">
      <w:rPr>
        <w:noProof/>
        <w:color w:val="000000"/>
      </w:rPr>
      <w:t>36</w:t>
    </w:r>
    <w:r>
      <w:rPr>
        <w:color w:val="000000"/>
      </w:rPr>
      <w:fldChar w:fldCharType="end"/>
    </w:r>
  </w:p>
  <w:p w14:paraId="272C3AF4" w14:textId="77777777" w:rsidR="000B648E" w:rsidRDefault="000B648E">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787F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7F89"/>
    <w:multiLevelType w:val="hybridMultilevel"/>
    <w:tmpl w:val="498ACB8A"/>
    <w:lvl w:ilvl="0" w:tplc="ECEC99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5C4E55"/>
    <w:multiLevelType w:val="hybridMultilevel"/>
    <w:tmpl w:val="AABA2C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584BE5"/>
    <w:multiLevelType w:val="hybridMultilevel"/>
    <w:tmpl w:val="9AF89A6E"/>
    <w:lvl w:ilvl="0" w:tplc="FFFFFFFF">
      <w:start w:val="1"/>
      <w:numFmt w:val="decimal"/>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1A6047"/>
    <w:multiLevelType w:val="hybridMultilevel"/>
    <w:tmpl w:val="C2F4988C"/>
    <w:lvl w:ilvl="0" w:tplc="40FED8E0">
      <w:start w:val="6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832C9D"/>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15:restartNumberingAfterBreak="0">
    <w:nsid w:val="07114AAF"/>
    <w:multiLevelType w:val="hybridMultilevel"/>
    <w:tmpl w:val="18DAD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97B77A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09CE657D"/>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 w15:restartNumberingAfterBreak="0">
    <w:nsid w:val="0A093719"/>
    <w:multiLevelType w:val="hybridMultilevel"/>
    <w:tmpl w:val="8C6A2C5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A4A7833"/>
    <w:multiLevelType w:val="multilevel"/>
    <w:tmpl w:val="5B785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B3700E2"/>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D3011D1"/>
    <w:multiLevelType w:val="multilevel"/>
    <w:tmpl w:val="77F83E5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 w15:restartNumberingAfterBreak="0">
    <w:nsid w:val="0F666A96"/>
    <w:multiLevelType w:val="multilevel"/>
    <w:tmpl w:val="98BCCFE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1536EC"/>
    <w:multiLevelType w:val="hybridMultilevel"/>
    <w:tmpl w:val="C886770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D4A48"/>
    <w:multiLevelType w:val="multilevel"/>
    <w:tmpl w:val="E17C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F42574"/>
    <w:multiLevelType w:val="multilevel"/>
    <w:tmpl w:val="2E66672A"/>
    <w:lvl w:ilvl="0">
      <w:start w:val="5"/>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1B5117B"/>
    <w:multiLevelType w:val="hybridMultilevel"/>
    <w:tmpl w:val="E38ABB82"/>
    <w:lvl w:ilvl="0" w:tplc="EA36D6C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1C274B2"/>
    <w:multiLevelType w:val="multilevel"/>
    <w:tmpl w:val="77F83E5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9" w15:restartNumberingAfterBreak="0">
    <w:nsid w:val="12AA256B"/>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0" w15:restartNumberingAfterBreak="0">
    <w:nsid w:val="13ED2408"/>
    <w:multiLevelType w:val="hybridMultilevel"/>
    <w:tmpl w:val="DB02A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C266FC"/>
    <w:multiLevelType w:val="hybridMultilevel"/>
    <w:tmpl w:val="8C6A2C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61674FD"/>
    <w:multiLevelType w:val="multilevel"/>
    <w:tmpl w:val="C73AA242"/>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7B6861"/>
    <w:multiLevelType w:val="hybridMultilevel"/>
    <w:tmpl w:val="3F2A7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8D262C8"/>
    <w:multiLevelType w:val="hybridMultilevel"/>
    <w:tmpl w:val="F45E5F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92A208D"/>
    <w:multiLevelType w:val="hybridMultilevel"/>
    <w:tmpl w:val="17C2D9C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9632C39"/>
    <w:multiLevelType w:val="multilevel"/>
    <w:tmpl w:val="887CA46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A1C4B98"/>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8" w15:restartNumberingAfterBreak="0">
    <w:nsid w:val="1A4C7E66"/>
    <w:multiLevelType w:val="multilevel"/>
    <w:tmpl w:val="77F83E5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9" w15:restartNumberingAfterBreak="0">
    <w:nsid w:val="1BC34E9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0" w15:restartNumberingAfterBreak="0">
    <w:nsid w:val="1BE30279"/>
    <w:multiLevelType w:val="hybridMultilevel"/>
    <w:tmpl w:val="34C48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D493C52"/>
    <w:multiLevelType w:val="hybridMultilevel"/>
    <w:tmpl w:val="E38ABB82"/>
    <w:lvl w:ilvl="0" w:tplc="EA36D6C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E320CB6"/>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3" w15:restartNumberingAfterBreak="0">
    <w:nsid w:val="205B7FDB"/>
    <w:multiLevelType w:val="multilevel"/>
    <w:tmpl w:val="9620DAF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06C7832"/>
    <w:multiLevelType w:val="hybridMultilevel"/>
    <w:tmpl w:val="ED846AA6"/>
    <w:lvl w:ilvl="0" w:tplc="FFFFFFFF">
      <w:start w:val="1"/>
      <w:numFmt w:val="decimal"/>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1BA0C1D"/>
    <w:multiLevelType w:val="hybridMultilevel"/>
    <w:tmpl w:val="A65CC43E"/>
    <w:lvl w:ilvl="0" w:tplc="287EDBD2">
      <w:start w:val="1"/>
      <w:numFmt w:val="decimal"/>
      <w:lvlText w:val="%1."/>
      <w:lvlJc w:val="left"/>
      <w:pPr>
        <w:ind w:left="720" w:hanging="360"/>
      </w:pPr>
      <w:rPr>
        <w:rFonts w:asciiTheme="majorBidi" w:eastAsia="Times New Roman" w:hAnsiTheme="majorBidi" w:cstheme="maj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3773852"/>
    <w:multiLevelType w:val="hybridMultilevel"/>
    <w:tmpl w:val="272C49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25002C0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8" w15:restartNumberingAfterBreak="0">
    <w:nsid w:val="25AA16C7"/>
    <w:multiLevelType w:val="multilevel"/>
    <w:tmpl w:val="E17C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9152F7"/>
    <w:multiLevelType w:val="multilevel"/>
    <w:tmpl w:val="77F83E5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0" w15:restartNumberingAfterBreak="0">
    <w:nsid w:val="284D5882"/>
    <w:multiLevelType w:val="hybridMultilevel"/>
    <w:tmpl w:val="B22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9887EC4"/>
    <w:multiLevelType w:val="multilevel"/>
    <w:tmpl w:val="5B785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2A344A42"/>
    <w:multiLevelType w:val="hybridMultilevel"/>
    <w:tmpl w:val="8C6A2C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2AB062E9"/>
    <w:multiLevelType w:val="hybridMultilevel"/>
    <w:tmpl w:val="8C6A2C5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D961682"/>
    <w:multiLevelType w:val="hybridMultilevel"/>
    <w:tmpl w:val="3BD4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CC221D"/>
    <w:multiLevelType w:val="hybridMultilevel"/>
    <w:tmpl w:val="DCFA0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DD9217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7" w15:restartNumberingAfterBreak="0">
    <w:nsid w:val="2FE80849"/>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8" w15:restartNumberingAfterBreak="0">
    <w:nsid w:val="30107FD7"/>
    <w:multiLevelType w:val="multilevel"/>
    <w:tmpl w:val="92E8595E"/>
    <w:lvl w:ilvl="0">
      <w:start w:val="1"/>
      <w:numFmt w:val="decimal"/>
      <w:lvlText w:val="%1."/>
      <w:lvlJc w:val="left"/>
      <w:pPr>
        <w:ind w:left="720" w:hanging="360"/>
      </w:pPr>
      <w:rPr>
        <w:rFonts w:ascii="Times New Roman" w:eastAsia="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305F5D00"/>
    <w:multiLevelType w:val="hybridMultilevel"/>
    <w:tmpl w:val="4AD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A145F7"/>
    <w:multiLevelType w:val="multilevel"/>
    <w:tmpl w:val="E17C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2B09CA"/>
    <w:multiLevelType w:val="hybridMultilevel"/>
    <w:tmpl w:val="7EE6E2C6"/>
    <w:lvl w:ilvl="0" w:tplc="741E13E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1FE0DDB"/>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3" w15:restartNumberingAfterBreak="0">
    <w:nsid w:val="325C2AEC"/>
    <w:multiLevelType w:val="multilevel"/>
    <w:tmpl w:val="5B785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2E10E23"/>
    <w:multiLevelType w:val="multilevel"/>
    <w:tmpl w:val="6D189B28"/>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33335EBC"/>
    <w:multiLevelType w:val="multilevel"/>
    <w:tmpl w:val="37D2E9A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6C029A4"/>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7" w15:restartNumberingAfterBreak="0">
    <w:nsid w:val="370E5FEB"/>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8" w15:restartNumberingAfterBreak="0">
    <w:nsid w:val="372F52F4"/>
    <w:multiLevelType w:val="multilevel"/>
    <w:tmpl w:val="67B635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38205427"/>
    <w:multiLevelType w:val="hybridMultilevel"/>
    <w:tmpl w:val="E38ABB82"/>
    <w:lvl w:ilvl="0" w:tplc="EA36D6C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3AC56001"/>
    <w:multiLevelType w:val="hybridMultilevel"/>
    <w:tmpl w:val="7FAA1AA6"/>
    <w:lvl w:ilvl="0" w:tplc="607A8064">
      <w:start w:val="1"/>
      <w:numFmt w:val="decimal"/>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3B154918"/>
    <w:multiLevelType w:val="hybridMultilevel"/>
    <w:tmpl w:val="97A04A4C"/>
    <w:lvl w:ilvl="0" w:tplc="F6D61546">
      <w:start w:val="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48003E"/>
    <w:multiLevelType w:val="hybridMultilevel"/>
    <w:tmpl w:val="DF2E7D10"/>
    <w:lvl w:ilvl="0" w:tplc="0409000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3BBB3556"/>
    <w:multiLevelType w:val="multilevel"/>
    <w:tmpl w:val="D408AE1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E365B5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5" w15:restartNumberingAfterBreak="0">
    <w:nsid w:val="3E557AC1"/>
    <w:multiLevelType w:val="hybridMultilevel"/>
    <w:tmpl w:val="0A6414D6"/>
    <w:lvl w:ilvl="0" w:tplc="487C4FE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15:restartNumberingAfterBreak="0">
    <w:nsid w:val="402C0FC0"/>
    <w:multiLevelType w:val="hybridMultilevel"/>
    <w:tmpl w:val="D00045A2"/>
    <w:lvl w:ilvl="0" w:tplc="4D80A0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07B6573"/>
    <w:multiLevelType w:val="hybridMultilevel"/>
    <w:tmpl w:val="770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901DA8"/>
    <w:multiLevelType w:val="hybridMultilevel"/>
    <w:tmpl w:val="18DAD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0C32E4B"/>
    <w:multiLevelType w:val="hybridMultilevel"/>
    <w:tmpl w:val="1B2CA8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20C7E3B"/>
    <w:multiLevelType w:val="multilevel"/>
    <w:tmpl w:val="E5F8DB06"/>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23E05B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2" w15:restartNumberingAfterBreak="0">
    <w:nsid w:val="429040A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3" w15:restartNumberingAfterBreak="0">
    <w:nsid w:val="43AE2106"/>
    <w:multiLevelType w:val="hybridMultilevel"/>
    <w:tmpl w:val="F93E6DBC"/>
    <w:lvl w:ilvl="0" w:tplc="3C362E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55E693A"/>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5" w15:restartNumberingAfterBreak="0">
    <w:nsid w:val="45CD0A71"/>
    <w:multiLevelType w:val="hybridMultilevel"/>
    <w:tmpl w:val="A37E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0F6077"/>
    <w:multiLevelType w:val="multilevel"/>
    <w:tmpl w:val="09CE657D"/>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7" w15:restartNumberingAfterBreak="0">
    <w:nsid w:val="480B1253"/>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8" w15:restartNumberingAfterBreak="0">
    <w:nsid w:val="4852290C"/>
    <w:multiLevelType w:val="multilevel"/>
    <w:tmpl w:val="FFFFFFFF"/>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9" w15:restartNumberingAfterBreak="0">
    <w:nsid w:val="48C20959"/>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4A4E5B43"/>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1" w15:restartNumberingAfterBreak="0">
    <w:nsid w:val="4BD26DB1"/>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4CEB0AE7"/>
    <w:multiLevelType w:val="hybridMultilevel"/>
    <w:tmpl w:val="6FD4B174"/>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3" w15:restartNumberingAfterBreak="0">
    <w:nsid w:val="4ED04DB0"/>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4" w15:restartNumberingAfterBreak="0">
    <w:nsid w:val="4F7B7AC4"/>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5" w15:restartNumberingAfterBreak="0">
    <w:nsid w:val="50EA68F8"/>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6" w15:restartNumberingAfterBreak="0">
    <w:nsid w:val="510854B4"/>
    <w:multiLevelType w:val="multilevel"/>
    <w:tmpl w:val="5B785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53D12F5F"/>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8" w15:restartNumberingAfterBreak="0">
    <w:nsid w:val="543D72C7"/>
    <w:multiLevelType w:val="hybridMultilevel"/>
    <w:tmpl w:val="3D9ABC26"/>
    <w:lvl w:ilvl="0" w:tplc="4D80A0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3C232D"/>
    <w:multiLevelType w:val="multilevel"/>
    <w:tmpl w:val="52D40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5445A00"/>
    <w:multiLevelType w:val="hybridMultilevel"/>
    <w:tmpl w:val="D01099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55543702"/>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2" w15:restartNumberingAfterBreak="0">
    <w:nsid w:val="557E7DF2"/>
    <w:multiLevelType w:val="multilevel"/>
    <w:tmpl w:val="E17C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5AA11FC"/>
    <w:multiLevelType w:val="multilevel"/>
    <w:tmpl w:val="52D403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6BD66DF"/>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5" w15:restartNumberingAfterBreak="0">
    <w:nsid w:val="578B2868"/>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6" w15:restartNumberingAfterBreak="0">
    <w:nsid w:val="594B5A5B"/>
    <w:multiLevelType w:val="hybridMultilevel"/>
    <w:tmpl w:val="A32662C6"/>
    <w:lvl w:ilvl="0" w:tplc="CB48277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A0D5DFE"/>
    <w:multiLevelType w:val="multilevel"/>
    <w:tmpl w:val="52D403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A1A6453"/>
    <w:multiLevelType w:val="hybridMultilevel"/>
    <w:tmpl w:val="770EE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C1F6CB3"/>
    <w:multiLevelType w:val="hybridMultilevel"/>
    <w:tmpl w:val="F97CCF54"/>
    <w:lvl w:ilvl="0" w:tplc="DB143A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5C723FBF"/>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1" w15:restartNumberingAfterBreak="0">
    <w:nsid w:val="5D537F4D"/>
    <w:multiLevelType w:val="hybridMultilevel"/>
    <w:tmpl w:val="35A2D594"/>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2" w15:restartNumberingAfterBreak="0">
    <w:nsid w:val="5D932AD8"/>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3" w15:restartNumberingAfterBreak="0">
    <w:nsid w:val="5FD41CF2"/>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4" w15:restartNumberingAfterBreak="0">
    <w:nsid w:val="600437ED"/>
    <w:multiLevelType w:val="multilevel"/>
    <w:tmpl w:val="52D40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0B30E40"/>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6" w15:restartNumberingAfterBreak="0">
    <w:nsid w:val="62C863ED"/>
    <w:multiLevelType w:val="hybridMultilevel"/>
    <w:tmpl w:val="7B9A5A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7" w15:restartNumberingAfterBreak="0">
    <w:nsid w:val="630C14B2"/>
    <w:multiLevelType w:val="multilevel"/>
    <w:tmpl w:val="77F83E5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8" w15:restartNumberingAfterBreak="0">
    <w:nsid w:val="63FE60FD"/>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9" w15:restartNumberingAfterBreak="0">
    <w:nsid w:val="64A73146"/>
    <w:multiLevelType w:val="hybridMultilevel"/>
    <w:tmpl w:val="0A6414D6"/>
    <w:lvl w:ilvl="0" w:tplc="487C4FE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15:restartNumberingAfterBreak="0">
    <w:nsid w:val="658D297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15:restartNumberingAfterBreak="0">
    <w:nsid w:val="65A375D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2" w15:restartNumberingAfterBreak="0">
    <w:nsid w:val="669237B9"/>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3" w15:restartNumberingAfterBreak="0">
    <w:nsid w:val="66E06A20"/>
    <w:multiLevelType w:val="multilevel"/>
    <w:tmpl w:val="52D40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6F75BA4"/>
    <w:multiLevelType w:val="multilevel"/>
    <w:tmpl w:val="5B785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67947634"/>
    <w:multiLevelType w:val="multilevel"/>
    <w:tmpl w:val="5B785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6808381D"/>
    <w:multiLevelType w:val="hybridMultilevel"/>
    <w:tmpl w:val="8C6A2C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7" w15:restartNumberingAfterBreak="0">
    <w:nsid w:val="6BC945D7"/>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8" w15:restartNumberingAfterBreak="0">
    <w:nsid w:val="6C2C3123"/>
    <w:multiLevelType w:val="hybridMultilevel"/>
    <w:tmpl w:val="B224B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EFC103D"/>
    <w:multiLevelType w:val="multilevel"/>
    <w:tmpl w:val="92E8595E"/>
    <w:lvl w:ilvl="0">
      <w:start w:val="1"/>
      <w:numFmt w:val="decimal"/>
      <w:lvlText w:val="%1."/>
      <w:lvlJc w:val="left"/>
      <w:pPr>
        <w:ind w:left="720" w:hanging="360"/>
      </w:pPr>
      <w:rPr>
        <w:rFonts w:ascii="Times New Roman" w:eastAsia="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70A53E94"/>
    <w:multiLevelType w:val="multilevel"/>
    <w:tmpl w:val="A51827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11F0F40"/>
    <w:multiLevelType w:val="multilevel"/>
    <w:tmpl w:val="A51827DA"/>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15:restartNumberingAfterBreak="0">
    <w:nsid w:val="71313146"/>
    <w:multiLevelType w:val="hybridMultilevel"/>
    <w:tmpl w:val="0A6414D6"/>
    <w:lvl w:ilvl="0" w:tplc="487C4FE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15:restartNumberingAfterBreak="0">
    <w:nsid w:val="717F54F0"/>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4" w15:restartNumberingAfterBreak="0">
    <w:nsid w:val="72347325"/>
    <w:multiLevelType w:val="hybridMultilevel"/>
    <w:tmpl w:val="2D0C7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2F914DF"/>
    <w:multiLevelType w:val="hybridMultilevel"/>
    <w:tmpl w:val="70B07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73A83DC2"/>
    <w:multiLevelType w:val="hybridMultilevel"/>
    <w:tmpl w:val="B22AAA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75F757D4"/>
    <w:multiLevelType w:val="multilevel"/>
    <w:tmpl w:val="42123E9A"/>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69570B7"/>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9" w15:restartNumberingAfterBreak="0">
    <w:nsid w:val="76BA0D0F"/>
    <w:multiLevelType w:val="hybridMultilevel"/>
    <w:tmpl w:val="601E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F83E51"/>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1" w15:restartNumberingAfterBreak="0">
    <w:nsid w:val="78411B10"/>
    <w:multiLevelType w:val="multilevel"/>
    <w:tmpl w:val="77F83E5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2" w15:restartNumberingAfterBreak="0">
    <w:nsid w:val="78675BED"/>
    <w:multiLevelType w:val="hybridMultilevel"/>
    <w:tmpl w:val="DF2E7D10"/>
    <w:lvl w:ilvl="0" w:tplc="0409000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78C438F3"/>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4" w15:restartNumberingAfterBreak="0">
    <w:nsid w:val="7A04374E"/>
    <w:multiLevelType w:val="multilevel"/>
    <w:tmpl w:val="52D40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A2C3614"/>
    <w:multiLevelType w:val="hybridMultilevel"/>
    <w:tmpl w:val="71647CAE"/>
    <w:lvl w:ilvl="0" w:tplc="67940FB8">
      <w:start w:val="6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7ADB6C9F"/>
    <w:multiLevelType w:val="multilevel"/>
    <w:tmpl w:val="77F83E5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7" w15:restartNumberingAfterBreak="0">
    <w:nsid w:val="7AEC7119"/>
    <w:multiLevelType w:val="multilevel"/>
    <w:tmpl w:val="578B28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8" w15:restartNumberingAfterBreak="0">
    <w:nsid w:val="7B705B1F"/>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9" w15:restartNumberingAfterBreak="0">
    <w:nsid w:val="7C755C27"/>
    <w:multiLevelType w:val="multilevel"/>
    <w:tmpl w:val="52D40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E5F5932"/>
    <w:multiLevelType w:val="hybridMultilevel"/>
    <w:tmpl w:val="18DAD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7EA55EB7"/>
    <w:multiLevelType w:val="hybridMultilevel"/>
    <w:tmpl w:val="9B8E2B64"/>
    <w:lvl w:ilvl="0" w:tplc="9CDAE3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EC10538"/>
    <w:multiLevelType w:val="multilevel"/>
    <w:tmpl w:val="6D189B28"/>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3" w15:restartNumberingAfterBreak="0">
    <w:nsid w:val="7ED15F81"/>
    <w:multiLevelType w:val="multilevel"/>
    <w:tmpl w:val="E17C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EE9073C"/>
    <w:multiLevelType w:val="hybridMultilevel"/>
    <w:tmpl w:val="F7BC8A9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45" w15:restartNumberingAfterBreak="0">
    <w:nsid w:val="7F953CDE"/>
    <w:multiLevelType w:val="hybridMultilevel"/>
    <w:tmpl w:val="8C6A2C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3"/>
  </w:num>
  <w:num w:numId="3">
    <w:abstractNumId w:val="26"/>
  </w:num>
  <w:num w:numId="4">
    <w:abstractNumId w:val="44"/>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73"/>
  </w:num>
  <w:num w:numId="9">
    <w:abstractNumId w:val="16"/>
    <w:lvlOverride w:ilvl="0"/>
    <w:lvlOverride w:ilvl="1">
      <w:startOverride w:val="1"/>
    </w:lvlOverride>
    <w:lvlOverride w:ilvl="2"/>
    <w:lvlOverride w:ilvl="3"/>
    <w:lvlOverride w:ilvl="4"/>
    <w:lvlOverride w:ilvl="5"/>
    <w:lvlOverride w:ilvl="6"/>
    <w:lvlOverride w:ilvl="7"/>
    <w:lvlOverride w:ilvl="8"/>
  </w:num>
  <w:num w:numId="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7"/>
  </w:num>
  <w:num w:numId="12">
    <w:abstractNumId w:val="1"/>
  </w:num>
  <w:num w:numId="13">
    <w:abstractNumId w:val="106"/>
  </w:num>
  <w:num w:numId="14">
    <w:abstractNumId w:val="90"/>
  </w:num>
  <w:num w:numId="15">
    <w:abstractNumId w:val="1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61"/>
  </w:num>
  <w:num w:numId="19">
    <w:abstractNumId w:val="60"/>
  </w:num>
  <w:num w:numId="20">
    <w:abstractNumId w:val="119"/>
  </w:num>
  <w:num w:numId="21">
    <w:abstractNumId w:val="4"/>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4"/>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7"/>
  </w:num>
  <w:num w:numId="30">
    <w:abstractNumId w:val="136"/>
  </w:num>
  <w:num w:numId="31">
    <w:abstractNumId w:val="95"/>
  </w:num>
  <w:num w:numId="32">
    <w:abstractNumId w:val="69"/>
  </w:num>
  <w:num w:numId="33">
    <w:abstractNumId w:val="114"/>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num>
  <w:num w:numId="36">
    <w:abstractNumId w:val="14"/>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89"/>
  </w:num>
  <w:num w:numId="40">
    <w:abstractNumId w:val="134"/>
  </w:num>
  <w:num w:numId="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49"/>
  </w:num>
  <w:num w:numId="44">
    <w:abstractNumId w:val="129"/>
  </w:num>
  <w:num w:numId="45">
    <w:abstractNumId w:val="37"/>
  </w:num>
  <w:num w:numId="46">
    <w:abstractNumId w:val="111"/>
  </w:num>
  <w:num w:numId="47">
    <w:abstractNumId w:val="112"/>
  </w:num>
  <w:num w:numId="48">
    <w:abstractNumId w:val="11"/>
  </w:num>
  <w:num w:numId="49">
    <w:abstractNumId w:val="105"/>
  </w:num>
  <w:num w:numId="50">
    <w:abstractNumId w:val="71"/>
  </w:num>
  <w:num w:numId="51">
    <w:abstractNumId w:val="103"/>
  </w:num>
  <w:num w:numId="52">
    <w:abstractNumId w:val="57"/>
  </w:num>
  <w:num w:numId="53">
    <w:abstractNumId w:val="46"/>
  </w:num>
  <w:num w:numId="54">
    <w:abstractNumId w:val="104"/>
  </w:num>
  <w:num w:numId="55">
    <w:abstractNumId w:val="76"/>
  </w:num>
  <w:num w:numId="56">
    <w:abstractNumId w:val="74"/>
  </w:num>
  <w:num w:numId="57">
    <w:abstractNumId w:val="128"/>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138"/>
  </w:num>
  <w:num w:numId="61">
    <w:abstractNumId w:val="141"/>
  </w:num>
  <w:num w:numId="62">
    <w:abstractNumId w:val="126"/>
  </w:num>
  <w:num w:numId="6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num>
  <w:num w:numId="65">
    <w:abstractNumId w:val="142"/>
  </w:num>
  <w:num w:numId="66">
    <w:abstractNumId w:val="54"/>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5"/>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num>
  <w:num w:numId="77">
    <w:abstractNumId w:val="63"/>
  </w:num>
  <w:num w:numId="78">
    <w:abstractNumId w:val="133"/>
  </w:num>
  <w:num w:numId="79">
    <w:abstractNumId w:val="84"/>
  </w:num>
  <w:num w:numId="80">
    <w:abstractNumId w:val="94"/>
  </w:num>
  <w:num w:numId="81">
    <w:abstractNumId w:val="80"/>
  </w:num>
  <w:num w:numId="82">
    <w:abstractNumId w:val="108"/>
  </w:num>
  <w:num w:numId="83">
    <w:abstractNumId w:val="29"/>
  </w:num>
  <w:num w:numId="84">
    <w:abstractNumId w:val="123"/>
  </w:num>
  <w:num w:numId="85">
    <w:abstractNumId w:val="5"/>
  </w:num>
  <w:num w:numId="86">
    <w:abstractNumId w:val="72"/>
  </w:num>
  <w:num w:numId="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5"/>
  </w:num>
  <w:num w:numId="90">
    <w:abstractNumId w:val="98"/>
  </w:num>
  <w:num w:numId="91">
    <w:abstractNumId w:val="34"/>
  </w:num>
  <w:num w:numId="92">
    <w:abstractNumId w:val="3"/>
  </w:num>
  <w:num w:numId="93">
    <w:abstractNumId w:val="100"/>
  </w:num>
  <w:num w:numId="94">
    <w:abstractNumId w:val="78"/>
  </w:num>
  <w:num w:numId="95">
    <w:abstractNumId w:val="24"/>
  </w:num>
  <w:num w:numId="96">
    <w:abstractNumId w:val="36"/>
  </w:num>
  <w:num w:numId="97">
    <w:abstractNumId w:val="82"/>
  </w:num>
  <w:num w:numId="98">
    <w:abstractNumId w:val="101"/>
  </w:num>
  <w:num w:numId="99">
    <w:abstractNumId w:val="41"/>
  </w:num>
  <w:num w:numId="100">
    <w:abstractNumId w:val="115"/>
  </w:num>
  <w:num w:numId="101">
    <w:abstractNumId w:val="110"/>
  </w:num>
  <w:num w:numId="102">
    <w:abstractNumId w:val="13"/>
  </w:num>
  <w:num w:numId="103">
    <w:abstractNumId w:val="121"/>
  </w:num>
  <w:num w:numId="104">
    <w:abstractNumId w:val="120"/>
  </w:num>
  <w:num w:numId="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5"/>
  </w:num>
  <w:num w:numId="1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3"/>
  </w:num>
  <w:num w:numId="10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num>
  <w:num w:numId="1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num>
  <w:num w:numId="113">
    <w:abstractNumId w:val="9"/>
  </w:num>
  <w:num w:numId="114">
    <w:abstractNumId w:val="130"/>
  </w:num>
  <w:num w:numId="115">
    <w:abstractNumId w:val="102"/>
  </w:num>
  <w:num w:numId="116">
    <w:abstractNumId w:val="19"/>
  </w:num>
  <w:num w:numId="117">
    <w:abstractNumId w:val="87"/>
  </w:num>
  <w:num w:numId="118">
    <w:abstractNumId w:val="52"/>
  </w:num>
  <w:num w:numId="119">
    <w:abstractNumId w:val="137"/>
  </w:num>
  <w:num w:numId="120">
    <w:abstractNumId w:val="81"/>
  </w:num>
  <w:num w:numId="121">
    <w:abstractNumId w:val="77"/>
  </w:num>
  <w:num w:numId="122">
    <w:abstractNumId w:val="91"/>
  </w:num>
  <w:num w:numId="123">
    <w:abstractNumId w:val="47"/>
  </w:num>
  <w:num w:numId="124">
    <w:abstractNumId w:val="83"/>
  </w:num>
  <w:num w:numId="125">
    <w:abstractNumId w:val="27"/>
  </w:num>
  <w:num w:numId="126">
    <w:abstractNumId w:val="85"/>
  </w:num>
  <w:num w:numId="127">
    <w:abstractNumId w:val="32"/>
  </w:num>
  <w:num w:numId="128">
    <w:abstractNumId w:val="79"/>
  </w:num>
  <w:num w:numId="129">
    <w:abstractNumId w:val="17"/>
  </w:num>
  <w:num w:numId="130">
    <w:abstractNumId w:val="139"/>
  </w:num>
  <w:num w:numId="131">
    <w:abstractNumId w:val="113"/>
  </w:num>
  <w:num w:numId="132">
    <w:abstractNumId w:val="93"/>
  </w:num>
  <w:num w:numId="133">
    <w:abstractNumId w:val="97"/>
  </w:num>
  <w:num w:numId="134">
    <w:abstractNumId w:val="86"/>
  </w:num>
  <w:num w:numId="135">
    <w:abstractNumId w:val="10"/>
  </w:num>
  <w:num w:numId="136">
    <w:abstractNumId w:val="35"/>
  </w:num>
  <w:num w:numId="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
  </w:num>
  <w:num w:numId="140">
    <w:abstractNumId w:val="131"/>
  </w:num>
  <w:num w:numId="141">
    <w:abstractNumId w:val="18"/>
  </w:num>
  <w:num w:numId="142">
    <w:abstractNumId w:val="28"/>
  </w:num>
  <w:num w:numId="143">
    <w:abstractNumId w:val="118"/>
  </w:num>
  <w:num w:numId="144">
    <w:abstractNumId w:val="68"/>
  </w:num>
  <w:num w:numId="145">
    <w:abstractNumId w:val="140"/>
  </w:num>
  <w:num w:numId="146">
    <w:abstractNumId w:val="31"/>
  </w:num>
  <w:num w:numId="147">
    <w:abstractNumId w:val="88"/>
  </w:num>
  <w:num w:numId="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DE"/>
    <w:rsid w:val="0000046C"/>
    <w:rsid w:val="000007ED"/>
    <w:rsid w:val="00000F1C"/>
    <w:rsid w:val="000010D1"/>
    <w:rsid w:val="0000139C"/>
    <w:rsid w:val="000013B2"/>
    <w:rsid w:val="00001D65"/>
    <w:rsid w:val="00001E1D"/>
    <w:rsid w:val="00002B9C"/>
    <w:rsid w:val="00002BDC"/>
    <w:rsid w:val="00002E30"/>
    <w:rsid w:val="000036AA"/>
    <w:rsid w:val="000037A5"/>
    <w:rsid w:val="00003F1F"/>
    <w:rsid w:val="00003FC3"/>
    <w:rsid w:val="000044B6"/>
    <w:rsid w:val="000049FC"/>
    <w:rsid w:val="000055BA"/>
    <w:rsid w:val="00005DD0"/>
    <w:rsid w:val="00006453"/>
    <w:rsid w:val="00006735"/>
    <w:rsid w:val="000068CA"/>
    <w:rsid w:val="00006A18"/>
    <w:rsid w:val="00006CF9"/>
    <w:rsid w:val="00007600"/>
    <w:rsid w:val="00007A53"/>
    <w:rsid w:val="00007F53"/>
    <w:rsid w:val="000100F2"/>
    <w:rsid w:val="00012764"/>
    <w:rsid w:val="00013541"/>
    <w:rsid w:val="000136E4"/>
    <w:rsid w:val="00013D76"/>
    <w:rsid w:val="00013FA3"/>
    <w:rsid w:val="00014603"/>
    <w:rsid w:val="00015D79"/>
    <w:rsid w:val="00015F8B"/>
    <w:rsid w:val="000168BA"/>
    <w:rsid w:val="000173BE"/>
    <w:rsid w:val="00017A91"/>
    <w:rsid w:val="0002038F"/>
    <w:rsid w:val="000203B3"/>
    <w:rsid w:val="00021065"/>
    <w:rsid w:val="000211B0"/>
    <w:rsid w:val="000214DB"/>
    <w:rsid w:val="000222BD"/>
    <w:rsid w:val="000225D3"/>
    <w:rsid w:val="00022731"/>
    <w:rsid w:val="00022D47"/>
    <w:rsid w:val="00022E97"/>
    <w:rsid w:val="000234A8"/>
    <w:rsid w:val="00023562"/>
    <w:rsid w:val="000237BA"/>
    <w:rsid w:val="00023CB7"/>
    <w:rsid w:val="00024FB2"/>
    <w:rsid w:val="00025099"/>
    <w:rsid w:val="000254E1"/>
    <w:rsid w:val="00025817"/>
    <w:rsid w:val="0002682A"/>
    <w:rsid w:val="0003093F"/>
    <w:rsid w:val="00030FA9"/>
    <w:rsid w:val="0003184D"/>
    <w:rsid w:val="0003214D"/>
    <w:rsid w:val="00032442"/>
    <w:rsid w:val="000343CF"/>
    <w:rsid w:val="00035936"/>
    <w:rsid w:val="00035A9B"/>
    <w:rsid w:val="00035D86"/>
    <w:rsid w:val="00036465"/>
    <w:rsid w:val="00036D76"/>
    <w:rsid w:val="00037289"/>
    <w:rsid w:val="00037877"/>
    <w:rsid w:val="00037DE0"/>
    <w:rsid w:val="00040437"/>
    <w:rsid w:val="000405DA"/>
    <w:rsid w:val="000407E8"/>
    <w:rsid w:val="00040966"/>
    <w:rsid w:val="00040D5B"/>
    <w:rsid w:val="00041050"/>
    <w:rsid w:val="0004108D"/>
    <w:rsid w:val="000419D1"/>
    <w:rsid w:val="00041DDB"/>
    <w:rsid w:val="000420CA"/>
    <w:rsid w:val="0004236D"/>
    <w:rsid w:val="00042C42"/>
    <w:rsid w:val="00042DE7"/>
    <w:rsid w:val="00043BE8"/>
    <w:rsid w:val="00043C80"/>
    <w:rsid w:val="0004478D"/>
    <w:rsid w:val="00044AE6"/>
    <w:rsid w:val="00046269"/>
    <w:rsid w:val="000469AE"/>
    <w:rsid w:val="00047394"/>
    <w:rsid w:val="00047639"/>
    <w:rsid w:val="0005021B"/>
    <w:rsid w:val="00051281"/>
    <w:rsid w:val="000515F9"/>
    <w:rsid w:val="00052336"/>
    <w:rsid w:val="00052B6C"/>
    <w:rsid w:val="00054FC1"/>
    <w:rsid w:val="0005506A"/>
    <w:rsid w:val="0005678F"/>
    <w:rsid w:val="000569DF"/>
    <w:rsid w:val="00057326"/>
    <w:rsid w:val="0005777F"/>
    <w:rsid w:val="00060E52"/>
    <w:rsid w:val="000630B9"/>
    <w:rsid w:val="00063314"/>
    <w:rsid w:val="00063EA0"/>
    <w:rsid w:val="000646AF"/>
    <w:rsid w:val="0006559E"/>
    <w:rsid w:val="00065A32"/>
    <w:rsid w:val="00065B61"/>
    <w:rsid w:val="00065C8E"/>
    <w:rsid w:val="00065D91"/>
    <w:rsid w:val="0006684F"/>
    <w:rsid w:val="0006754B"/>
    <w:rsid w:val="00067953"/>
    <w:rsid w:val="00070314"/>
    <w:rsid w:val="000709F6"/>
    <w:rsid w:val="00070AA9"/>
    <w:rsid w:val="000715AB"/>
    <w:rsid w:val="0007180A"/>
    <w:rsid w:val="00072BA5"/>
    <w:rsid w:val="00072F27"/>
    <w:rsid w:val="00073F57"/>
    <w:rsid w:val="0007402B"/>
    <w:rsid w:val="00074145"/>
    <w:rsid w:val="00074B3F"/>
    <w:rsid w:val="00074F35"/>
    <w:rsid w:val="00075959"/>
    <w:rsid w:val="000759B9"/>
    <w:rsid w:val="00075B04"/>
    <w:rsid w:val="00076A46"/>
    <w:rsid w:val="00076FE3"/>
    <w:rsid w:val="00080CBD"/>
    <w:rsid w:val="000814F6"/>
    <w:rsid w:val="000818B2"/>
    <w:rsid w:val="00081DB6"/>
    <w:rsid w:val="0008261A"/>
    <w:rsid w:val="00082A49"/>
    <w:rsid w:val="00082C90"/>
    <w:rsid w:val="0008480B"/>
    <w:rsid w:val="00085451"/>
    <w:rsid w:val="00086334"/>
    <w:rsid w:val="00086CF1"/>
    <w:rsid w:val="00090D82"/>
    <w:rsid w:val="0009151F"/>
    <w:rsid w:val="000916D4"/>
    <w:rsid w:val="00091904"/>
    <w:rsid w:val="00091DF3"/>
    <w:rsid w:val="000930AC"/>
    <w:rsid w:val="000938B6"/>
    <w:rsid w:val="00093E2B"/>
    <w:rsid w:val="000954F3"/>
    <w:rsid w:val="000955F6"/>
    <w:rsid w:val="00096275"/>
    <w:rsid w:val="0009767C"/>
    <w:rsid w:val="00097A08"/>
    <w:rsid w:val="00097AF0"/>
    <w:rsid w:val="00097D24"/>
    <w:rsid w:val="000A06F8"/>
    <w:rsid w:val="000A0964"/>
    <w:rsid w:val="000A137C"/>
    <w:rsid w:val="000A1634"/>
    <w:rsid w:val="000A169A"/>
    <w:rsid w:val="000A1A16"/>
    <w:rsid w:val="000A1B11"/>
    <w:rsid w:val="000A27BF"/>
    <w:rsid w:val="000A3320"/>
    <w:rsid w:val="000A3373"/>
    <w:rsid w:val="000A3F0B"/>
    <w:rsid w:val="000A42C0"/>
    <w:rsid w:val="000A5128"/>
    <w:rsid w:val="000A531D"/>
    <w:rsid w:val="000A5E3F"/>
    <w:rsid w:val="000A6B71"/>
    <w:rsid w:val="000A6E20"/>
    <w:rsid w:val="000A6F6B"/>
    <w:rsid w:val="000A7280"/>
    <w:rsid w:val="000B0C01"/>
    <w:rsid w:val="000B0F6B"/>
    <w:rsid w:val="000B136D"/>
    <w:rsid w:val="000B192F"/>
    <w:rsid w:val="000B1958"/>
    <w:rsid w:val="000B1C34"/>
    <w:rsid w:val="000B36EA"/>
    <w:rsid w:val="000B38E0"/>
    <w:rsid w:val="000B3D1B"/>
    <w:rsid w:val="000B437B"/>
    <w:rsid w:val="000B44D1"/>
    <w:rsid w:val="000B54C7"/>
    <w:rsid w:val="000B5868"/>
    <w:rsid w:val="000B5946"/>
    <w:rsid w:val="000B5AFB"/>
    <w:rsid w:val="000B5D74"/>
    <w:rsid w:val="000B648E"/>
    <w:rsid w:val="000B6C54"/>
    <w:rsid w:val="000B6E8C"/>
    <w:rsid w:val="000B6EDF"/>
    <w:rsid w:val="000B70B4"/>
    <w:rsid w:val="000B73CE"/>
    <w:rsid w:val="000C02DF"/>
    <w:rsid w:val="000C055F"/>
    <w:rsid w:val="000C0D87"/>
    <w:rsid w:val="000C1C88"/>
    <w:rsid w:val="000C2765"/>
    <w:rsid w:val="000C354C"/>
    <w:rsid w:val="000C3D76"/>
    <w:rsid w:val="000C43F8"/>
    <w:rsid w:val="000C4621"/>
    <w:rsid w:val="000C4905"/>
    <w:rsid w:val="000C4EEE"/>
    <w:rsid w:val="000C5613"/>
    <w:rsid w:val="000D04DD"/>
    <w:rsid w:val="000D1391"/>
    <w:rsid w:val="000D1C72"/>
    <w:rsid w:val="000D21AF"/>
    <w:rsid w:val="000D2326"/>
    <w:rsid w:val="000D2886"/>
    <w:rsid w:val="000D2CB6"/>
    <w:rsid w:val="000D3121"/>
    <w:rsid w:val="000D3232"/>
    <w:rsid w:val="000D339C"/>
    <w:rsid w:val="000D48AF"/>
    <w:rsid w:val="000D4D16"/>
    <w:rsid w:val="000D4DAE"/>
    <w:rsid w:val="000D510F"/>
    <w:rsid w:val="000D51A8"/>
    <w:rsid w:val="000D58CF"/>
    <w:rsid w:val="000D63FE"/>
    <w:rsid w:val="000D6DFF"/>
    <w:rsid w:val="000D6F76"/>
    <w:rsid w:val="000D72DA"/>
    <w:rsid w:val="000D7DE0"/>
    <w:rsid w:val="000E1D22"/>
    <w:rsid w:val="000E2D17"/>
    <w:rsid w:val="000E2D6F"/>
    <w:rsid w:val="000E3D9A"/>
    <w:rsid w:val="000E4B56"/>
    <w:rsid w:val="000E51DA"/>
    <w:rsid w:val="000E52F5"/>
    <w:rsid w:val="000E5C05"/>
    <w:rsid w:val="000E5D84"/>
    <w:rsid w:val="000E632B"/>
    <w:rsid w:val="000E6E33"/>
    <w:rsid w:val="000E7742"/>
    <w:rsid w:val="000F02AD"/>
    <w:rsid w:val="000F035D"/>
    <w:rsid w:val="000F0D6F"/>
    <w:rsid w:val="000F24B1"/>
    <w:rsid w:val="000F296F"/>
    <w:rsid w:val="000F32F1"/>
    <w:rsid w:val="000F36F3"/>
    <w:rsid w:val="000F41E0"/>
    <w:rsid w:val="000F57C8"/>
    <w:rsid w:val="000F6355"/>
    <w:rsid w:val="000F67DB"/>
    <w:rsid w:val="000F694A"/>
    <w:rsid w:val="000F7736"/>
    <w:rsid w:val="000F7C4A"/>
    <w:rsid w:val="001009E9"/>
    <w:rsid w:val="00100F31"/>
    <w:rsid w:val="001011A4"/>
    <w:rsid w:val="0010163F"/>
    <w:rsid w:val="0010180A"/>
    <w:rsid w:val="0010393C"/>
    <w:rsid w:val="00104607"/>
    <w:rsid w:val="0010489F"/>
    <w:rsid w:val="0010497B"/>
    <w:rsid w:val="00104A32"/>
    <w:rsid w:val="00104BCD"/>
    <w:rsid w:val="00104E98"/>
    <w:rsid w:val="0010508A"/>
    <w:rsid w:val="00105452"/>
    <w:rsid w:val="0010654B"/>
    <w:rsid w:val="00110227"/>
    <w:rsid w:val="00110B24"/>
    <w:rsid w:val="00110E1F"/>
    <w:rsid w:val="00110ECB"/>
    <w:rsid w:val="0011149D"/>
    <w:rsid w:val="00113BF7"/>
    <w:rsid w:val="00113F89"/>
    <w:rsid w:val="0011476F"/>
    <w:rsid w:val="001158B5"/>
    <w:rsid w:val="00115F50"/>
    <w:rsid w:val="00116E5D"/>
    <w:rsid w:val="00117663"/>
    <w:rsid w:val="00117BAB"/>
    <w:rsid w:val="00117C22"/>
    <w:rsid w:val="001217A0"/>
    <w:rsid w:val="00121F86"/>
    <w:rsid w:val="0012326A"/>
    <w:rsid w:val="00123ECF"/>
    <w:rsid w:val="00124BB9"/>
    <w:rsid w:val="00126065"/>
    <w:rsid w:val="00127359"/>
    <w:rsid w:val="001275D8"/>
    <w:rsid w:val="001276DA"/>
    <w:rsid w:val="0013003E"/>
    <w:rsid w:val="001300DB"/>
    <w:rsid w:val="0013089F"/>
    <w:rsid w:val="00130BCF"/>
    <w:rsid w:val="0013144A"/>
    <w:rsid w:val="00131BE6"/>
    <w:rsid w:val="00132D53"/>
    <w:rsid w:val="00132D61"/>
    <w:rsid w:val="0013334B"/>
    <w:rsid w:val="0013359B"/>
    <w:rsid w:val="001343A6"/>
    <w:rsid w:val="0013531A"/>
    <w:rsid w:val="00135C23"/>
    <w:rsid w:val="0014078E"/>
    <w:rsid w:val="00140D74"/>
    <w:rsid w:val="00142456"/>
    <w:rsid w:val="00142A89"/>
    <w:rsid w:val="00142F3B"/>
    <w:rsid w:val="001433C5"/>
    <w:rsid w:val="001448F0"/>
    <w:rsid w:val="00145C13"/>
    <w:rsid w:val="00145F26"/>
    <w:rsid w:val="00146991"/>
    <w:rsid w:val="0014717B"/>
    <w:rsid w:val="001504BD"/>
    <w:rsid w:val="00150545"/>
    <w:rsid w:val="0015104C"/>
    <w:rsid w:val="00152509"/>
    <w:rsid w:val="00152A2B"/>
    <w:rsid w:val="00153733"/>
    <w:rsid w:val="00154C58"/>
    <w:rsid w:val="00154E4B"/>
    <w:rsid w:val="00155C96"/>
    <w:rsid w:val="00156630"/>
    <w:rsid w:val="00156843"/>
    <w:rsid w:val="00157BD3"/>
    <w:rsid w:val="00157FAE"/>
    <w:rsid w:val="00160CF1"/>
    <w:rsid w:val="00161314"/>
    <w:rsid w:val="00161A4B"/>
    <w:rsid w:val="001620A2"/>
    <w:rsid w:val="00162156"/>
    <w:rsid w:val="001634AC"/>
    <w:rsid w:val="001637D9"/>
    <w:rsid w:val="001649D2"/>
    <w:rsid w:val="001663BD"/>
    <w:rsid w:val="00166B6B"/>
    <w:rsid w:val="00167101"/>
    <w:rsid w:val="0016798F"/>
    <w:rsid w:val="0017034E"/>
    <w:rsid w:val="00170986"/>
    <w:rsid w:val="00170B8E"/>
    <w:rsid w:val="00170E01"/>
    <w:rsid w:val="00171D06"/>
    <w:rsid w:val="001722CA"/>
    <w:rsid w:val="001735AF"/>
    <w:rsid w:val="00173601"/>
    <w:rsid w:val="00173656"/>
    <w:rsid w:val="00173786"/>
    <w:rsid w:val="00173F1A"/>
    <w:rsid w:val="00174621"/>
    <w:rsid w:val="0017669B"/>
    <w:rsid w:val="001767B3"/>
    <w:rsid w:val="0017712E"/>
    <w:rsid w:val="00177DBC"/>
    <w:rsid w:val="00177FE3"/>
    <w:rsid w:val="00180359"/>
    <w:rsid w:val="00180416"/>
    <w:rsid w:val="00180C2D"/>
    <w:rsid w:val="00180E13"/>
    <w:rsid w:val="00182051"/>
    <w:rsid w:val="00182F4F"/>
    <w:rsid w:val="0018399C"/>
    <w:rsid w:val="00184267"/>
    <w:rsid w:val="00184325"/>
    <w:rsid w:val="001843EE"/>
    <w:rsid w:val="00184514"/>
    <w:rsid w:val="0018520B"/>
    <w:rsid w:val="00185D6C"/>
    <w:rsid w:val="00186FC2"/>
    <w:rsid w:val="00187763"/>
    <w:rsid w:val="00187F73"/>
    <w:rsid w:val="00190245"/>
    <w:rsid w:val="00191E78"/>
    <w:rsid w:val="00191FA4"/>
    <w:rsid w:val="00192858"/>
    <w:rsid w:val="00192C9F"/>
    <w:rsid w:val="001932FF"/>
    <w:rsid w:val="00193301"/>
    <w:rsid w:val="001933FB"/>
    <w:rsid w:val="001941D2"/>
    <w:rsid w:val="00194CE7"/>
    <w:rsid w:val="001955CC"/>
    <w:rsid w:val="00195637"/>
    <w:rsid w:val="001960E6"/>
    <w:rsid w:val="00196B27"/>
    <w:rsid w:val="00196F50"/>
    <w:rsid w:val="00197564"/>
    <w:rsid w:val="001975B0"/>
    <w:rsid w:val="001975C6"/>
    <w:rsid w:val="00197736"/>
    <w:rsid w:val="00197BAA"/>
    <w:rsid w:val="00197EBB"/>
    <w:rsid w:val="001A075A"/>
    <w:rsid w:val="001A1E48"/>
    <w:rsid w:val="001A1ECB"/>
    <w:rsid w:val="001A2498"/>
    <w:rsid w:val="001A2E10"/>
    <w:rsid w:val="001A2F7B"/>
    <w:rsid w:val="001A52E8"/>
    <w:rsid w:val="001A5459"/>
    <w:rsid w:val="001A5614"/>
    <w:rsid w:val="001A5F99"/>
    <w:rsid w:val="001A6D03"/>
    <w:rsid w:val="001A6DB5"/>
    <w:rsid w:val="001A78DA"/>
    <w:rsid w:val="001A7CD7"/>
    <w:rsid w:val="001A7D55"/>
    <w:rsid w:val="001B0234"/>
    <w:rsid w:val="001B032E"/>
    <w:rsid w:val="001B0420"/>
    <w:rsid w:val="001B1227"/>
    <w:rsid w:val="001B142E"/>
    <w:rsid w:val="001B1B67"/>
    <w:rsid w:val="001B1E5C"/>
    <w:rsid w:val="001B2444"/>
    <w:rsid w:val="001B252F"/>
    <w:rsid w:val="001B2943"/>
    <w:rsid w:val="001B320F"/>
    <w:rsid w:val="001B37B3"/>
    <w:rsid w:val="001B37C2"/>
    <w:rsid w:val="001B4700"/>
    <w:rsid w:val="001B4C6D"/>
    <w:rsid w:val="001B53BE"/>
    <w:rsid w:val="001B55B7"/>
    <w:rsid w:val="001B5894"/>
    <w:rsid w:val="001B5FF2"/>
    <w:rsid w:val="001B6EA0"/>
    <w:rsid w:val="001B6EBE"/>
    <w:rsid w:val="001B73FD"/>
    <w:rsid w:val="001B7460"/>
    <w:rsid w:val="001B79A8"/>
    <w:rsid w:val="001B7D69"/>
    <w:rsid w:val="001C061C"/>
    <w:rsid w:val="001C0C50"/>
    <w:rsid w:val="001C0D0D"/>
    <w:rsid w:val="001C1CCE"/>
    <w:rsid w:val="001C2100"/>
    <w:rsid w:val="001C222A"/>
    <w:rsid w:val="001C22F1"/>
    <w:rsid w:val="001C58C5"/>
    <w:rsid w:val="001C5B7C"/>
    <w:rsid w:val="001C5D66"/>
    <w:rsid w:val="001C6539"/>
    <w:rsid w:val="001C6556"/>
    <w:rsid w:val="001C6789"/>
    <w:rsid w:val="001C7137"/>
    <w:rsid w:val="001C713F"/>
    <w:rsid w:val="001C7AAE"/>
    <w:rsid w:val="001D04CB"/>
    <w:rsid w:val="001D083F"/>
    <w:rsid w:val="001D13DB"/>
    <w:rsid w:val="001D182F"/>
    <w:rsid w:val="001D1F7B"/>
    <w:rsid w:val="001D2024"/>
    <w:rsid w:val="001D246F"/>
    <w:rsid w:val="001D2902"/>
    <w:rsid w:val="001D295E"/>
    <w:rsid w:val="001D2A55"/>
    <w:rsid w:val="001D2C58"/>
    <w:rsid w:val="001D3363"/>
    <w:rsid w:val="001D33FB"/>
    <w:rsid w:val="001D39B0"/>
    <w:rsid w:val="001D4196"/>
    <w:rsid w:val="001D4FA8"/>
    <w:rsid w:val="001D4FD3"/>
    <w:rsid w:val="001D502C"/>
    <w:rsid w:val="001D54B3"/>
    <w:rsid w:val="001D5695"/>
    <w:rsid w:val="001D590C"/>
    <w:rsid w:val="001D6B49"/>
    <w:rsid w:val="001D7530"/>
    <w:rsid w:val="001D7A2E"/>
    <w:rsid w:val="001D7FFB"/>
    <w:rsid w:val="001E0498"/>
    <w:rsid w:val="001E1D21"/>
    <w:rsid w:val="001E2283"/>
    <w:rsid w:val="001E28C0"/>
    <w:rsid w:val="001E2E16"/>
    <w:rsid w:val="001E32E7"/>
    <w:rsid w:val="001E34E7"/>
    <w:rsid w:val="001E3EFA"/>
    <w:rsid w:val="001E415E"/>
    <w:rsid w:val="001E4860"/>
    <w:rsid w:val="001E4CBE"/>
    <w:rsid w:val="001E5123"/>
    <w:rsid w:val="001E5A69"/>
    <w:rsid w:val="001E5EFA"/>
    <w:rsid w:val="001E6414"/>
    <w:rsid w:val="001E7BF7"/>
    <w:rsid w:val="001F08A4"/>
    <w:rsid w:val="001F15FD"/>
    <w:rsid w:val="001F1CD7"/>
    <w:rsid w:val="001F22D3"/>
    <w:rsid w:val="001F248A"/>
    <w:rsid w:val="001F3769"/>
    <w:rsid w:val="001F38D1"/>
    <w:rsid w:val="001F4B7C"/>
    <w:rsid w:val="001F4CB5"/>
    <w:rsid w:val="001F4FDE"/>
    <w:rsid w:val="001F5836"/>
    <w:rsid w:val="001F63D5"/>
    <w:rsid w:val="001F6B21"/>
    <w:rsid w:val="001F6C89"/>
    <w:rsid w:val="001F70A2"/>
    <w:rsid w:val="001F719F"/>
    <w:rsid w:val="0020000B"/>
    <w:rsid w:val="0020008A"/>
    <w:rsid w:val="002002E3"/>
    <w:rsid w:val="00200796"/>
    <w:rsid w:val="00200884"/>
    <w:rsid w:val="00200D46"/>
    <w:rsid w:val="00200EEB"/>
    <w:rsid w:val="00201AEF"/>
    <w:rsid w:val="0020255B"/>
    <w:rsid w:val="00202589"/>
    <w:rsid w:val="00202A8D"/>
    <w:rsid w:val="0020370D"/>
    <w:rsid w:val="00203879"/>
    <w:rsid w:val="00203DE1"/>
    <w:rsid w:val="0020411E"/>
    <w:rsid w:val="002045E4"/>
    <w:rsid w:val="00204984"/>
    <w:rsid w:val="00205DC2"/>
    <w:rsid w:val="00205EDA"/>
    <w:rsid w:val="002064FD"/>
    <w:rsid w:val="0020679D"/>
    <w:rsid w:val="002074DA"/>
    <w:rsid w:val="00207676"/>
    <w:rsid w:val="00210336"/>
    <w:rsid w:val="002108AA"/>
    <w:rsid w:val="00210C1B"/>
    <w:rsid w:val="00210EEF"/>
    <w:rsid w:val="002110CF"/>
    <w:rsid w:val="0021197D"/>
    <w:rsid w:val="0021199F"/>
    <w:rsid w:val="00211D06"/>
    <w:rsid w:val="002124B6"/>
    <w:rsid w:val="002135F1"/>
    <w:rsid w:val="00213C08"/>
    <w:rsid w:val="00214B5D"/>
    <w:rsid w:val="00215296"/>
    <w:rsid w:val="002152EF"/>
    <w:rsid w:val="002158BD"/>
    <w:rsid w:val="00215B6C"/>
    <w:rsid w:val="00216286"/>
    <w:rsid w:val="002170C8"/>
    <w:rsid w:val="00217729"/>
    <w:rsid w:val="0021787E"/>
    <w:rsid w:val="00220448"/>
    <w:rsid w:val="00220454"/>
    <w:rsid w:val="00220465"/>
    <w:rsid w:val="00220EA6"/>
    <w:rsid w:val="00221585"/>
    <w:rsid w:val="00222401"/>
    <w:rsid w:val="00222859"/>
    <w:rsid w:val="00222B60"/>
    <w:rsid w:val="00223BBD"/>
    <w:rsid w:val="002244A8"/>
    <w:rsid w:val="002244C9"/>
    <w:rsid w:val="002255E1"/>
    <w:rsid w:val="00225A56"/>
    <w:rsid w:val="0022677D"/>
    <w:rsid w:val="002274FF"/>
    <w:rsid w:val="00230306"/>
    <w:rsid w:val="00230E4B"/>
    <w:rsid w:val="00231092"/>
    <w:rsid w:val="00231D31"/>
    <w:rsid w:val="00231E7F"/>
    <w:rsid w:val="00233EA9"/>
    <w:rsid w:val="00234C5E"/>
    <w:rsid w:val="0023694D"/>
    <w:rsid w:val="00236A3F"/>
    <w:rsid w:val="00237139"/>
    <w:rsid w:val="00237D53"/>
    <w:rsid w:val="002405F7"/>
    <w:rsid w:val="00241153"/>
    <w:rsid w:val="002413CB"/>
    <w:rsid w:val="002415DA"/>
    <w:rsid w:val="00241D54"/>
    <w:rsid w:val="00241E3A"/>
    <w:rsid w:val="00241FE6"/>
    <w:rsid w:val="002420EF"/>
    <w:rsid w:val="0024249F"/>
    <w:rsid w:val="00242973"/>
    <w:rsid w:val="00242D62"/>
    <w:rsid w:val="002431CE"/>
    <w:rsid w:val="002445CE"/>
    <w:rsid w:val="00244BAA"/>
    <w:rsid w:val="00244F13"/>
    <w:rsid w:val="00244FF5"/>
    <w:rsid w:val="0024535D"/>
    <w:rsid w:val="00245D60"/>
    <w:rsid w:val="002468ED"/>
    <w:rsid w:val="00246A6D"/>
    <w:rsid w:val="00247E0A"/>
    <w:rsid w:val="00251318"/>
    <w:rsid w:val="00251A8C"/>
    <w:rsid w:val="00251C9B"/>
    <w:rsid w:val="00252526"/>
    <w:rsid w:val="00252ADE"/>
    <w:rsid w:val="00252B20"/>
    <w:rsid w:val="002539F7"/>
    <w:rsid w:val="00253BDB"/>
    <w:rsid w:val="00254B13"/>
    <w:rsid w:val="0025684E"/>
    <w:rsid w:val="00256FA5"/>
    <w:rsid w:val="00260B48"/>
    <w:rsid w:val="0026205D"/>
    <w:rsid w:val="00262C31"/>
    <w:rsid w:val="00262CFF"/>
    <w:rsid w:val="00263575"/>
    <w:rsid w:val="00263D5D"/>
    <w:rsid w:val="00264719"/>
    <w:rsid w:val="00265A4F"/>
    <w:rsid w:val="0026600F"/>
    <w:rsid w:val="00266EF4"/>
    <w:rsid w:val="00267E74"/>
    <w:rsid w:val="002705A2"/>
    <w:rsid w:val="00271521"/>
    <w:rsid w:val="002732A5"/>
    <w:rsid w:val="00273437"/>
    <w:rsid w:val="00274267"/>
    <w:rsid w:val="0027482D"/>
    <w:rsid w:val="002750E1"/>
    <w:rsid w:val="0027514C"/>
    <w:rsid w:val="002752A5"/>
    <w:rsid w:val="00276937"/>
    <w:rsid w:val="00276B4D"/>
    <w:rsid w:val="00280082"/>
    <w:rsid w:val="002808D7"/>
    <w:rsid w:val="002813B1"/>
    <w:rsid w:val="00281946"/>
    <w:rsid w:val="00281EA8"/>
    <w:rsid w:val="00282329"/>
    <w:rsid w:val="00282F1F"/>
    <w:rsid w:val="00283234"/>
    <w:rsid w:val="00283EF4"/>
    <w:rsid w:val="00283FBD"/>
    <w:rsid w:val="002844AF"/>
    <w:rsid w:val="0028498D"/>
    <w:rsid w:val="00285DFA"/>
    <w:rsid w:val="00286180"/>
    <w:rsid w:val="00286536"/>
    <w:rsid w:val="00286E80"/>
    <w:rsid w:val="00287AD1"/>
    <w:rsid w:val="00290A5B"/>
    <w:rsid w:val="00293EE2"/>
    <w:rsid w:val="00294136"/>
    <w:rsid w:val="00294858"/>
    <w:rsid w:val="0029490B"/>
    <w:rsid w:val="002962E9"/>
    <w:rsid w:val="0029669C"/>
    <w:rsid w:val="002968CB"/>
    <w:rsid w:val="00297643"/>
    <w:rsid w:val="00297B8F"/>
    <w:rsid w:val="002A0CE5"/>
    <w:rsid w:val="002A1742"/>
    <w:rsid w:val="002A1A07"/>
    <w:rsid w:val="002A1B3F"/>
    <w:rsid w:val="002A1DEE"/>
    <w:rsid w:val="002A20AC"/>
    <w:rsid w:val="002A275A"/>
    <w:rsid w:val="002A27A4"/>
    <w:rsid w:val="002A2BA7"/>
    <w:rsid w:val="002A3488"/>
    <w:rsid w:val="002A3997"/>
    <w:rsid w:val="002A4326"/>
    <w:rsid w:val="002A4B1A"/>
    <w:rsid w:val="002A52FB"/>
    <w:rsid w:val="002A6210"/>
    <w:rsid w:val="002A6383"/>
    <w:rsid w:val="002A71DE"/>
    <w:rsid w:val="002A723A"/>
    <w:rsid w:val="002A7894"/>
    <w:rsid w:val="002A7E1E"/>
    <w:rsid w:val="002B08E9"/>
    <w:rsid w:val="002B0C50"/>
    <w:rsid w:val="002B0D01"/>
    <w:rsid w:val="002B14DA"/>
    <w:rsid w:val="002B15FE"/>
    <w:rsid w:val="002B1B0C"/>
    <w:rsid w:val="002B1CD8"/>
    <w:rsid w:val="002B2D0C"/>
    <w:rsid w:val="002B2E1C"/>
    <w:rsid w:val="002B3504"/>
    <w:rsid w:val="002B4436"/>
    <w:rsid w:val="002B4DAA"/>
    <w:rsid w:val="002B6368"/>
    <w:rsid w:val="002B6E95"/>
    <w:rsid w:val="002B712A"/>
    <w:rsid w:val="002B76A3"/>
    <w:rsid w:val="002B7C60"/>
    <w:rsid w:val="002C0692"/>
    <w:rsid w:val="002C1663"/>
    <w:rsid w:val="002C169A"/>
    <w:rsid w:val="002C1ED2"/>
    <w:rsid w:val="002C2532"/>
    <w:rsid w:val="002C2D6C"/>
    <w:rsid w:val="002C372A"/>
    <w:rsid w:val="002C3748"/>
    <w:rsid w:val="002C379F"/>
    <w:rsid w:val="002C38D3"/>
    <w:rsid w:val="002C4254"/>
    <w:rsid w:val="002C4286"/>
    <w:rsid w:val="002C52A0"/>
    <w:rsid w:val="002C5AA1"/>
    <w:rsid w:val="002C67E0"/>
    <w:rsid w:val="002C691B"/>
    <w:rsid w:val="002C69C1"/>
    <w:rsid w:val="002C7001"/>
    <w:rsid w:val="002D0502"/>
    <w:rsid w:val="002D050D"/>
    <w:rsid w:val="002D07DB"/>
    <w:rsid w:val="002D08D5"/>
    <w:rsid w:val="002D177F"/>
    <w:rsid w:val="002D18F1"/>
    <w:rsid w:val="002D1BCB"/>
    <w:rsid w:val="002D24DC"/>
    <w:rsid w:val="002D2F14"/>
    <w:rsid w:val="002D3497"/>
    <w:rsid w:val="002D351E"/>
    <w:rsid w:val="002D35A4"/>
    <w:rsid w:val="002D41DC"/>
    <w:rsid w:val="002D4A8D"/>
    <w:rsid w:val="002D53F3"/>
    <w:rsid w:val="002D5D2C"/>
    <w:rsid w:val="002D6430"/>
    <w:rsid w:val="002D6974"/>
    <w:rsid w:val="002D75D6"/>
    <w:rsid w:val="002D7729"/>
    <w:rsid w:val="002E035F"/>
    <w:rsid w:val="002E0602"/>
    <w:rsid w:val="002E09A4"/>
    <w:rsid w:val="002E0B97"/>
    <w:rsid w:val="002E1EF2"/>
    <w:rsid w:val="002E2CA9"/>
    <w:rsid w:val="002E351C"/>
    <w:rsid w:val="002E3AD2"/>
    <w:rsid w:val="002E3E14"/>
    <w:rsid w:val="002E486C"/>
    <w:rsid w:val="002E50A9"/>
    <w:rsid w:val="002E5EB3"/>
    <w:rsid w:val="002E62E6"/>
    <w:rsid w:val="002E6D45"/>
    <w:rsid w:val="002E6E8D"/>
    <w:rsid w:val="002E76ED"/>
    <w:rsid w:val="002E77F0"/>
    <w:rsid w:val="002E7802"/>
    <w:rsid w:val="002E7AC9"/>
    <w:rsid w:val="002E7C09"/>
    <w:rsid w:val="002E7F6D"/>
    <w:rsid w:val="002F07CB"/>
    <w:rsid w:val="002F0990"/>
    <w:rsid w:val="002F0B26"/>
    <w:rsid w:val="002F10AD"/>
    <w:rsid w:val="002F23D2"/>
    <w:rsid w:val="002F337F"/>
    <w:rsid w:val="002F46EB"/>
    <w:rsid w:val="002F4A80"/>
    <w:rsid w:val="002F4C70"/>
    <w:rsid w:val="002F4DF7"/>
    <w:rsid w:val="002F6763"/>
    <w:rsid w:val="002F6A29"/>
    <w:rsid w:val="002F716A"/>
    <w:rsid w:val="00300A8A"/>
    <w:rsid w:val="003010EE"/>
    <w:rsid w:val="003017D6"/>
    <w:rsid w:val="003018CC"/>
    <w:rsid w:val="00302331"/>
    <w:rsid w:val="00302B9C"/>
    <w:rsid w:val="00302C5B"/>
    <w:rsid w:val="00302F0A"/>
    <w:rsid w:val="00303311"/>
    <w:rsid w:val="003038D1"/>
    <w:rsid w:val="00303AA6"/>
    <w:rsid w:val="00303C8A"/>
    <w:rsid w:val="003042D2"/>
    <w:rsid w:val="00304442"/>
    <w:rsid w:val="003044E3"/>
    <w:rsid w:val="0030468D"/>
    <w:rsid w:val="00304C3C"/>
    <w:rsid w:val="00306AEB"/>
    <w:rsid w:val="00307693"/>
    <w:rsid w:val="00307873"/>
    <w:rsid w:val="00307FB5"/>
    <w:rsid w:val="0031096F"/>
    <w:rsid w:val="00311144"/>
    <w:rsid w:val="003116A8"/>
    <w:rsid w:val="00311707"/>
    <w:rsid w:val="003124ED"/>
    <w:rsid w:val="00312A38"/>
    <w:rsid w:val="00312D3B"/>
    <w:rsid w:val="00312DFC"/>
    <w:rsid w:val="00313209"/>
    <w:rsid w:val="00314671"/>
    <w:rsid w:val="00315292"/>
    <w:rsid w:val="0031601B"/>
    <w:rsid w:val="003160BF"/>
    <w:rsid w:val="003162DB"/>
    <w:rsid w:val="00316384"/>
    <w:rsid w:val="003176DE"/>
    <w:rsid w:val="00317968"/>
    <w:rsid w:val="00317F3C"/>
    <w:rsid w:val="003202E7"/>
    <w:rsid w:val="00320EC8"/>
    <w:rsid w:val="00321302"/>
    <w:rsid w:val="003214C3"/>
    <w:rsid w:val="0032262A"/>
    <w:rsid w:val="00322915"/>
    <w:rsid w:val="00324167"/>
    <w:rsid w:val="003251D2"/>
    <w:rsid w:val="0032576A"/>
    <w:rsid w:val="0032576C"/>
    <w:rsid w:val="003258B1"/>
    <w:rsid w:val="00325E54"/>
    <w:rsid w:val="00326FEF"/>
    <w:rsid w:val="00327B83"/>
    <w:rsid w:val="003305E3"/>
    <w:rsid w:val="0033119C"/>
    <w:rsid w:val="00331808"/>
    <w:rsid w:val="00332CD6"/>
    <w:rsid w:val="003333D2"/>
    <w:rsid w:val="003335AC"/>
    <w:rsid w:val="00334588"/>
    <w:rsid w:val="00334DD1"/>
    <w:rsid w:val="003357F5"/>
    <w:rsid w:val="00335CF5"/>
    <w:rsid w:val="00335CF8"/>
    <w:rsid w:val="00336721"/>
    <w:rsid w:val="00336C5A"/>
    <w:rsid w:val="003371EB"/>
    <w:rsid w:val="0033751A"/>
    <w:rsid w:val="00337F26"/>
    <w:rsid w:val="00342B93"/>
    <w:rsid w:val="00345108"/>
    <w:rsid w:val="003457C6"/>
    <w:rsid w:val="003462A5"/>
    <w:rsid w:val="0034655F"/>
    <w:rsid w:val="0034668F"/>
    <w:rsid w:val="0034683D"/>
    <w:rsid w:val="0034700C"/>
    <w:rsid w:val="0035257B"/>
    <w:rsid w:val="0035484F"/>
    <w:rsid w:val="00354AD8"/>
    <w:rsid w:val="00354F8D"/>
    <w:rsid w:val="00356D1D"/>
    <w:rsid w:val="003571EE"/>
    <w:rsid w:val="00357CD2"/>
    <w:rsid w:val="00357E22"/>
    <w:rsid w:val="003600B0"/>
    <w:rsid w:val="00360335"/>
    <w:rsid w:val="00360AD5"/>
    <w:rsid w:val="00360D30"/>
    <w:rsid w:val="00360D44"/>
    <w:rsid w:val="00360DCB"/>
    <w:rsid w:val="0036160B"/>
    <w:rsid w:val="00361E99"/>
    <w:rsid w:val="00362402"/>
    <w:rsid w:val="00365445"/>
    <w:rsid w:val="003658F9"/>
    <w:rsid w:val="00365B61"/>
    <w:rsid w:val="00365E47"/>
    <w:rsid w:val="003665A1"/>
    <w:rsid w:val="00367B6A"/>
    <w:rsid w:val="00370D82"/>
    <w:rsid w:val="00371BE2"/>
    <w:rsid w:val="003725C6"/>
    <w:rsid w:val="00372758"/>
    <w:rsid w:val="00373498"/>
    <w:rsid w:val="003737B0"/>
    <w:rsid w:val="00373F46"/>
    <w:rsid w:val="00374248"/>
    <w:rsid w:val="00375D4D"/>
    <w:rsid w:val="00375E97"/>
    <w:rsid w:val="00375EA3"/>
    <w:rsid w:val="00376094"/>
    <w:rsid w:val="003778AF"/>
    <w:rsid w:val="003815F3"/>
    <w:rsid w:val="00381FD0"/>
    <w:rsid w:val="0038250F"/>
    <w:rsid w:val="00382DEA"/>
    <w:rsid w:val="003832F1"/>
    <w:rsid w:val="0038386B"/>
    <w:rsid w:val="003843FD"/>
    <w:rsid w:val="0038594F"/>
    <w:rsid w:val="0038667E"/>
    <w:rsid w:val="00387E17"/>
    <w:rsid w:val="00390025"/>
    <w:rsid w:val="003900F2"/>
    <w:rsid w:val="0039013A"/>
    <w:rsid w:val="003902DB"/>
    <w:rsid w:val="003905FF"/>
    <w:rsid w:val="00391143"/>
    <w:rsid w:val="003919ED"/>
    <w:rsid w:val="00391F65"/>
    <w:rsid w:val="00392203"/>
    <w:rsid w:val="0039228A"/>
    <w:rsid w:val="00392A93"/>
    <w:rsid w:val="00393940"/>
    <w:rsid w:val="003941D7"/>
    <w:rsid w:val="0039453F"/>
    <w:rsid w:val="00394F04"/>
    <w:rsid w:val="0039530A"/>
    <w:rsid w:val="00395B64"/>
    <w:rsid w:val="0039622C"/>
    <w:rsid w:val="003A109C"/>
    <w:rsid w:val="003A29E1"/>
    <w:rsid w:val="003A2AA9"/>
    <w:rsid w:val="003A2B03"/>
    <w:rsid w:val="003A3202"/>
    <w:rsid w:val="003A3AD9"/>
    <w:rsid w:val="003A4592"/>
    <w:rsid w:val="003A48AA"/>
    <w:rsid w:val="003A4AA5"/>
    <w:rsid w:val="003A57AD"/>
    <w:rsid w:val="003A587B"/>
    <w:rsid w:val="003A5D08"/>
    <w:rsid w:val="003B0425"/>
    <w:rsid w:val="003B1DCE"/>
    <w:rsid w:val="003B1F29"/>
    <w:rsid w:val="003B2101"/>
    <w:rsid w:val="003B3034"/>
    <w:rsid w:val="003B36DA"/>
    <w:rsid w:val="003B3F13"/>
    <w:rsid w:val="003B3F23"/>
    <w:rsid w:val="003B4015"/>
    <w:rsid w:val="003B40EA"/>
    <w:rsid w:val="003B4DAC"/>
    <w:rsid w:val="003B50D5"/>
    <w:rsid w:val="003B5B2D"/>
    <w:rsid w:val="003B5CF3"/>
    <w:rsid w:val="003B70CF"/>
    <w:rsid w:val="003B74DD"/>
    <w:rsid w:val="003B7546"/>
    <w:rsid w:val="003B7860"/>
    <w:rsid w:val="003B793A"/>
    <w:rsid w:val="003B7B6B"/>
    <w:rsid w:val="003B7F96"/>
    <w:rsid w:val="003C1997"/>
    <w:rsid w:val="003C344C"/>
    <w:rsid w:val="003C352E"/>
    <w:rsid w:val="003C46AD"/>
    <w:rsid w:val="003C49F8"/>
    <w:rsid w:val="003C4ED4"/>
    <w:rsid w:val="003C54B0"/>
    <w:rsid w:val="003C5FB7"/>
    <w:rsid w:val="003C63E6"/>
    <w:rsid w:val="003C7E16"/>
    <w:rsid w:val="003D05BD"/>
    <w:rsid w:val="003D0634"/>
    <w:rsid w:val="003D1234"/>
    <w:rsid w:val="003D2829"/>
    <w:rsid w:val="003D41B2"/>
    <w:rsid w:val="003D4448"/>
    <w:rsid w:val="003D49F5"/>
    <w:rsid w:val="003D4CAA"/>
    <w:rsid w:val="003D60CF"/>
    <w:rsid w:val="003D617F"/>
    <w:rsid w:val="003D6BF2"/>
    <w:rsid w:val="003D7A06"/>
    <w:rsid w:val="003E01EE"/>
    <w:rsid w:val="003E0243"/>
    <w:rsid w:val="003E0828"/>
    <w:rsid w:val="003E0BE8"/>
    <w:rsid w:val="003E0C5F"/>
    <w:rsid w:val="003E13C5"/>
    <w:rsid w:val="003E1903"/>
    <w:rsid w:val="003E2F91"/>
    <w:rsid w:val="003E32E4"/>
    <w:rsid w:val="003E3AF1"/>
    <w:rsid w:val="003E3C76"/>
    <w:rsid w:val="003E44FD"/>
    <w:rsid w:val="003E47DE"/>
    <w:rsid w:val="003E4DB6"/>
    <w:rsid w:val="003E4FC8"/>
    <w:rsid w:val="003E538E"/>
    <w:rsid w:val="003E639F"/>
    <w:rsid w:val="003E68AD"/>
    <w:rsid w:val="003E718F"/>
    <w:rsid w:val="003E77D2"/>
    <w:rsid w:val="003F065D"/>
    <w:rsid w:val="003F0E18"/>
    <w:rsid w:val="003F15E1"/>
    <w:rsid w:val="003F1EE8"/>
    <w:rsid w:val="003F1F98"/>
    <w:rsid w:val="003F2353"/>
    <w:rsid w:val="003F2EBA"/>
    <w:rsid w:val="003F38E6"/>
    <w:rsid w:val="003F56BF"/>
    <w:rsid w:val="003F591F"/>
    <w:rsid w:val="003F6946"/>
    <w:rsid w:val="003F6DFA"/>
    <w:rsid w:val="003F7188"/>
    <w:rsid w:val="003F7201"/>
    <w:rsid w:val="003F76AC"/>
    <w:rsid w:val="003F7723"/>
    <w:rsid w:val="003F7A57"/>
    <w:rsid w:val="004000BC"/>
    <w:rsid w:val="00400145"/>
    <w:rsid w:val="004003FC"/>
    <w:rsid w:val="00401032"/>
    <w:rsid w:val="0040109C"/>
    <w:rsid w:val="0040121F"/>
    <w:rsid w:val="004013FB"/>
    <w:rsid w:val="00402131"/>
    <w:rsid w:val="00402D59"/>
    <w:rsid w:val="0040347C"/>
    <w:rsid w:val="0040367B"/>
    <w:rsid w:val="004038FE"/>
    <w:rsid w:val="00404202"/>
    <w:rsid w:val="00404E41"/>
    <w:rsid w:val="004054C9"/>
    <w:rsid w:val="00405956"/>
    <w:rsid w:val="004064D1"/>
    <w:rsid w:val="00407257"/>
    <w:rsid w:val="00410500"/>
    <w:rsid w:val="0041096A"/>
    <w:rsid w:val="0041158B"/>
    <w:rsid w:val="00413DB7"/>
    <w:rsid w:val="00414669"/>
    <w:rsid w:val="00415AC7"/>
    <w:rsid w:val="00415B8E"/>
    <w:rsid w:val="004168F7"/>
    <w:rsid w:val="00416A8D"/>
    <w:rsid w:val="00416BA8"/>
    <w:rsid w:val="0042048F"/>
    <w:rsid w:val="00420E20"/>
    <w:rsid w:val="00421546"/>
    <w:rsid w:val="00421B6E"/>
    <w:rsid w:val="00422EDF"/>
    <w:rsid w:val="00422F1E"/>
    <w:rsid w:val="0042303E"/>
    <w:rsid w:val="00423411"/>
    <w:rsid w:val="00424E68"/>
    <w:rsid w:val="00424EE2"/>
    <w:rsid w:val="00426306"/>
    <w:rsid w:val="00426658"/>
    <w:rsid w:val="004273B7"/>
    <w:rsid w:val="0042767F"/>
    <w:rsid w:val="00427794"/>
    <w:rsid w:val="004277BB"/>
    <w:rsid w:val="004302CE"/>
    <w:rsid w:val="004302FE"/>
    <w:rsid w:val="004306F0"/>
    <w:rsid w:val="00430767"/>
    <w:rsid w:val="00430C2E"/>
    <w:rsid w:val="00430F99"/>
    <w:rsid w:val="0043136C"/>
    <w:rsid w:val="00431781"/>
    <w:rsid w:val="00431985"/>
    <w:rsid w:val="004324DB"/>
    <w:rsid w:val="004325A2"/>
    <w:rsid w:val="00432856"/>
    <w:rsid w:val="00432B7B"/>
    <w:rsid w:val="00432D2E"/>
    <w:rsid w:val="00432FEE"/>
    <w:rsid w:val="004333D0"/>
    <w:rsid w:val="00433A9C"/>
    <w:rsid w:val="004342B6"/>
    <w:rsid w:val="004344AB"/>
    <w:rsid w:val="00434AAA"/>
    <w:rsid w:val="004350F7"/>
    <w:rsid w:val="0043634E"/>
    <w:rsid w:val="004363E4"/>
    <w:rsid w:val="0043661F"/>
    <w:rsid w:val="00436FF6"/>
    <w:rsid w:val="0043779A"/>
    <w:rsid w:val="00440BB2"/>
    <w:rsid w:val="0044166F"/>
    <w:rsid w:val="00441787"/>
    <w:rsid w:val="00441BF3"/>
    <w:rsid w:val="00441C8B"/>
    <w:rsid w:val="00441CD7"/>
    <w:rsid w:val="00441F5D"/>
    <w:rsid w:val="0044249A"/>
    <w:rsid w:val="00442790"/>
    <w:rsid w:val="00442FBF"/>
    <w:rsid w:val="00443019"/>
    <w:rsid w:val="004431BA"/>
    <w:rsid w:val="00443296"/>
    <w:rsid w:val="004433B2"/>
    <w:rsid w:val="004436E3"/>
    <w:rsid w:val="00444173"/>
    <w:rsid w:val="00446087"/>
    <w:rsid w:val="004460EA"/>
    <w:rsid w:val="00446A1D"/>
    <w:rsid w:val="00446AB7"/>
    <w:rsid w:val="00447A9A"/>
    <w:rsid w:val="0045039B"/>
    <w:rsid w:val="004511DB"/>
    <w:rsid w:val="0045156F"/>
    <w:rsid w:val="004529AA"/>
    <w:rsid w:val="00453258"/>
    <w:rsid w:val="004533A4"/>
    <w:rsid w:val="0045378C"/>
    <w:rsid w:val="0045398F"/>
    <w:rsid w:val="00454453"/>
    <w:rsid w:val="004544CA"/>
    <w:rsid w:val="004551DF"/>
    <w:rsid w:val="0045521E"/>
    <w:rsid w:val="00455E2E"/>
    <w:rsid w:val="00456150"/>
    <w:rsid w:val="00456311"/>
    <w:rsid w:val="00456622"/>
    <w:rsid w:val="0045682D"/>
    <w:rsid w:val="00456A46"/>
    <w:rsid w:val="00457125"/>
    <w:rsid w:val="004571F6"/>
    <w:rsid w:val="0045749E"/>
    <w:rsid w:val="00457868"/>
    <w:rsid w:val="004579CC"/>
    <w:rsid w:val="00460751"/>
    <w:rsid w:val="00460EA5"/>
    <w:rsid w:val="00462C70"/>
    <w:rsid w:val="00463712"/>
    <w:rsid w:val="00463B23"/>
    <w:rsid w:val="00463DC2"/>
    <w:rsid w:val="004644E3"/>
    <w:rsid w:val="00464C1B"/>
    <w:rsid w:val="0046574A"/>
    <w:rsid w:val="00465B56"/>
    <w:rsid w:val="00465D69"/>
    <w:rsid w:val="00466AFD"/>
    <w:rsid w:val="00466F8A"/>
    <w:rsid w:val="004672BF"/>
    <w:rsid w:val="00467868"/>
    <w:rsid w:val="0047037B"/>
    <w:rsid w:val="00470650"/>
    <w:rsid w:val="00470C43"/>
    <w:rsid w:val="00471809"/>
    <w:rsid w:val="00472253"/>
    <w:rsid w:val="00472C6C"/>
    <w:rsid w:val="004742D2"/>
    <w:rsid w:val="00474888"/>
    <w:rsid w:val="00474AF2"/>
    <w:rsid w:val="00474CDA"/>
    <w:rsid w:val="00474F42"/>
    <w:rsid w:val="00474FE5"/>
    <w:rsid w:val="00475101"/>
    <w:rsid w:val="00475A46"/>
    <w:rsid w:val="00476B96"/>
    <w:rsid w:val="00476BB7"/>
    <w:rsid w:val="00476E6C"/>
    <w:rsid w:val="00477B9C"/>
    <w:rsid w:val="00477D39"/>
    <w:rsid w:val="00480740"/>
    <w:rsid w:val="00480BE6"/>
    <w:rsid w:val="00481787"/>
    <w:rsid w:val="00481A0B"/>
    <w:rsid w:val="00481B4D"/>
    <w:rsid w:val="00481E5E"/>
    <w:rsid w:val="004822BF"/>
    <w:rsid w:val="00483228"/>
    <w:rsid w:val="0048374C"/>
    <w:rsid w:val="00484E5F"/>
    <w:rsid w:val="00485CCE"/>
    <w:rsid w:val="00486311"/>
    <w:rsid w:val="00487788"/>
    <w:rsid w:val="004905B2"/>
    <w:rsid w:val="0049195D"/>
    <w:rsid w:val="004927D4"/>
    <w:rsid w:val="00493645"/>
    <w:rsid w:val="00493C02"/>
    <w:rsid w:val="00493E2E"/>
    <w:rsid w:val="004940A6"/>
    <w:rsid w:val="00494276"/>
    <w:rsid w:val="00495867"/>
    <w:rsid w:val="00495C64"/>
    <w:rsid w:val="0049639B"/>
    <w:rsid w:val="0049640F"/>
    <w:rsid w:val="00496E46"/>
    <w:rsid w:val="004971FA"/>
    <w:rsid w:val="004972F1"/>
    <w:rsid w:val="004A10F3"/>
    <w:rsid w:val="004A19E0"/>
    <w:rsid w:val="004A2014"/>
    <w:rsid w:val="004A2221"/>
    <w:rsid w:val="004A296B"/>
    <w:rsid w:val="004A2E48"/>
    <w:rsid w:val="004A33B0"/>
    <w:rsid w:val="004A3651"/>
    <w:rsid w:val="004A397C"/>
    <w:rsid w:val="004A409A"/>
    <w:rsid w:val="004A44F6"/>
    <w:rsid w:val="004A4526"/>
    <w:rsid w:val="004A4B1B"/>
    <w:rsid w:val="004A50A4"/>
    <w:rsid w:val="004A52A7"/>
    <w:rsid w:val="004A5B20"/>
    <w:rsid w:val="004A5CE0"/>
    <w:rsid w:val="004A6C19"/>
    <w:rsid w:val="004A6E2E"/>
    <w:rsid w:val="004A6F30"/>
    <w:rsid w:val="004A7152"/>
    <w:rsid w:val="004B032E"/>
    <w:rsid w:val="004B0B74"/>
    <w:rsid w:val="004B11E5"/>
    <w:rsid w:val="004B182B"/>
    <w:rsid w:val="004B1B26"/>
    <w:rsid w:val="004B1E84"/>
    <w:rsid w:val="004B205E"/>
    <w:rsid w:val="004B2169"/>
    <w:rsid w:val="004B2209"/>
    <w:rsid w:val="004B2654"/>
    <w:rsid w:val="004B2AC8"/>
    <w:rsid w:val="004B2B86"/>
    <w:rsid w:val="004B3F5B"/>
    <w:rsid w:val="004B43B7"/>
    <w:rsid w:val="004B4D17"/>
    <w:rsid w:val="004B4DA1"/>
    <w:rsid w:val="004B547A"/>
    <w:rsid w:val="004B56FB"/>
    <w:rsid w:val="004B5778"/>
    <w:rsid w:val="004B62A2"/>
    <w:rsid w:val="004B666A"/>
    <w:rsid w:val="004B6C47"/>
    <w:rsid w:val="004B73E5"/>
    <w:rsid w:val="004B7CB3"/>
    <w:rsid w:val="004B7DAF"/>
    <w:rsid w:val="004C053C"/>
    <w:rsid w:val="004C0DF2"/>
    <w:rsid w:val="004C1790"/>
    <w:rsid w:val="004C18CA"/>
    <w:rsid w:val="004C24F9"/>
    <w:rsid w:val="004C343B"/>
    <w:rsid w:val="004C4815"/>
    <w:rsid w:val="004C4996"/>
    <w:rsid w:val="004C4D6C"/>
    <w:rsid w:val="004C4F3C"/>
    <w:rsid w:val="004C5BCB"/>
    <w:rsid w:val="004C5DFE"/>
    <w:rsid w:val="004C5E1F"/>
    <w:rsid w:val="004C6D60"/>
    <w:rsid w:val="004C6ECC"/>
    <w:rsid w:val="004C75AE"/>
    <w:rsid w:val="004C76F6"/>
    <w:rsid w:val="004C7B8A"/>
    <w:rsid w:val="004D0CC9"/>
    <w:rsid w:val="004D0F5D"/>
    <w:rsid w:val="004D1EB1"/>
    <w:rsid w:val="004D298C"/>
    <w:rsid w:val="004D30DB"/>
    <w:rsid w:val="004D3FBD"/>
    <w:rsid w:val="004D403E"/>
    <w:rsid w:val="004D472B"/>
    <w:rsid w:val="004D4B5E"/>
    <w:rsid w:val="004D515D"/>
    <w:rsid w:val="004D5FF4"/>
    <w:rsid w:val="004D63F9"/>
    <w:rsid w:val="004D6A59"/>
    <w:rsid w:val="004D6B9C"/>
    <w:rsid w:val="004D7CC1"/>
    <w:rsid w:val="004D7D97"/>
    <w:rsid w:val="004E007B"/>
    <w:rsid w:val="004E0587"/>
    <w:rsid w:val="004E0E50"/>
    <w:rsid w:val="004E175A"/>
    <w:rsid w:val="004E249B"/>
    <w:rsid w:val="004E2B30"/>
    <w:rsid w:val="004E32A6"/>
    <w:rsid w:val="004E3628"/>
    <w:rsid w:val="004E3B07"/>
    <w:rsid w:val="004E4F02"/>
    <w:rsid w:val="004E548A"/>
    <w:rsid w:val="004E73B2"/>
    <w:rsid w:val="004E7CEE"/>
    <w:rsid w:val="004E7FDA"/>
    <w:rsid w:val="004F000F"/>
    <w:rsid w:val="004F0065"/>
    <w:rsid w:val="004F02E7"/>
    <w:rsid w:val="004F2105"/>
    <w:rsid w:val="004F37EE"/>
    <w:rsid w:val="004F39D0"/>
    <w:rsid w:val="004F400B"/>
    <w:rsid w:val="004F4A1C"/>
    <w:rsid w:val="004F56D8"/>
    <w:rsid w:val="004F5B6B"/>
    <w:rsid w:val="004F5D6B"/>
    <w:rsid w:val="004F5EB1"/>
    <w:rsid w:val="004F607A"/>
    <w:rsid w:val="004F6673"/>
    <w:rsid w:val="004F6921"/>
    <w:rsid w:val="004F7165"/>
    <w:rsid w:val="004F78F6"/>
    <w:rsid w:val="00500111"/>
    <w:rsid w:val="00500281"/>
    <w:rsid w:val="005009A5"/>
    <w:rsid w:val="005009E3"/>
    <w:rsid w:val="00501F0D"/>
    <w:rsid w:val="0050206F"/>
    <w:rsid w:val="00502670"/>
    <w:rsid w:val="005038CC"/>
    <w:rsid w:val="00504567"/>
    <w:rsid w:val="0050480B"/>
    <w:rsid w:val="005049E4"/>
    <w:rsid w:val="0050530D"/>
    <w:rsid w:val="005055A0"/>
    <w:rsid w:val="00505D9D"/>
    <w:rsid w:val="00506076"/>
    <w:rsid w:val="005063AC"/>
    <w:rsid w:val="005064B8"/>
    <w:rsid w:val="0050678D"/>
    <w:rsid w:val="0050693D"/>
    <w:rsid w:val="00506993"/>
    <w:rsid w:val="005071F5"/>
    <w:rsid w:val="0050779E"/>
    <w:rsid w:val="00507E17"/>
    <w:rsid w:val="00507EDE"/>
    <w:rsid w:val="005101FC"/>
    <w:rsid w:val="0051065D"/>
    <w:rsid w:val="00510CD5"/>
    <w:rsid w:val="0051180D"/>
    <w:rsid w:val="0051180E"/>
    <w:rsid w:val="00511A56"/>
    <w:rsid w:val="00512BFE"/>
    <w:rsid w:val="00514D79"/>
    <w:rsid w:val="00515116"/>
    <w:rsid w:val="00515465"/>
    <w:rsid w:val="005157EE"/>
    <w:rsid w:val="0051596C"/>
    <w:rsid w:val="00520DB6"/>
    <w:rsid w:val="00520DD9"/>
    <w:rsid w:val="00521486"/>
    <w:rsid w:val="00521A0E"/>
    <w:rsid w:val="00521F92"/>
    <w:rsid w:val="0052207D"/>
    <w:rsid w:val="0052346A"/>
    <w:rsid w:val="005237DC"/>
    <w:rsid w:val="00523BCC"/>
    <w:rsid w:val="00524CCA"/>
    <w:rsid w:val="00524D1C"/>
    <w:rsid w:val="00524E1B"/>
    <w:rsid w:val="00525026"/>
    <w:rsid w:val="0052563A"/>
    <w:rsid w:val="005258CD"/>
    <w:rsid w:val="00525999"/>
    <w:rsid w:val="00525A4C"/>
    <w:rsid w:val="0052610C"/>
    <w:rsid w:val="00526551"/>
    <w:rsid w:val="00526EC8"/>
    <w:rsid w:val="00527197"/>
    <w:rsid w:val="0052776F"/>
    <w:rsid w:val="005300DA"/>
    <w:rsid w:val="00531997"/>
    <w:rsid w:val="005321A0"/>
    <w:rsid w:val="00532A05"/>
    <w:rsid w:val="00532B7F"/>
    <w:rsid w:val="00537BB0"/>
    <w:rsid w:val="00537D6A"/>
    <w:rsid w:val="0054031E"/>
    <w:rsid w:val="00540AE8"/>
    <w:rsid w:val="00542B16"/>
    <w:rsid w:val="005431C2"/>
    <w:rsid w:val="0054401D"/>
    <w:rsid w:val="005441BA"/>
    <w:rsid w:val="0054476A"/>
    <w:rsid w:val="00544A98"/>
    <w:rsid w:val="00546014"/>
    <w:rsid w:val="00546AE2"/>
    <w:rsid w:val="00547510"/>
    <w:rsid w:val="005475C7"/>
    <w:rsid w:val="00547812"/>
    <w:rsid w:val="00547B71"/>
    <w:rsid w:val="00550701"/>
    <w:rsid w:val="005508F9"/>
    <w:rsid w:val="00550CC8"/>
    <w:rsid w:val="00550D43"/>
    <w:rsid w:val="00550FFA"/>
    <w:rsid w:val="005514C6"/>
    <w:rsid w:val="0055168D"/>
    <w:rsid w:val="00552636"/>
    <w:rsid w:val="00552BEE"/>
    <w:rsid w:val="00552CC8"/>
    <w:rsid w:val="005537A5"/>
    <w:rsid w:val="005540BD"/>
    <w:rsid w:val="0055436D"/>
    <w:rsid w:val="00554560"/>
    <w:rsid w:val="00554950"/>
    <w:rsid w:val="00554F29"/>
    <w:rsid w:val="00555155"/>
    <w:rsid w:val="00555489"/>
    <w:rsid w:val="00556E0A"/>
    <w:rsid w:val="0055705C"/>
    <w:rsid w:val="005576F3"/>
    <w:rsid w:val="00557C47"/>
    <w:rsid w:val="00560C78"/>
    <w:rsid w:val="00561566"/>
    <w:rsid w:val="0056225C"/>
    <w:rsid w:val="00562F9F"/>
    <w:rsid w:val="00563161"/>
    <w:rsid w:val="005641C2"/>
    <w:rsid w:val="00564225"/>
    <w:rsid w:val="00564666"/>
    <w:rsid w:val="00564D9F"/>
    <w:rsid w:val="00564DBF"/>
    <w:rsid w:val="00564E38"/>
    <w:rsid w:val="00564E80"/>
    <w:rsid w:val="00565A58"/>
    <w:rsid w:val="00565E74"/>
    <w:rsid w:val="00567341"/>
    <w:rsid w:val="005675F6"/>
    <w:rsid w:val="005679F7"/>
    <w:rsid w:val="00570061"/>
    <w:rsid w:val="00570F40"/>
    <w:rsid w:val="00571728"/>
    <w:rsid w:val="0057269C"/>
    <w:rsid w:val="00572C8E"/>
    <w:rsid w:val="00573337"/>
    <w:rsid w:val="0057364A"/>
    <w:rsid w:val="005737C2"/>
    <w:rsid w:val="00573F06"/>
    <w:rsid w:val="00574D42"/>
    <w:rsid w:val="005759A0"/>
    <w:rsid w:val="0057625F"/>
    <w:rsid w:val="00576340"/>
    <w:rsid w:val="0057664A"/>
    <w:rsid w:val="00576EE5"/>
    <w:rsid w:val="00576F27"/>
    <w:rsid w:val="005805A1"/>
    <w:rsid w:val="005809FA"/>
    <w:rsid w:val="00581B54"/>
    <w:rsid w:val="005821A9"/>
    <w:rsid w:val="00583927"/>
    <w:rsid w:val="005839AF"/>
    <w:rsid w:val="00584630"/>
    <w:rsid w:val="00584DA3"/>
    <w:rsid w:val="00586694"/>
    <w:rsid w:val="00586BAA"/>
    <w:rsid w:val="0058722D"/>
    <w:rsid w:val="00587A6A"/>
    <w:rsid w:val="00590AFE"/>
    <w:rsid w:val="00591A1B"/>
    <w:rsid w:val="00591D18"/>
    <w:rsid w:val="00591DD3"/>
    <w:rsid w:val="00592373"/>
    <w:rsid w:val="00592B6E"/>
    <w:rsid w:val="0059338C"/>
    <w:rsid w:val="00593E72"/>
    <w:rsid w:val="00594660"/>
    <w:rsid w:val="00595B8C"/>
    <w:rsid w:val="005967A5"/>
    <w:rsid w:val="005967B3"/>
    <w:rsid w:val="00596AA0"/>
    <w:rsid w:val="00597E46"/>
    <w:rsid w:val="005A1E63"/>
    <w:rsid w:val="005A2613"/>
    <w:rsid w:val="005A42EE"/>
    <w:rsid w:val="005A4387"/>
    <w:rsid w:val="005A5BBC"/>
    <w:rsid w:val="005A6331"/>
    <w:rsid w:val="005A6BE4"/>
    <w:rsid w:val="005A738F"/>
    <w:rsid w:val="005B01CB"/>
    <w:rsid w:val="005B02F1"/>
    <w:rsid w:val="005B06E0"/>
    <w:rsid w:val="005B1640"/>
    <w:rsid w:val="005B1758"/>
    <w:rsid w:val="005B18D7"/>
    <w:rsid w:val="005B24BA"/>
    <w:rsid w:val="005B279B"/>
    <w:rsid w:val="005B2ABB"/>
    <w:rsid w:val="005B305A"/>
    <w:rsid w:val="005B3818"/>
    <w:rsid w:val="005B3838"/>
    <w:rsid w:val="005B3B66"/>
    <w:rsid w:val="005B4333"/>
    <w:rsid w:val="005B50CA"/>
    <w:rsid w:val="005B5F2B"/>
    <w:rsid w:val="005B689C"/>
    <w:rsid w:val="005B7D97"/>
    <w:rsid w:val="005C068E"/>
    <w:rsid w:val="005C0A48"/>
    <w:rsid w:val="005C0AB7"/>
    <w:rsid w:val="005C1E68"/>
    <w:rsid w:val="005C2982"/>
    <w:rsid w:val="005C2B59"/>
    <w:rsid w:val="005C33FF"/>
    <w:rsid w:val="005C3ACF"/>
    <w:rsid w:val="005C3CF4"/>
    <w:rsid w:val="005C5281"/>
    <w:rsid w:val="005C5844"/>
    <w:rsid w:val="005C63EB"/>
    <w:rsid w:val="005C665B"/>
    <w:rsid w:val="005C75C6"/>
    <w:rsid w:val="005C7761"/>
    <w:rsid w:val="005C7E30"/>
    <w:rsid w:val="005C7F64"/>
    <w:rsid w:val="005D0057"/>
    <w:rsid w:val="005D0833"/>
    <w:rsid w:val="005D0C14"/>
    <w:rsid w:val="005D129D"/>
    <w:rsid w:val="005D1AA2"/>
    <w:rsid w:val="005D2DE5"/>
    <w:rsid w:val="005D32C0"/>
    <w:rsid w:val="005D3E0A"/>
    <w:rsid w:val="005D4C40"/>
    <w:rsid w:val="005D4F9E"/>
    <w:rsid w:val="005D5CDA"/>
    <w:rsid w:val="005D634F"/>
    <w:rsid w:val="005D6795"/>
    <w:rsid w:val="005D6DAE"/>
    <w:rsid w:val="005D75C6"/>
    <w:rsid w:val="005E0D4E"/>
    <w:rsid w:val="005E0E3C"/>
    <w:rsid w:val="005E103E"/>
    <w:rsid w:val="005E1317"/>
    <w:rsid w:val="005E1B11"/>
    <w:rsid w:val="005E20C8"/>
    <w:rsid w:val="005E21E1"/>
    <w:rsid w:val="005E2206"/>
    <w:rsid w:val="005E24EE"/>
    <w:rsid w:val="005E3402"/>
    <w:rsid w:val="005E35A7"/>
    <w:rsid w:val="005E4773"/>
    <w:rsid w:val="005E4E62"/>
    <w:rsid w:val="005E59EB"/>
    <w:rsid w:val="005E690E"/>
    <w:rsid w:val="005E6C7C"/>
    <w:rsid w:val="005E6FF9"/>
    <w:rsid w:val="005E70A4"/>
    <w:rsid w:val="005E7296"/>
    <w:rsid w:val="005E74CA"/>
    <w:rsid w:val="005E7E30"/>
    <w:rsid w:val="005F21A1"/>
    <w:rsid w:val="005F2213"/>
    <w:rsid w:val="005F3817"/>
    <w:rsid w:val="005F3BF7"/>
    <w:rsid w:val="005F3EEA"/>
    <w:rsid w:val="005F546C"/>
    <w:rsid w:val="005F5F4D"/>
    <w:rsid w:val="005F66E8"/>
    <w:rsid w:val="005F6828"/>
    <w:rsid w:val="005F6E2C"/>
    <w:rsid w:val="00600258"/>
    <w:rsid w:val="00601184"/>
    <w:rsid w:val="0060123F"/>
    <w:rsid w:val="00601357"/>
    <w:rsid w:val="0060189F"/>
    <w:rsid w:val="0060256B"/>
    <w:rsid w:val="006034D7"/>
    <w:rsid w:val="0060495F"/>
    <w:rsid w:val="00604E4E"/>
    <w:rsid w:val="00604F4E"/>
    <w:rsid w:val="006053E5"/>
    <w:rsid w:val="00605C38"/>
    <w:rsid w:val="00606019"/>
    <w:rsid w:val="00606868"/>
    <w:rsid w:val="00607120"/>
    <w:rsid w:val="00607F96"/>
    <w:rsid w:val="00610146"/>
    <w:rsid w:val="006103F8"/>
    <w:rsid w:val="006106E6"/>
    <w:rsid w:val="006109DC"/>
    <w:rsid w:val="006109ED"/>
    <w:rsid w:val="00610A39"/>
    <w:rsid w:val="00610C03"/>
    <w:rsid w:val="00610C08"/>
    <w:rsid w:val="00610C79"/>
    <w:rsid w:val="00610CA6"/>
    <w:rsid w:val="006119CE"/>
    <w:rsid w:val="00611A04"/>
    <w:rsid w:val="006122A4"/>
    <w:rsid w:val="00612868"/>
    <w:rsid w:val="00612D74"/>
    <w:rsid w:val="006143C3"/>
    <w:rsid w:val="00615040"/>
    <w:rsid w:val="006156B6"/>
    <w:rsid w:val="00615F85"/>
    <w:rsid w:val="00615FA2"/>
    <w:rsid w:val="00617221"/>
    <w:rsid w:val="00617CE0"/>
    <w:rsid w:val="00620769"/>
    <w:rsid w:val="0062081F"/>
    <w:rsid w:val="00620DD2"/>
    <w:rsid w:val="00620E2D"/>
    <w:rsid w:val="00621416"/>
    <w:rsid w:val="0062162B"/>
    <w:rsid w:val="0062379F"/>
    <w:rsid w:val="0062398C"/>
    <w:rsid w:val="00623EDF"/>
    <w:rsid w:val="006243CA"/>
    <w:rsid w:val="0062489A"/>
    <w:rsid w:val="00625047"/>
    <w:rsid w:val="006257B5"/>
    <w:rsid w:val="006302E5"/>
    <w:rsid w:val="00630AF9"/>
    <w:rsid w:val="00631833"/>
    <w:rsid w:val="0063183B"/>
    <w:rsid w:val="006318C4"/>
    <w:rsid w:val="00631AC4"/>
    <w:rsid w:val="006322FC"/>
    <w:rsid w:val="00632323"/>
    <w:rsid w:val="00632707"/>
    <w:rsid w:val="00634938"/>
    <w:rsid w:val="00634DA2"/>
    <w:rsid w:val="006366DE"/>
    <w:rsid w:val="00636A13"/>
    <w:rsid w:val="00636C1D"/>
    <w:rsid w:val="00637110"/>
    <w:rsid w:val="0063718F"/>
    <w:rsid w:val="00637367"/>
    <w:rsid w:val="00637389"/>
    <w:rsid w:val="00640371"/>
    <w:rsid w:val="0064072F"/>
    <w:rsid w:val="00640A42"/>
    <w:rsid w:val="00641DBD"/>
    <w:rsid w:val="00641EE7"/>
    <w:rsid w:val="00642701"/>
    <w:rsid w:val="0064474A"/>
    <w:rsid w:val="00644998"/>
    <w:rsid w:val="00644FD2"/>
    <w:rsid w:val="006456BF"/>
    <w:rsid w:val="00646C1A"/>
    <w:rsid w:val="00646FD1"/>
    <w:rsid w:val="006471B6"/>
    <w:rsid w:val="00647A51"/>
    <w:rsid w:val="00647D4B"/>
    <w:rsid w:val="00650C52"/>
    <w:rsid w:val="00650D60"/>
    <w:rsid w:val="00652234"/>
    <w:rsid w:val="006536D7"/>
    <w:rsid w:val="0065398B"/>
    <w:rsid w:val="00653BB0"/>
    <w:rsid w:val="006563EC"/>
    <w:rsid w:val="00656B98"/>
    <w:rsid w:val="0065710B"/>
    <w:rsid w:val="0065756D"/>
    <w:rsid w:val="00657F9E"/>
    <w:rsid w:val="00660A03"/>
    <w:rsid w:val="00660B46"/>
    <w:rsid w:val="006613ED"/>
    <w:rsid w:val="00661426"/>
    <w:rsid w:val="00661598"/>
    <w:rsid w:val="006617BF"/>
    <w:rsid w:val="00661D68"/>
    <w:rsid w:val="00661FE1"/>
    <w:rsid w:val="006628F8"/>
    <w:rsid w:val="00663047"/>
    <w:rsid w:val="00663873"/>
    <w:rsid w:val="00663D85"/>
    <w:rsid w:val="006644A0"/>
    <w:rsid w:val="00664A7D"/>
    <w:rsid w:val="00665174"/>
    <w:rsid w:val="00665471"/>
    <w:rsid w:val="00666A46"/>
    <w:rsid w:val="00667CED"/>
    <w:rsid w:val="00670557"/>
    <w:rsid w:val="00670EE0"/>
    <w:rsid w:val="00672EC9"/>
    <w:rsid w:val="00673078"/>
    <w:rsid w:val="00674308"/>
    <w:rsid w:val="006743E8"/>
    <w:rsid w:val="00674D49"/>
    <w:rsid w:val="00674E7E"/>
    <w:rsid w:val="00676BEF"/>
    <w:rsid w:val="00677285"/>
    <w:rsid w:val="00677FF3"/>
    <w:rsid w:val="006805AB"/>
    <w:rsid w:val="006812DC"/>
    <w:rsid w:val="006817AC"/>
    <w:rsid w:val="0068200B"/>
    <w:rsid w:val="00682A5D"/>
    <w:rsid w:val="00683B9F"/>
    <w:rsid w:val="00683E25"/>
    <w:rsid w:val="00684302"/>
    <w:rsid w:val="0068604B"/>
    <w:rsid w:val="00686540"/>
    <w:rsid w:val="0068687E"/>
    <w:rsid w:val="0068782B"/>
    <w:rsid w:val="006903EA"/>
    <w:rsid w:val="0069057B"/>
    <w:rsid w:val="00690BAA"/>
    <w:rsid w:val="00690CB0"/>
    <w:rsid w:val="006911E7"/>
    <w:rsid w:val="0069172B"/>
    <w:rsid w:val="00691C86"/>
    <w:rsid w:val="00691C90"/>
    <w:rsid w:val="006928CC"/>
    <w:rsid w:val="006929E5"/>
    <w:rsid w:val="00693648"/>
    <w:rsid w:val="0069397F"/>
    <w:rsid w:val="00693C16"/>
    <w:rsid w:val="00693F00"/>
    <w:rsid w:val="00693FD3"/>
    <w:rsid w:val="00695154"/>
    <w:rsid w:val="00695C2D"/>
    <w:rsid w:val="00697322"/>
    <w:rsid w:val="006A004C"/>
    <w:rsid w:val="006A0A85"/>
    <w:rsid w:val="006A0BE9"/>
    <w:rsid w:val="006A1AAB"/>
    <w:rsid w:val="006A2A2F"/>
    <w:rsid w:val="006A2AD3"/>
    <w:rsid w:val="006A2FA4"/>
    <w:rsid w:val="006A3C49"/>
    <w:rsid w:val="006A5431"/>
    <w:rsid w:val="006A577A"/>
    <w:rsid w:val="006A6203"/>
    <w:rsid w:val="006A723D"/>
    <w:rsid w:val="006A738F"/>
    <w:rsid w:val="006A7666"/>
    <w:rsid w:val="006A7802"/>
    <w:rsid w:val="006B03F4"/>
    <w:rsid w:val="006B043E"/>
    <w:rsid w:val="006B0F9D"/>
    <w:rsid w:val="006B1193"/>
    <w:rsid w:val="006B187A"/>
    <w:rsid w:val="006B1C2F"/>
    <w:rsid w:val="006B24F8"/>
    <w:rsid w:val="006B286A"/>
    <w:rsid w:val="006B2E8E"/>
    <w:rsid w:val="006B39FB"/>
    <w:rsid w:val="006B41D5"/>
    <w:rsid w:val="006B4733"/>
    <w:rsid w:val="006B4F94"/>
    <w:rsid w:val="006B551D"/>
    <w:rsid w:val="006B5849"/>
    <w:rsid w:val="006B5B13"/>
    <w:rsid w:val="006B5FAC"/>
    <w:rsid w:val="006B663A"/>
    <w:rsid w:val="006B6A4A"/>
    <w:rsid w:val="006B70E6"/>
    <w:rsid w:val="006C02F4"/>
    <w:rsid w:val="006C059F"/>
    <w:rsid w:val="006C1355"/>
    <w:rsid w:val="006C15BD"/>
    <w:rsid w:val="006C2B2B"/>
    <w:rsid w:val="006C2B66"/>
    <w:rsid w:val="006C3071"/>
    <w:rsid w:val="006C3464"/>
    <w:rsid w:val="006C372F"/>
    <w:rsid w:val="006C495C"/>
    <w:rsid w:val="006C4992"/>
    <w:rsid w:val="006C49C0"/>
    <w:rsid w:val="006C49CA"/>
    <w:rsid w:val="006C49DE"/>
    <w:rsid w:val="006C53FD"/>
    <w:rsid w:val="006C5BCA"/>
    <w:rsid w:val="006C6194"/>
    <w:rsid w:val="006C61CE"/>
    <w:rsid w:val="006C65F2"/>
    <w:rsid w:val="006C6AD9"/>
    <w:rsid w:val="006C75FA"/>
    <w:rsid w:val="006D090E"/>
    <w:rsid w:val="006D15DB"/>
    <w:rsid w:val="006D2A5B"/>
    <w:rsid w:val="006D2A62"/>
    <w:rsid w:val="006D30A5"/>
    <w:rsid w:val="006D35E2"/>
    <w:rsid w:val="006D38B7"/>
    <w:rsid w:val="006D407A"/>
    <w:rsid w:val="006D434C"/>
    <w:rsid w:val="006D4D9A"/>
    <w:rsid w:val="006D502E"/>
    <w:rsid w:val="006D5DB6"/>
    <w:rsid w:val="006D6E01"/>
    <w:rsid w:val="006D6F95"/>
    <w:rsid w:val="006D7257"/>
    <w:rsid w:val="006D78D6"/>
    <w:rsid w:val="006D7B00"/>
    <w:rsid w:val="006E05C0"/>
    <w:rsid w:val="006E06DD"/>
    <w:rsid w:val="006E0E24"/>
    <w:rsid w:val="006E0F90"/>
    <w:rsid w:val="006E1A79"/>
    <w:rsid w:val="006E1C0D"/>
    <w:rsid w:val="006E2497"/>
    <w:rsid w:val="006E3752"/>
    <w:rsid w:val="006E47A5"/>
    <w:rsid w:val="006E4CC2"/>
    <w:rsid w:val="006E518B"/>
    <w:rsid w:val="006E532B"/>
    <w:rsid w:val="006E5D05"/>
    <w:rsid w:val="006E6F81"/>
    <w:rsid w:val="006E7015"/>
    <w:rsid w:val="006F02D6"/>
    <w:rsid w:val="006F045F"/>
    <w:rsid w:val="006F076A"/>
    <w:rsid w:val="006F0A62"/>
    <w:rsid w:val="006F30E1"/>
    <w:rsid w:val="006F34B3"/>
    <w:rsid w:val="006F3ECA"/>
    <w:rsid w:val="006F416A"/>
    <w:rsid w:val="006F4B4E"/>
    <w:rsid w:val="006F4D57"/>
    <w:rsid w:val="006F6550"/>
    <w:rsid w:val="006F67B4"/>
    <w:rsid w:val="006F6998"/>
    <w:rsid w:val="007000C5"/>
    <w:rsid w:val="00700478"/>
    <w:rsid w:val="007009B6"/>
    <w:rsid w:val="0070114B"/>
    <w:rsid w:val="00701B65"/>
    <w:rsid w:val="00702320"/>
    <w:rsid w:val="00702371"/>
    <w:rsid w:val="0070279B"/>
    <w:rsid w:val="00702B03"/>
    <w:rsid w:val="007041E6"/>
    <w:rsid w:val="00704430"/>
    <w:rsid w:val="00704509"/>
    <w:rsid w:val="00704716"/>
    <w:rsid w:val="00704AC9"/>
    <w:rsid w:val="00705CC1"/>
    <w:rsid w:val="00706442"/>
    <w:rsid w:val="00706AB0"/>
    <w:rsid w:val="007076E0"/>
    <w:rsid w:val="007079F0"/>
    <w:rsid w:val="007104C3"/>
    <w:rsid w:val="00710DEC"/>
    <w:rsid w:val="00711051"/>
    <w:rsid w:val="0071197B"/>
    <w:rsid w:val="00712074"/>
    <w:rsid w:val="0071255F"/>
    <w:rsid w:val="007125D4"/>
    <w:rsid w:val="00712EF5"/>
    <w:rsid w:val="0071350C"/>
    <w:rsid w:val="007161A7"/>
    <w:rsid w:val="00716D29"/>
    <w:rsid w:val="00717246"/>
    <w:rsid w:val="0071741A"/>
    <w:rsid w:val="0072039C"/>
    <w:rsid w:val="007213BF"/>
    <w:rsid w:val="0072188B"/>
    <w:rsid w:val="00721D98"/>
    <w:rsid w:val="007225D4"/>
    <w:rsid w:val="00723E64"/>
    <w:rsid w:val="00724F8F"/>
    <w:rsid w:val="0072500B"/>
    <w:rsid w:val="00727A6A"/>
    <w:rsid w:val="0073077B"/>
    <w:rsid w:val="00731B32"/>
    <w:rsid w:val="007323BA"/>
    <w:rsid w:val="007326A9"/>
    <w:rsid w:val="007335BC"/>
    <w:rsid w:val="007339CB"/>
    <w:rsid w:val="00733ACD"/>
    <w:rsid w:val="00734784"/>
    <w:rsid w:val="00734B94"/>
    <w:rsid w:val="007372B4"/>
    <w:rsid w:val="007372BA"/>
    <w:rsid w:val="00737407"/>
    <w:rsid w:val="0073748B"/>
    <w:rsid w:val="00737950"/>
    <w:rsid w:val="00740527"/>
    <w:rsid w:val="00741879"/>
    <w:rsid w:val="0074270E"/>
    <w:rsid w:val="007431F7"/>
    <w:rsid w:val="007435ED"/>
    <w:rsid w:val="00743912"/>
    <w:rsid w:val="00743934"/>
    <w:rsid w:val="0074439D"/>
    <w:rsid w:val="0074469B"/>
    <w:rsid w:val="007461EA"/>
    <w:rsid w:val="0074672F"/>
    <w:rsid w:val="00746806"/>
    <w:rsid w:val="00746851"/>
    <w:rsid w:val="0074699F"/>
    <w:rsid w:val="007476CE"/>
    <w:rsid w:val="00747A0F"/>
    <w:rsid w:val="007500F0"/>
    <w:rsid w:val="0075188F"/>
    <w:rsid w:val="00751EB0"/>
    <w:rsid w:val="007528AF"/>
    <w:rsid w:val="0075308C"/>
    <w:rsid w:val="00753725"/>
    <w:rsid w:val="00753C5B"/>
    <w:rsid w:val="007543A8"/>
    <w:rsid w:val="007543D4"/>
    <w:rsid w:val="00754812"/>
    <w:rsid w:val="0075494A"/>
    <w:rsid w:val="00755B84"/>
    <w:rsid w:val="00755C96"/>
    <w:rsid w:val="00755D34"/>
    <w:rsid w:val="00756E95"/>
    <w:rsid w:val="0075714A"/>
    <w:rsid w:val="007577A3"/>
    <w:rsid w:val="0076025D"/>
    <w:rsid w:val="00760B04"/>
    <w:rsid w:val="00760D34"/>
    <w:rsid w:val="00760E01"/>
    <w:rsid w:val="007610AE"/>
    <w:rsid w:val="00761114"/>
    <w:rsid w:val="00761234"/>
    <w:rsid w:val="0076242E"/>
    <w:rsid w:val="00762C59"/>
    <w:rsid w:val="007635AA"/>
    <w:rsid w:val="00763F76"/>
    <w:rsid w:val="00765128"/>
    <w:rsid w:val="0076594A"/>
    <w:rsid w:val="00765FAF"/>
    <w:rsid w:val="00766330"/>
    <w:rsid w:val="00766B5C"/>
    <w:rsid w:val="00770979"/>
    <w:rsid w:val="00770BB6"/>
    <w:rsid w:val="00770BEA"/>
    <w:rsid w:val="007715C3"/>
    <w:rsid w:val="00771BD2"/>
    <w:rsid w:val="00771F4B"/>
    <w:rsid w:val="00772ED3"/>
    <w:rsid w:val="0077301A"/>
    <w:rsid w:val="00773D88"/>
    <w:rsid w:val="007744EA"/>
    <w:rsid w:val="00774D5C"/>
    <w:rsid w:val="00775172"/>
    <w:rsid w:val="007757A7"/>
    <w:rsid w:val="00775800"/>
    <w:rsid w:val="00775DDD"/>
    <w:rsid w:val="00775E47"/>
    <w:rsid w:val="007761AC"/>
    <w:rsid w:val="00776946"/>
    <w:rsid w:val="00776D83"/>
    <w:rsid w:val="00777A44"/>
    <w:rsid w:val="00777DB1"/>
    <w:rsid w:val="00780E16"/>
    <w:rsid w:val="00781586"/>
    <w:rsid w:val="00781FC3"/>
    <w:rsid w:val="007826FD"/>
    <w:rsid w:val="00782FAD"/>
    <w:rsid w:val="00783032"/>
    <w:rsid w:val="00783836"/>
    <w:rsid w:val="00783A4E"/>
    <w:rsid w:val="007847C9"/>
    <w:rsid w:val="00785003"/>
    <w:rsid w:val="00785743"/>
    <w:rsid w:val="00785789"/>
    <w:rsid w:val="007857B8"/>
    <w:rsid w:val="00785CE8"/>
    <w:rsid w:val="00785D18"/>
    <w:rsid w:val="00785FAA"/>
    <w:rsid w:val="0078604B"/>
    <w:rsid w:val="00786127"/>
    <w:rsid w:val="007875C4"/>
    <w:rsid w:val="007878EC"/>
    <w:rsid w:val="00787A12"/>
    <w:rsid w:val="00790494"/>
    <w:rsid w:val="00790AC5"/>
    <w:rsid w:val="00790EFC"/>
    <w:rsid w:val="0079107A"/>
    <w:rsid w:val="00791FB8"/>
    <w:rsid w:val="007930A0"/>
    <w:rsid w:val="00793497"/>
    <w:rsid w:val="00793EDF"/>
    <w:rsid w:val="00794673"/>
    <w:rsid w:val="00794771"/>
    <w:rsid w:val="00795152"/>
    <w:rsid w:val="00795AE5"/>
    <w:rsid w:val="00796151"/>
    <w:rsid w:val="00796B41"/>
    <w:rsid w:val="00797378"/>
    <w:rsid w:val="007A00BA"/>
    <w:rsid w:val="007A186E"/>
    <w:rsid w:val="007A3A9C"/>
    <w:rsid w:val="007A4457"/>
    <w:rsid w:val="007A5F0C"/>
    <w:rsid w:val="007A6380"/>
    <w:rsid w:val="007A6A12"/>
    <w:rsid w:val="007A73C3"/>
    <w:rsid w:val="007A73F7"/>
    <w:rsid w:val="007A772B"/>
    <w:rsid w:val="007B0475"/>
    <w:rsid w:val="007B12B6"/>
    <w:rsid w:val="007B17AD"/>
    <w:rsid w:val="007B184E"/>
    <w:rsid w:val="007B1E0A"/>
    <w:rsid w:val="007B1F23"/>
    <w:rsid w:val="007B2006"/>
    <w:rsid w:val="007B20EB"/>
    <w:rsid w:val="007B21C8"/>
    <w:rsid w:val="007B34C5"/>
    <w:rsid w:val="007B36B8"/>
    <w:rsid w:val="007B3941"/>
    <w:rsid w:val="007B3A3E"/>
    <w:rsid w:val="007B4647"/>
    <w:rsid w:val="007B4D03"/>
    <w:rsid w:val="007B4DC7"/>
    <w:rsid w:val="007B5399"/>
    <w:rsid w:val="007B554F"/>
    <w:rsid w:val="007B56D8"/>
    <w:rsid w:val="007B6CA3"/>
    <w:rsid w:val="007B7791"/>
    <w:rsid w:val="007B7838"/>
    <w:rsid w:val="007B7AD8"/>
    <w:rsid w:val="007B7CC5"/>
    <w:rsid w:val="007C088F"/>
    <w:rsid w:val="007C16B1"/>
    <w:rsid w:val="007C1A4C"/>
    <w:rsid w:val="007C2A40"/>
    <w:rsid w:val="007C2C39"/>
    <w:rsid w:val="007C34B7"/>
    <w:rsid w:val="007C3D98"/>
    <w:rsid w:val="007C5BE0"/>
    <w:rsid w:val="007C7DAF"/>
    <w:rsid w:val="007D0073"/>
    <w:rsid w:val="007D09CE"/>
    <w:rsid w:val="007D0A9D"/>
    <w:rsid w:val="007D0B11"/>
    <w:rsid w:val="007D0EF3"/>
    <w:rsid w:val="007D139C"/>
    <w:rsid w:val="007D1A96"/>
    <w:rsid w:val="007D1B8C"/>
    <w:rsid w:val="007D1E5E"/>
    <w:rsid w:val="007D2416"/>
    <w:rsid w:val="007D2C18"/>
    <w:rsid w:val="007D3757"/>
    <w:rsid w:val="007D3A75"/>
    <w:rsid w:val="007D3C65"/>
    <w:rsid w:val="007D44ED"/>
    <w:rsid w:val="007D463C"/>
    <w:rsid w:val="007D4A1F"/>
    <w:rsid w:val="007D5132"/>
    <w:rsid w:val="007D545C"/>
    <w:rsid w:val="007D5555"/>
    <w:rsid w:val="007D58B5"/>
    <w:rsid w:val="007D5C55"/>
    <w:rsid w:val="007D6416"/>
    <w:rsid w:val="007D6840"/>
    <w:rsid w:val="007D78AB"/>
    <w:rsid w:val="007D7A37"/>
    <w:rsid w:val="007E10EA"/>
    <w:rsid w:val="007E17D6"/>
    <w:rsid w:val="007E1997"/>
    <w:rsid w:val="007E23C0"/>
    <w:rsid w:val="007E24EA"/>
    <w:rsid w:val="007E29CA"/>
    <w:rsid w:val="007E2CB2"/>
    <w:rsid w:val="007E3612"/>
    <w:rsid w:val="007E3786"/>
    <w:rsid w:val="007E46E4"/>
    <w:rsid w:val="007E4732"/>
    <w:rsid w:val="007E4785"/>
    <w:rsid w:val="007E516D"/>
    <w:rsid w:val="007E683E"/>
    <w:rsid w:val="007E6D9F"/>
    <w:rsid w:val="007E72D1"/>
    <w:rsid w:val="007E7579"/>
    <w:rsid w:val="007E7683"/>
    <w:rsid w:val="007E79FC"/>
    <w:rsid w:val="007E7DCF"/>
    <w:rsid w:val="007F011F"/>
    <w:rsid w:val="007F0368"/>
    <w:rsid w:val="007F05AF"/>
    <w:rsid w:val="007F0AB2"/>
    <w:rsid w:val="007F0AD2"/>
    <w:rsid w:val="007F0BCC"/>
    <w:rsid w:val="007F12CD"/>
    <w:rsid w:val="007F14C4"/>
    <w:rsid w:val="007F1874"/>
    <w:rsid w:val="007F1C81"/>
    <w:rsid w:val="007F1CC6"/>
    <w:rsid w:val="007F384A"/>
    <w:rsid w:val="007F4B02"/>
    <w:rsid w:val="007F57D6"/>
    <w:rsid w:val="007F59D2"/>
    <w:rsid w:val="007F5CB9"/>
    <w:rsid w:val="007F75EB"/>
    <w:rsid w:val="00800171"/>
    <w:rsid w:val="0080094A"/>
    <w:rsid w:val="0080162A"/>
    <w:rsid w:val="0080165D"/>
    <w:rsid w:val="00801A10"/>
    <w:rsid w:val="00801D07"/>
    <w:rsid w:val="00801E4B"/>
    <w:rsid w:val="0080259A"/>
    <w:rsid w:val="008029DC"/>
    <w:rsid w:val="00803064"/>
    <w:rsid w:val="00805167"/>
    <w:rsid w:val="00806882"/>
    <w:rsid w:val="00806A7E"/>
    <w:rsid w:val="0080724A"/>
    <w:rsid w:val="008077AA"/>
    <w:rsid w:val="00810252"/>
    <w:rsid w:val="008103FF"/>
    <w:rsid w:val="0081131A"/>
    <w:rsid w:val="008113F8"/>
    <w:rsid w:val="00811881"/>
    <w:rsid w:val="00811C88"/>
    <w:rsid w:val="00811FF4"/>
    <w:rsid w:val="0081321D"/>
    <w:rsid w:val="0081373E"/>
    <w:rsid w:val="008154A2"/>
    <w:rsid w:val="00815D28"/>
    <w:rsid w:val="008167C4"/>
    <w:rsid w:val="00816ABA"/>
    <w:rsid w:val="008174BC"/>
    <w:rsid w:val="0082110B"/>
    <w:rsid w:val="008220B7"/>
    <w:rsid w:val="0082225B"/>
    <w:rsid w:val="008227EB"/>
    <w:rsid w:val="0082296D"/>
    <w:rsid w:val="0082308E"/>
    <w:rsid w:val="0082312F"/>
    <w:rsid w:val="00823426"/>
    <w:rsid w:val="00823C11"/>
    <w:rsid w:val="00823F11"/>
    <w:rsid w:val="0082446A"/>
    <w:rsid w:val="00825473"/>
    <w:rsid w:val="008256C2"/>
    <w:rsid w:val="008261F1"/>
    <w:rsid w:val="008269C4"/>
    <w:rsid w:val="008277AF"/>
    <w:rsid w:val="00827E5D"/>
    <w:rsid w:val="00830184"/>
    <w:rsid w:val="008301E1"/>
    <w:rsid w:val="008305E2"/>
    <w:rsid w:val="00830641"/>
    <w:rsid w:val="00830761"/>
    <w:rsid w:val="00830CA1"/>
    <w:rsid w:val="008315A8"/>
    <w:rsid w:val="00831639"/>
    <w:rsid w:val="00831E27"/>
    <w:rsid w:val="00832EF4"/>
    <w:rsid w:val="0083397E"/>
    <w:rsid w:val="008341CB"/>
    <w:rsid w:val="00834C3F"/>
    <w:rsid w:val="00834F45"/>
    <w:rsid w:val="00835807"/>
    <w:rsid w:val="00837B46"/>
    <w:rsid w:val="0084023B"/>
    <w:rsid w:val="00841C01"/>
    <w:rsid w:val="00842257"/>
    <w:rsid w:val="00842CC3"/>
    <w:rsid w:val="008430E8"/>
    <w:rsid w:val="0084397B"/>
    <w:rsid w:val="00844333"/>
    <w:rsid w:val="00844F5D"/>
    <w:rsid w:val="00844F77"/>
    <w:rsid w:val="00844FDE"/>
    <w:rsid w:val="0084683C"/>
    <w:rsid w:val="00846BBB"/>
    <w:rsid w:val="00846CDF"/>
    <w:rsid w:val="00846DD5"/>
    <w:rsid w:val="008471CF"/>
    <w:rsid w:val="008471EE"/>
    <w:rsid w:val="008475AA"/>
    <w:rsid w:val="008507A7"/>
    <w:rsid w:val="008509C6"/>
    <w:rsid w:val="00850CE1"/>
    <w:rsid w:val="0085105E"/>
    <w:rsid w:val="00851AF2"/>
    <w:rsid w:val="00851CBB"/>
    <w:rsid w:val="0085220A"/>
    <w:rsid w:val="00853232"/>
    <w:rsid w:val="00854697"/>
    <w:rsid w:val="00854ABA"/>
    <w:rsid w:val="00854F87"/>
    <w:rsid w:val="008557FC"/>
    <w:rsid w:val="008563E1"/>
    <w:rsid w:val="0085686D"/>
    <w:rsid w:val="008569BF"/>
    <w:rsid w:val="00857275"/>
    <w:rsid w:val="0085798C"/>
    <w:rsid w:val="00857BAA"/>
    <w:rsid w:val="008604D1"/>
    <w:rsid w:val="00860751"/>
    <w:rsid w:val="008607B8"/>
    <w:rsid w:val="00860D51"/>
    <w:rsid w:val="008615AF"/>
    <w:rsid w:val="0086192B"/>
    <w:rsid w:val="00861CEA"/>
    <w:rsid w:val="008623F2"/>
    <w:rsid w:val="00862D74"/>
    <w:rsid w:val="008639FF"/>
    <w:rsid w:val="00863CBF"/>
    <w:rsid w:val="008647DC"/>
    <w:rsid w:val="008648D4"/>
    <w:rsid w:val="008654D2"/>
    <w:rsid w:val="00865FDD"/>
    <w:rsid w:val="0086625E"/>
    <w:rsid w:val="0086686E"/>
    <w:rsid w:val="00867176"/>
    <w:rsid w:val="008702F7"/>
    <w:rsid w:val="00870DD8"/>
    <w:rsid w:val="00871ADE"/>
    <w:rsid w:val="008729E9"/>
    <w:rsid w:val="00872ECC"/>
    <w:rsid w:val="00874C94"/>
    <w:rsid w:val="00874E19"/>
    <w:rsid w:val="008753F9"/>
    <w:rsid w:val="00875E8C"/>
    <w:rsid w:val="00877C0A"/>
    <w:rsid w:val="00877E53"/>
    <w:rsid w:val="0088099F"/>
    <w:rsid w:val="00881273"/>
    <w:rsid w:val="0088168D"/>
    <w:rsid w:val="0088192A"/>
    <w:rsid w:val="0088221E"/>
    <w:rsid w:val="00882CBD"/>
    <w:rsid w:val="0088336C"/>
    <w:rsid w:val="008834FF"/>
    <w:rsid w:val="008836F2"/>
    <w:rsid w:val="0088394A"/>
    <w:rsid w:val="00884A35"/>
    <w:rsid w:val="00884BE5"/>
    <w:rsid w:val="00886634"/>
    <w:rsid w:val="00886BC0"/>
    <w:rsid w:val="00887613"/>
    <w:rsid w:val="00887F16"/>
    <w:rsid w:val="008900E0"/>
    <w:rsid w:val="00890353"/>
    <w:rsid w:val="00890674"/>
    <w:rsid w:val="00890899"/>
    <w:rsid w:val="00890BCA"/>
    <w:rsid w:val="00890C33"/>
    <w:rsid w:val="00890F9C"/>
    <w:rsid w:val="0089245A"/>
    <w:rsid w:val="00893195"/>
    <w:rsid w:val="008936C0"/>
    <w:rsid w:val="008937B4"/>
    <w:rsid w:val="00893BAE"/>
    <w:rsid w:val="00893EFC"/>
    <w:rsid w:val="008948F0"/>
    <w:rsid w:val="00894EDB"/>
    <w:rsid w:val="00896675"/>
    <w:rsid w:val="008967C9"/>
    <w:rsid w:val="008A0216"/>
    <w:rsid w:val="008A05B8"/>
    <w:rsid w:val="008A0C14"/>
    <w:rsid w:val="008A181B"/>
    <w:rsid w:val="008A18AF"/>
    <w:rsid w:val="008A394B"/>
    <w:rsid w:val="008A3C6A"/>
    <w:rsid w:val="008A3C9E"/>
    <w:rsid w:val="008A3DCC"/>
    <w:rsid w:val="008A3E80"/>
    <w:rsid w:val="008A3ED9"/>
    <w:rsid w:val="008A4C5D"/>
    <w:rsid w:val="008A51B9"/>
    <w:rsid w:val="008A5763"/>
    <w:rsid w:val="008A7173"/>
    <w:rsid w:val="008A774B"/>
    <w:rsid w:val="008A7E19"/>
    <w:rsid w:val="008A7E9E"/>
    <w:rsid w:val="008B0F63"/>
    <w:rsid w:val="008B1420"/>
    <w:rsid w:val="008B1588"/>
    <w:rsid w:val="008B160D"/>
    <w:rsid w:val="008B19DF"/>
    <w:rsid w:val="008B1AA2"/>
    <w:rsid w:val="008B2265"/>
    <w:rsid w:val="008B2452"/>
    <w:rsid w:val="008B2C66"/>
    <w:rsid w:val="008B33B5"/>
    <w:rsid w:val="008B3A9A"/>
    <w:rsid w:val="008B3BAA"/>
    <w:rsid w:val="008B436F"/>
    <w:rsid w:val="008B4CC0"/>
    <w:rsid w:val="008B533E"/>
    <w:rsid w:val="008B539C"/>
    <w:rsid w:val="008B6451"/>
    <w:rsid w:val="008B6E1B"/>
    <w:rsid w:val="008B6E74"/>
    <w:rsid w:val="008B77B5"/>
    <w:rsid w:val="008B7FBF"/>
    <w:rsid w:val="008C0155"/>
    <w:rsid w:val="008C1629"/>
    <w:rsid w:val="008C1A22"/>
    <w:rsid w:val="008C2257"/>
    <w:rsid w:val="008C2B5B"/>
    <w:rsid w:val="008C2CAF"/>
    <w:rsid w:val="008C325E"/>
    <w:rsid w:val="008C33DA"/>
    <w:rsid w:val="008C3573"/>
    <w:rsid w:val="008C3A90"/>
    <w:rsid w:val="008C4103"/>
    <w:rsid w:val="008C4168"/>
    <w:rsid w:val="008C494F"/>
    <w:rsid w:val="008C50E7"/>
    <w:rsid w:val="008C5739"/>
    <w:rsid w:val="008C5851"/>
    <w:rsid w:val="008C5BA0"/>
    <w:rsid w:val="008C71A2"/>
    <w:rsid w:val="008C757A"/>
    <w:rsid w:val="008D04A7"/>
    <w:rsid w:val="008D29CC"/>
    <w:rsid w:val="008D3156"/>
    <w:rsid w:val="008D34DA"/>
    <w:rsid w:val="008D3862"/>
    <w:rsid w:val="008D3B7B"/>
    <w:rsid w:val="008D3C2D"/>
    <w:rsid w:val="008D4028"/>
    <w:rsid w:val="008D42F1"/>
    <w:rsid w:val="008D4ECC"/>
    <w:rsid w:val="008D51A3"/>
    <w:rsid w:val="008D618E"/>
    <w:rsid w:val="008D629F"/>
    <w:rsid w:val="008D64CA"/>
    <w:rsid w:val="008D6D95"/>
    <w:rsid w:val="008E02E9"/>
    <w:rsid w:val="008E0DB9"/>
    <w:rsid w:val="008E1444"/>
    <w:rsid w:val="008E1954"/>
    <w:rsid w:val="008E265B"/>
    <w:rsid w:val="008E2700"/>
    <w:rsid w:val="008E27B9"/>
    <w:rsid w:val="008E2B10"/>
    <w:rsid w:val="008E43AB"/>
    <w:rsid w:val="008E48E7"/>
    <w:rsid w:val="008E4B5A"/>
    <w:rsid w:val="008E53A5"/>
    <w:rsid w:val="008E5788"/>
    <w:rsid w:val="008E6386"/>
    <w:rsid w:val="008E69C3"/>
    <w:rsid w:val="008E69DD"/>
    <w:rsid w:val="008E6F28"/>
    <w:rsid w:val="008F0A48"/>
    <w:rsid w:val="008F1E0A"/>
    <w:rsid w:val="008F372F"/>
    <w:rsid w:val="008F3ADC"/>
    <w:rsid w:val="008F424B"/>
    <w:rsid w:val="008F4F45"/>
    <w:rsid w:val="008F511D"/>
    <w:rsid w:val="008F5141"/>
    <w:rsid w:val="008F55ED"/>
    <w:rsid w:val="008F6575"/>
    <w:rsid w:val="008F72A1"/>
    <w:rsid w:val="008F7349"/>
    <w:rsid w:val="008F763B"/>
    <w:rsid w:val="009002C1"/>
    <w:rsid w:val="009004BF"/>
    <w:rsid w:val="00900CDF"/>
    <w:rsid w:val="00900D38"/>
    <w:rsid w:val="00900D9C"/>
    <w:rsid w:val="0090105F"/>
    <w:rsid w:val="00901064"/>
    <w:rsid w:val="009021C2"/>
    <w:rsid w:val="009024BB"/>
    <w:rsid w:val="0090262E"/>
    <w:rsid w:val="0090410C"/>
    <w:rsid w:val="009045DE"/>
    <w:rsid w:val="00904D6A"/>
    <w:rsid w:val="00905BBD"/>
    <w:rsid w:val="0090618F"/>
    <w:rsid w:val="00906FB6"/>
    <w:rsid w:val="0090719F"/>
    <w:rsid w:val="00907421"/>
    <w:rsid w:val="00907C9B"/>
    <w:rsid w:val="009103B5"/>
    <w:rsid w:val="009109FA"/>
    <w:rsid w:val="00910F5A"/>
    <w:rsid w:val="00911337"/>
    <w:rsid w:val="00912EE6"/>
    <w:rsid w:val="00912F06"/>
    <w:rsid w:val="00913584"/>
    <w:rsid w:val="00913ACC"/>
    <w:rsid w:val="00914001"/>
    <w:rsid w:val="009142B1"/>
    <w:rsid w:val="00914AF5"/>
    <w:rsid w:val="009150E8"/>
    <w:rsid w:val="00915382"/>
    <w:rsid w:val="0091565E"/>
    <w:rsid w:val="00915C5B"/>
    <w:rsid w:val="009162DD"/>
    <w:rsid w:val="00916393"/>
    <w:rsid w:val="009166A3"/>
    <w:rsid w:val="0091691E"/>
    <w:rsid w:val="00916C53"/>
    <w:rsid w:val="00917100"/>
    <w:rsid w:val="00921A75"/>
    <w:rsid w:val="00921F13"/>
    <w:rsid w:val="009222BB"/>
    <w:rsid w:val="00922562"/>
    <w:rsid w:val="00922D3F"/>
    <w:rsid w:val="009230D6"/>
    <w:rsid w:val="00923290"/>
    <w:rsid w:val="0092356B"/>
    <w:rsid w:val="00926621"/>
    <w:rsid w:val="009266B9"/>
    <w:rsid w:val="00926756"/>
    <w:rsid w:val="00927547"/>
    <w:rsid w:val="009306BD"/>
    <w:rsid w:val="00930A16"/>
    <w:rsid w:val="00931F7A"/>
    <w:rsid w:val="00932296"/>
    <w:rsid w:val="00932833"/>
    <w:rsid w:val="00933150"/>
    <w:rsid w:val="009332CC"/>
    <w:rsid w:val="00933868"/>
    <w:rsid w:val="00933EF4"/>
    <w:rsid w:val="00934289"/>
    <w:rsid w:val="009350B2"/>
    <w:rsid w:val="0093529E"/>
    <w:rsid w:val="009364A6"/>
    <w:rsid w:val="00936CA8"/>
    <w:rsid w:val="00937156"/>
    <w:rsid w:val="009371BC"/>
    <w:rsid w:val="00937934"/>
    <w:rsid w:val="009405F3"/>
    <w:rsid w:val="00940CCD"/>
    <w:rsid w:val="009419B3"/>
    <w:rsid w:val="00941A54"/>
    <w:rsid w:val="00942586"/>
    <w:rsid w:val="00943206"/>
    <w:rsid w:val="00944558"/>
    <w:rsid w:val="00944D41"/>
    <w:rsid w:val="009455F9"/>
    <w:rsid w:val="00945ED4"/>
    <w:rsid w:val="0094690B"/>
    <w:rsid w:val="00947373"/>
    <w:rsid w:val="00947855"/>
    <w:rsid w:val="00947EC2"/>
    <w:rsid w:val="0095039E"/>
    <w:rsid w:val="0095190D"/>
    <w:rsid w:val="00952A7A"/>
    <w:rsid w:val="00953A29"/>
    <w:rsid w:val="00953B50"/>
    <w:rsid w:val="00953F67"/>
    <w:rsid w:val="00954AA7"/>
    <w:rsid w:val="009560AB"/>
    <w:rsid w:val="009562DB"/>
    <w:rsid w:val="00956C54"/>
    <w:rsid w:val="009570D5"/>
    <w:rsid w:val="00957643"/>
    <w:rsid w:val="009576CD"/>
    <w:rsid w:val="00957788"/>
    <w:rsid w:val="00957B2A"/>
    <w:rsid w:val="00960786"/>
    <w:rsid w:val="009610CA"/>
    <w:rsid w:val="00961116"/>
    <w:rsid w:val="0096124C"/>
    <w:rsid w:val="00961FD6"/>
    <w:rsid w:val="00962243"/>
    <w:rsid w:val="00963655"/>
    <w:rsid w:val="009642A5"/>
    <w:rsid w:val="009648CA"/>
    <w:rsid w:val="00964A47"/>
    <w:rsid w:val="00964D70"/>
    <w:rsid w:val="009654B5"/>
    <w:rsid w:val="009669AB"/>
    <w:rsid w:val="009669B3"/>
    <w:rsid w:val="00966D00"/>
    <w:rsid w:val="00966F39"/>
    <w:rsid w:val="00967959"/>
    <w:rsid w:val="00967DF1"/>
    <w:rsid w:val="009703D2"/>
    <w:rsid w:val="00970A73"/>
    <w:rsid w:val="0097147E"/>
    <w:rsid w:val="00972035"/>
    <w:rsid w:val="0097213A"/>
    <w:rsid w:val="00972C9A"/>
    <w:rsid w:val="00974064"/>
    <w:rsid w:val="00974094"/>
    <w:rsid w:val="009748AF"/>
    <w:rsid w:val="00975277"/>
    <w:rsid w:val="009755E9"/>
    <w:rsid w:val="009761C7"/>
    <w:rsid w:val="0097696A"/>
    <w:rsid w:val="00977FFE"/>
    <w:rsid w:val="00980C22"/>
    <w:rsid w:val="00981B66"/>
    <w:rsid w:val="00982601"/>
    <w:rsid w:val="00983B29"/>
    <w:rsid w:val="00984E3A"/>
    <w:rsid w:val="00984FF0"/>
    <w:rsid w:val="00985FE5"/>
    <w:rsid w:val="009866D6"/>
    <w:rsid w:val="009867EE"/>
    <w:rsid w:val="00986CD0"/>
    <w:rsid w:val="00986F59"/>
    <w:rsid w:val="0098702E"/>
    <w:rsid w:val="009871AA"/>
    <w:rsid w:val="00987E88"/>
    <w:rsid w:val="009917AD"/>
    <w:rsid w:val="00991A9B"/>
    <w:rsid w:val="00992173"/>
    <w:rsid w:val="00993BE3"/>
    <w:rsid w:val="00993F48"/>
    <w:rsid w:val="00993F5A"/>
    <w:rsid w:val="00994586"/>
    <w:rsid w:val="009952C7"/>
    <w:rsid w:val="00995450"/>
    <w:rsid w:val="00995757"/>
    <w:rsid w:val="0099584E"/>
    <w:rsid w:val="00996AD1"/>
    <w:rsid w:val="00996F98"/>
    <w:rsid w:val="00997BF9"/>
    <w:rsid w:val="009A00E5"/>
    <w:rsid w:val="009A014B"/>
    <w:rsid w:val="009A1A32"/>
    <w:rsid w:val="009A20D3"/>
    <w:rsid w:val="009A225D"/>
    <w:rsid w:val="009A271A"/>
    <w:rsid w:val="009A2D30"/>
    <w:rsid w:val="009A32AC"/>
    <w:rsid w:val="009A3A77"/>
    <w:rsid w:val="009A44DF"/>
    <w:rsid w:val="009A48E8"/>
    <w:rsid w:val="009A4AE9"/>
    <w:rsid w:val="009A57B9"/>
    <w:rsid w:val="009A6309"/>
    <w:rsid w:val="009A638A"/>
    <w:rsid w:val="009A6489"/>
    <w:rsid w:val="009A690B"/>
    <w:rsid w:val="009A6E8D"/>
    <w:rsid w:val="009A6F46"/>
    <w:rsid w:val="009A7E25"/>
    <w:rsid w:val="009B0A19"/>
    <w:rsid w:val="009B2442"/>
    <w:rsid w:val="009B2862"/>
    <w:rsid w:val="009B2B84"/>
    <w:rsid w:val="009B3B35"/>
    <w:rsid w:val="009B4259"/>
    <w:rsid w:val="009B4682"/>
    <w:rsid w:val="009B4A51"/>
    <w:rsid w:val="009B56E7"/>
    <w:rsid w:val="009B6392"/>
    <w:rsid w:val="009B6880"/>
    <w:rsid w:val="009B76E2"/>
    <w:rsid w:val="009B7C7A"/>
    <w:rsid w:val="009B7CBA"/>
    <w:rsid w:val="009C0173"/>
    <w:rsid w:val="009C03E8"/>
    <w:rsid w:val="009C0680"/>
    <w:rsid w:val="009C0E77"/>
    <w:rsid w:val="009C1605"/>
    <w:rsid w:val="009C1874"/>
    <w:rsid w:val="009C18C8"/>
    <w:rsid w:val="009C3C7B"/>
    <w:rsid w:val="009C4F55"/>
    <w:rsid w:val="009C6B13"/>
    <w:rsid w:val="009C741B"/>
    <w:rsid w:val="009C7506"/>
    <w:rsid w:val="009C7A95"/>
    <w:rsid w:val="009D0985"/>
    <w:rsid w:val="009D100B"/>
    <w:rsid w:val="009D22C5"/>
    <w:rsid w:val="009D2610"/>
    <w:rsid w:val="009D27CB"/>
    <w:rsid w:val="009D2C96"/>
    <w:rsid w:val="009D321F"/>
    <w:rsid w:val="009D3C80"/>
    <w:rsid w:val="009D4683"/>
    <w:rsid w:val="009D62AD"/>
    <w:rsid w:val="009D62E2"/>
    <w:rsid w:val="009D6388"/>
    <w:rsid w:val="009D71C9"/>
    <w:rsid w:val="009D727A"/>
    <w:rsid w:val="009D77C7"/>
    <w:rsid w:val="009D7864"/>
    <w:rsid w:val="009D7A4B"/>
    <w:rsid w:val="009E0107"/>
    <w:rsid w:val="009E1EE1"/>
    <w:rsid w:val="009E22CF"/>
    <w:rsid w:val="009E251E"/>
    <w:rsid w:val="009E25E0"/>
    <w:rsid w:val="009E2A06"/>
    <w:rsid w:val="009E3218"/>
    <w:rsid w:val="009E3AA5"/>
    <w:rsid w:val="009E4EF9"/>
    <w:rsid w:val="009E5F5C"/>
    <w:rsid w:val="009E67FC"/>
    <w:rsid w:val="009E6BAC"/>
    <w:rsid w:val="009E7624"/>
    <w:rsid w:val="009E798F"/>
    <w:rsid w:val="009F0596"/>
    <w:rsid w:val="009F0A21"/>
    <w:rsid w:val="009F105E"/>
    <w:rsid w:val="009F1C02"/>
    <w:rsid w:val="009F2429"/>
    <w:rsid w:val="009F2D58"/>
    <w:rsid w:val="009F3D41"/>
    <w:rsid w:val="009F3F5E"/>
    <w:rsid w:val="009F4358"/>
    <w:rsid w:val="009F4999"/>
    <w:rsid w:val="009F4A6B"/>
    <w:rsid w:val="009F4BBC"/>
    <w:rsid w:val="009F5119"/>
    <w:rsid w:val="009F5CEC"/>
    <w:rsid w:val="00A01042"/>
    <w:rsid w:val="00A02C27"/>
    <w:rsid w:val="00A03709"/>
    <w:rsid w:val="00A03A5E"/>
    <w:rsid w:val="00A03DE0"/>
    <w:rsid w:val="00A03EE4"/>
    <w:rsid w:val="00A0499C"/>
    <w:rsid w:val="00A05430"/>
    <w:rsid w:val="00A064A4"/>
    <w:rsid w:val="00A07411"/>
    <w:rsid w:val="00A07A4E"/>
    <w:rsid w:val="00A07D6B"/>
    <w:rsid w:val="00A117BD"/>
    <w:rsid w:val="00A120E6"/>
    <w:rsid w:val="00A1218E"/>
    <w:rsid w:val="00A13071"/>
    <w:rsid w:val="00A13D82"/>
    <w:rsid w:val="00A13FE3"/>
    <w:rsid w:val="00A14F7D"/>
    <w:rsid w:val="00A15BCB"/>
    <w:rsid w:val="00A15C87"/>
    <w:rsid w:val="00A15E87"/>
    <w:rsid w:val="00A161D1"/>
    <w:rsid w:val="00A16ACA"/>
    <w:rsid w:val="00A16F45"/>
    <w:rsid w:val="00A178F1"/>
    <w:rsid w:val="00A17F17"/>
    <w:rsid w:val="00A2017A"/>
    <w:rsid w:val="00A20814"/>
    <w:rsid w:val="00A21545"/>
    <w:rsid w:val="00A22641"/>
    <w:rsid w:val="00A23C07"/>
    <w:rsid w:val="00A23EB4"/>
    <w:rsid w:val="00A24377"/>
    <w:rsid w:val="00A24C38"/>
    <w:rsid w:val="00A264A7"/>
    <w:rsid w:val="00A26E9C"/>
    <w:rsid w:val="00A26EF0"/>
    <w:rsid w:val="00A30A06"/>
    <w:rsid w:val="00A31068"/>
    <w:rsid w:val="00A3107C"/>
    <w:rsid w:val="00A3116D"/>
    <w:rsid w:val="00A31B7E"/>
    <w:rsid w:val="00A31D11"/>
    <w:rsid w:val="00A31E0E"/>
    <w:rsid w:val="00A333CF"/>
    <w:rsid w:val="00A33A3F"/>
    <w:rsid w:val="00A36318"/>
    <w:rsid w:val="00A374B5"/>
    <w:rsid w:val="00A37BAA"/>
    <w:rsid w:val="00A402BF"/>
    <w:rsid w:val="00A40EF6"/>
    <w:rsid w:val="00A4104D"/>
    <w:rsid w:val="00A4155F"/>
    <w:rsid w:val="00A417B6"/>
    <w:rsid w:val="00A4213B"/>
    <w:rsid w:val="00A42A2B"/>
    <w:rsid w:val="00A42E87"/>
    <w:rsid w:val="00A43DED"/>
    <w:rsid w:val="00A44757"/>
    <w:rsid w:val="00A44A49"/>
    <w:rsid w:val="00A44D84"/>
    <w:rsid w:val="00A44DD9"/>
    <w:rsid w:val="00A454E8"/>
    <w:rsid w:val="00A47131"/>
    <w:rsid w:val="00A5061B"/>
    <w:rsid w:val="00A50686"/>
    <w:rsid w:val="00A507F5"/>
    <w:rsid w:val="00A5091E"/>
    <w:rsid w:val="00A524E3"/>
    <w:rsid w:val="00A5299F"/>
    <w:rsid w:val="00A5326E"/>
    <w:rsid w:val="00A53293"/>
    <w:rsid w:val="00A5345A"/>
    <w:rsid w:val="00A5352A"/>
    <w:rsid w:val="00A5393D"/>
    <w:rsid w:val="00A54405"/>
    <w:rsid w:val="00A5484D"/>
    <w:rsid w:val="00A55622"/>
    <w:rsid w:val="00A55D2C"/>
    <w:rsid w:val="00A56FB3"/>
    <w:rsid w:val="00A57398"/>
    <w:rsid w:val="00A57438"/>
    <w:rsid w:val="00A5763B"/>
    <w:rsid w:val="00A5780D"/>
    <w:rsid w:val="00A57B67"/>
    <w:rsid w:val="00A60022"/>
    <w:rsid w:val="00A601F5"/>
    <w:rsid w:val="00A60579"/>
    <w:rsid w:val="00A60615"/>
    <w:rsid w:val="00A61E5D"/>
    <w:rsid w:val="00A62020"/>
    <w:rsid w:val="00A62254"/>
    <w:rsid w:val="00A6231D"/>
    <w:rsid w:val="00A62D07"/>
    <w:rsid w:val="00A635DD"/>
    <w:rsid w:val="00A63FEF"/>
    <w:rsid w:val="00A647D0"/>
    <w:rsid w:val="00A64935"/>
    <w:rsid w:val="00A64979"/>
    <w:rsid w:val="00A65053"/>
    <w:rsid w:val="00A65B9B"/>
    <w:rsid w:val="00A67677"/>
    <w:rsid w:val="00A6788E"/>
    <w:rsid w:val="00A67A43"/>
    <w:rsid w:val="00A67EB7"/>
    <w:rsid w:val="00A709AF"/>
    <w:rsid w:val="00A71165"/>
    <w:rsid w:val="00A73449"/>
    <w:rsid w:val="00A736CA"/>
    <w:rsid w:val="00A738E3"/>
    <w:rsid w:val="00A73AF5"/>
    <w:rsid w:val="00A748EE"/>
    <w:rsid w:val="00A75651"/>
    <w:rsid w:val="00A756EE"/>
    <w:rsid w:val="00A75C54"/>
    <w:rsid w:val="00A75CC3"/>
    <w:rsid w:val="00A76126"/>
    <w:rsid w:val="00A762AB"/>
    <w:rsid w:val="00A763E3"/>
    <w:rsid w:val="00A76A35"/>
    <w:rsid w:val="00A76F63"/>
    <w:rsid w:val="00A77607"/>
    <w:rsid w:val="00A777F7"/>
    <w:rsid w:val="00A80468"/>
    <w:rsid w:val="00A80594"/>
    <w:rsid w:val="00A80D7C"/>
    <w:rsid w:val="00A82051"/>
    <w:rsid w:val="00A82F95"/>
    <w:rsid w:val="00A83009"/>
    <w:rsid w:val="00A845F3"/>
    <w:rsid w:val="00A86292"/>
    <w:rsid w:val="00A86601"/>
    <w:rsid w:val="00A868EB"/>
    <w:rsid w:val="00A86B60"/>
    <w:rsid w:val="00A86D55"/>
    <w:rsid w:val="00A870C1"/>
    <w:rsid w:val="00A87312"/>
    <w:rsid w:val="00A904C5"/>
    <w:rsid w:val="00A911B5"/>
    <w:rsid w:val="00A916E0"/>
    <w:rsid w:val="00A91832"/>
    <w:rsid w:val="00A91E32"/>
    <w:rsid w:val="00A92457"/>
    <w:rsid w:val="00A928C4"/>
    <w:rsid w:val="00A92C8E"/>
    <w:rsid w:val="00A9333B"/>
    <w:rsid w:val="00A94A1C"/>
    <w:rsid w:val="00A950C7"/>
    <w:rsid w:val="00A95507"/>
    <w:rsid w:val="00A95A75"/>
    <w:rsid w:val="00A96284"/>
    <w:rsid w:val="00A963A3"/>
    <w:rsid w:val="00A9671E"/>
    <w:rsid w:val="00A96A0C"/>
    <w:rsid w:val="00A96BD6"/>
    <w:rsid w:val="00A96ED8"/>
    <w:rsid w:val="00A979BC"/>
    <w:rsid w:val="00A97C0F"/>
    <w:rsid w:val="00A97FC4"/>
    <w:rsid w:val="00AA1123"/>
    <w:rsid w:val="00AA1A90"/>
    <w:rsid w:val="00AA1D6D"/>
    <w:rsid w:val="00AA333B"/>
    <w:rsid w:val="00AA3528"/>
    <w:rsid w:val="00AA37FD"/>
    <w:rsid w:val="00AA402E"/>
    <w:rsid w:val="00AA43C8"/>
    <w:rsid w:val="00AA45B0"/>
    <w:rsid w:val="00AA4AE9"/>
    <w:rsid w:val="00AA4BFF"/>
    <w:rsid w:val="00AA5790"/>
    <w:rsid w:val="00AA7176"/>
    <w:rsid w:val="00AA7617"/>
    <w:rsid w:val="00AB1440"/>
    <w:rsid w:val="00AB1995"/>
    <w:rsid w:val="00AB1B21"/>
    <w:rsid w:val="00AB1BC9"/>
    <w:rsid w:val="00AB2D81"/>
    <w:rsid w:val="00AB3491"/>
    <w:rsid w:val="00AB387D"/>
    <w:rsid w:val="00AB48C6"/>
    <w:rsid w:val="00AB74E1"/>
    <w:rsid w:val="00AB7753"/>
    <w:rsid w:val="00AB7B70"/>
    <w:rsid w:val="00AC0100"/>
    <w:rsid w:val="00AC05E8"/>
    <w:rsid w:val="00AC085F"/>
    <w:rsid w:val="00AC0CDF"/>
    <w:rsid w:val="00AC145E"/>
    <w:rsid w:val="00AC1763"/>
    <w:rsid w:val="00AC1B73"/>
    <w:rsid w:val="00AC1B83"/>
    <w:rsid w:val="00AC1E0D"/>
    <w:rsid w:val="00AC291E"/>
    <w:rsid w:val="00AC2BDA"/>
    <w:rsid w:val="00AC3A8F"/>
    <w:rsid w:val="00AC406C"/>
    <w:rsid w:val="00AC40C3"/>
    <w:rsid w:val="00AC415B"/>
    <w:rsid w:val="00AC459D"/>
    <w:rsid w:val="00AC4BC5"/>
    <w:rsid w:val="00AC4E99"/>
    <w:rsid w:val="00AC4FD0"/>
    <w:rsid w:val="00AC59BB"/>
    <w:rsid w:val="00AD0221"/>
    <w:rsid w:val="00AD088C"/>
    <w:rsid w:val="00AD1C2B"/>
    <w:rsid w:val="00AD1D07"/>
    <w:rsid w:val="00AD2308"/>
    <w:rsid w:val="00AD3DB1"/>
    <w:rsid w:val="00AD5C57"/>
    <w:rsid w:val="00AD5C86"/>
    <w:rsid w:val="00AD5E4D"/>
    <w:rsid w:val="00AD5F22"/>
    <w:rsid w:val="00AD7725"/>
    <w:rsid w:val="00AD7868"/>
    <w:rsid w:val="00AD7F55"/>
    <w:rsid w:val="00AE0184"/>
    <w:rsid w:val="00AE029F"/>
    <w:rsid w:val="00AE089A"/>
    <w:rsid w:val="00AE0A33"/>
    <w:rsid w:val="00AE0DD1"/>
    <w:rsid w:val="00AE1218"/>
    <w:rsid w:val="00AE2E36"/>
    <w:rsid w:val="00AE3519"/>
    <w:rsid w:val="00AE48FB"/>
    <w:rsid w:val="00AE4E1F"/>
    <w:rsid w:val="00AE5326"/>
    <w:rsid w:val="00AE6328"/>
    <w:rsid w:val="00AE6EC0"/>
    <w:rsid w:val="00AE7021"/>
    <w:rsid w:val="00AF0C72"/>
    <w:rsid w:val="00AF17F4"/>
    <w:rsid w:val="00AF1BF8"/>
    <w:rsid w:val="00AF2C48"/>
    <w:rsid w:val="00AF2EFE"/>
    <w:rsid w:val="00AF3467"/>
    <w:rsid w:val="00AF3A6E"/>
    <w:rsid w:val="00AF4242"/>
    <w:rsid w:val="00AF4455"/>
    <w:rsid w:val="00AF63D8"/>
    <w:rsid w:val="00AF67E3"/>
    <w:rsid w:val="00AF6A15"/>
    <w:rsid w:val="00AF6D10"/>
    <w:rsid w:val="00AF721D"/>
    <w:rsid w:val="00AF75CA"/>
    <w:rsid w:val="00B00917"/>
    <w:rsid w:val="00B00957"/>
    <w:rsid w:val="00B00A09"/>
    <w:rsid w:val="00B00F10"/>
    <w:rsid w:val="00B00FCB"/>
    <w:rsid w:val="00B01B71"/>
    <w:rsid w:val="00B01F22"/>
    <w:rsid w:val="00B02442"/>
    <w:rsid w:val="00B03389"/>
    <w:rsid w:val="00B035C0"/>
    <w:rsid w:val="00B035CE"/>
    <w:rsid w:val="00B03CC5"/>
    <w:rsid w:val="00B04174"/>
    <w:rsid w:val="00B043C6"/>
    <w:rsid w:val="00B04A66"/>
    <w:rsid w:val="00B04BBA"/>
    <w:rsid w:val="00B0532D"/>
    <w:rsid w:val="00B0540D"/>
    <w:rsid w:val="00B0544D"/>
    <w:rsid w:val="00B060F4"/>
    <w:rsid w:val="00B0631A"/>
    <w:rsid w:val="00B0695C"/>
    <w:rsid w:val="00B06E02"/>
    <w:rsid w:val="00B0731A"/>
    <w:rsid w:val="00B07ABD"/>
    <w:rsid w:val="00B10000"/>
    <w:rsid w:val="00B1051E"/>
    <w:rsid w:val="00B1123B"/>
    <w:rsid w:val="00B11906"/>
    <w:rsid w:val="00B12ABC"/>
    <w:rsid w:val="00B13966"/>
    <w:rsid w:val="00B15349"/>
    <w:rsid w:val="00B15A32"/>
    <w:rsid w:val="00B16C88"/>
    <w:rsid w:val="00B17171"/>
    <w:rsid w:val="00B20712"/>
    <w:rsid w:val="00B21C12"/>
    <w:rsid w:val="00B22001"/>
    <w:rsid w:val="00B22B1A"/>
    <w:rsid w:val="00B22B7C"/>
    <w:rsid w:val="00B22E9E"/>
    <w:rsid w:val="00B231F8"/>
    <w:rsid w:val="00B23680"/>
    <w:rsid w:val="00B24845"/>
    <w:rsid w:val="00B252D9"/>
    <w:rsid w:val="00B263A4"/>
    <w:rsid w:val="00B26476"/>
    <w:rsid w:val="00B2683A"/>
    <w:rsid w:val="00B268B5"/>
    <w:rsid w:val="00B30D05"/>
    <w:rsid w:val="00B31612"/>
    <w:rsid w:val="00B317FA"/>
    <w:rsid w:val="00B3240F"/>
    <w:rsid w:val="00B330A0"/>
    <w:rsid w:val="00B33558"/>
    <w:rsid w:val="00B34013"/>
    <w:rsid w:val="00B35875"/>
    <w:rsid w:val="00B35C25"/>
    <w:rsid w:val="00B35D73"/>
    <w:rsid w:val="00B35DB1"/>
    <w:rsid w:val="00B36B53"/>
    <w:rsid w:val="00B37074"/>
    <w:rsid w:val="00B37A96"/>
    <w:rsid w:val="00B37B57"/>
    <w:rsid w:val="00B4053B"/>
    <w:rsid w:val="00B40D18"/>
    <w:rsid w:val="00B40D8D"/>
    <w:rsid w:val="00B410FA"/>
    <w:rsid w:val="00B41177"/>
    <w:rsid w:val="00B4149C"/>
    <w:rsid w:val="00B42DD2"/>
    <w:rsid w:val="00B43F9E"/>
    <w:rsid w:val="00B4419C"/>
    <w:rsid w:val="00B44DE6"/>
    <w:rsid w:val="00B451BB"/>
    <w:rsid w:val="00B451EE"/>
    <w:rsid w:val="00B47869"/>
    <w:rsid w:val="00B47B53"/>
    <w:rsid w:val="00B47CA6"/>
    <w:rsid w:val="00B5023F"/>
    <w:rsid w:val="00B506CF"/>
    <w:rsid w:val="00B5102A"/>
    <w:rsid w:val="00B515A0"/>
    <w:rsid w:val="00B518AC"/>
    <w:rsid w:val="00B51CED"/>
    <w:rsid w:val="00B52757"/>
    <w:rsid w:val="00B52771"/>
    <w:rsid w:val="00B54225"/>
    <w:rsid w:val="00B54547"/>
    <w:rsid w:val="00B55270"/>
    <w:rsid w:val="00B5540C"/>
    <w:rsid w:val="00B55936"/>
    <w:rsid w:val="00B55953"/>
    <w:rsid w:val="00B56518"/>
    <w:rsid w:val="00B5666D"/>
    <w:rsid w:val="00B568E4"/>
    <w:rsid w:val="00B57015"/>
    <w:rsid w:val="00B570F9"/>
    <w:rsid w:val="00B57DD5"/>
    <w:rsid w:val="00B603E6"/>
    <w:rsid w:val="00B6124B"/>
    <w:rsid w:val="00B6197D"/>
    <w:rsid w:val="00B6319A"/>
    <w:rsid w:val="00B635CE"/>
    <w:rsid w:val="00B63819"/>
    <w:rsid w:val="00B63CC3"/>
    <w:rsid w:val="00B63D96"/>
    <w:rsid w:val="00B647D1"/>
    <w:rsid w:val="00B64DB7"/>
    <w:rsid w:val="00B65AE8"/>
    <w:rsid w:val="00B65E55"/>
    <w:rsid w:val="00B6611D"/>
    <w:rsid w:val="00B66EDD"/>
    <w:rsid w:val="00B70193"/>
    <w:rsid w:val="00B70C43"/>
    <w:rsid w:val="00B71020"/>
    <w:rsid w:val="00B71812"/>
    <w:rsid w:val="00B71C3F"/>
    <w:rsid w:val="00B7202A"/>
    <w:rsid w:val="00B72046"/>
    <w:rsid w:val="00B7323F"/>
    <w:rsid w:val="00B7324B"/>
    <w:rsid w:val="00B73346"/>
    <w:rsid w:val="00B74356"/>
    <w:rsid w:val="00B74801"/>
    <w:rsid w:val="00B748E8"/>
    <w:rsid w:val="00B75DE0"/>
    <w:rsid w:val="00B763A9"/>
    <w:rsid w:val="00B7766A"/>
    <w:rsid w:val="00B77A0E"/>
    <w:rsid w:val="00B80381"/>
    <w:rsid w:val="00B80751"/>
    <w:rsid w:val="00B81918"/>
    <w:rsid w:val="00B81CBF"/>
    <w:rsid w:val="00B81CCD"/>
    <w:rsid w:val="00B81E96"/>
    <w:rsid w:val="00B827C7"/>
    <w:rsid w:val="00B83F08"/>
    <w:rsid w:val="00B84036"/>
    <w:rsid w:val="00B84437"/>
    <w:rsid w:val="00B84919"/>
    <w:rsid w:val="00B84EB8"/>
    <w:rsid w:val="00B855FA"/>
    <w:rsid w:val="00B8629A"/>
    <w:rsid w:val="00B87085"/>
    <w:rsid w:val="00B876D9"/>
    <w:rsid w:val="00B87D5D"/>
    <w:rsid w:val="00B911F6"/>
    <w:rsid w:val="00B91564"/>
    <w:rsid w:val="00B919AB"/>
    <w:rsid w:val="00B91BCF"/>
    <w:rsid w:val="00B91F52"/>
    <w:rsid w:val="00B920DD"/>
    <w:rsid w:val="00B92A6F"/>
    <w:rsid w:val="00B9324D"/>
    <w:rsid w:val="00B93383"/>
    <w:rsid w:val="00B93464"/>
    <w:rsid w:val="00B93671"/>
    <w:rsid w:val="00B93B51"/>
    <w:rsid w:val="00B9414A"/>
    <w:rsid w:val="00B949DF"/>
    <w:rsid w:val="00B954C1"/>
    <w:rsid w:val="00B9564A"/>
    <w:rsid w:val="00B9645E"/>
    <w:rsid w:val="00B97E67"/>
    <w:rsid w:val="00B97ECA"/>
    <w:rsid w:val="00B97F8C"/>
    <w:rsid w:val="00BA1A03"/>
    <w:rsid w:val="00BA1AC4"/>
    <w:rsid w:val="00BA23AE"/>
    <w:rsid w:val="00BA3D01"/>
    <w:rsid w:val="00BA3E64"/>
    <w:rsid w:val="00BA46DC"/>
    <w:rsid w:val="00BA4DAE"/>
    <w:rsid w:val="00BA4E85"/>
    <w:rsid w:val="00BA4FC8"/>
    <w:rsid w:val="00BA53FA"/>
    <w:rsid w:val="00BA567B"/>
    <w:rsid w:val="00BA56EF"/>
    <w:rsid w:val="00BA63CA"/>
    <w:rsid w:val="00BA66FF"/>
    <w:rsid w:val="00BA6803"/>
    <w:rsid w:val="00BB084C"/>
    <w:rsid w:val="00BB0FCD"/>
    <w:rsid w:val="00BB11F7"/>
    <w:rsid w:val="00BB1B2D"/>
    <w:rsid w:val="00BB2095"/>
    <w:rsid w:val="00BB2515"/>
    <w:rsid w:val="00BB31F0"/>
    <w:rsid w:val="00BB54F4"/>
    <w:rsid w:val="00BB6488"/>
    <w:rsid w:val="00BB6A2A"/>
    <w:rsid w:val="00BB6D97"/>
    <w:rsid w:val="00BB70C7"/>
    <w:rsid w:val="00BB7EC2"/>
    <w:rsid w:val="00BC120A"/>
    <w:rsid w:val="00BC2607"/>
    <w:rsid w:val="00BC2752"/>
    <w:rsid w:val="00BC2780"/>
    <w:rsid w:val="00BC2852"/>
    <w:rsid w:val="00BC2C08"/>
    <w:rsid w:val="00BC303D"/>
    <w:rsid w:val="00BC30BC"/>
    <w:rsid w:val="00BC45F9"/>
    <w:rsid w:val="00BC4D0E"/>
    <w:rsid w:val="00BC58D5"/>
    <w:rsid w:val="00BC5921"/>
    <w:rsid w:val="00BC5D1C"/>
    <w:rsid w:val="00BC7E33"/>
    <w:rsid w:val="00BD01E4"/>
    <w:rsid w:val="00BD0357"/>
    <w:rsid w:val="00BD2721"/>
    <w:rsid w:val="00BD3958"/>
    <w:rsid w:val="00BD5964"/>
    <w:rsid w:val="00BD61D6"/>
    <w:rsid w:val="00BD65C6"/>
    <w:rsid w:val="00BD6CB5"/>
    <w:rsid w:val="00BD77C5"/>
    <w:rsid w:val="00BE0453"/>
    <w:rsid w:val="00BE10CA"/>
    <w:rsid w:val="00BE1753"/>
    <w:rsid w:val="00BE1A1A"/>
    <w:rsid w:val="00BE220F"/>
    <w:rsid w:val="00BE357F"/>
    <w:rsid w:val="00BE3E1C"/>
    <w:rsid w:val="00BE4159"/>
    <w:rsid w:val="00BE478E"/>
    <w:rsid w:val="00BE4BB5"/>
    <w:rsid w:val="00BE4C74"/>
    <w:rsid w:val="00BE6259"/>
    <w:rsid w:val="00BE6865"/>
    <w:rsid w:val="00BE7E12"/>
    <w:rsid w:val="00BF05BC"/>
    <w:rsid w:val="00BF09A9"/>
    <w:rsid w:val="00BF0E6B"/>
    <w:rsid w:val="00BF1583"/>
    <w:rsid w:val="00BF1610"/>
    <w:rsid w:val="00BF1A56"/>
    <w:rsid w:val="00BF208C"/>
    <w:rsid w:val="00BF2372"/>
    <w:rsid w:val="00BF2B8F"/>
    <w:rsid w:val="00BF2BBD"/>
    <w:rsid w:val="00BF39D7"/>
    <w:rsid w:val="00BF478D"/>
    <w:rsid w:val="00BF4EE7"/>
    <w:rsid w:val="00BF4EF9"/>
    <w:rsid w:val="00BF4FE2"/>
    <w:rsid w:val="00BF4FF1"/>
    <w:rsid w:val="00BF583F"/>
    <w:rsid w:val="00BF5894"/>
    <w:rsid w:val="00BF6302"/>
    <w:rsid w:val="00C0146B"/>
    <w:rsid w:val="00C01B45"/>
    <w:rsid w:val="00C01DD2"/>
    <w:rsid w:val="00C02633"/>
    <w:rsid w:val="00C02D3F"/>
    <w:rsid w:val="00C0386A"/>
    <w:rsid w:val="00C03D90"/>
    <w:rsid w:val="00C03DFC"/>
    <w:rsid w:val="00C04073"/>
    <w:rsid w:val="00C040D0"/>
    <w:rsid w:val="00C04283"/>
    <w:rsid w:val="00C04774"/>
    <w:rsid w:val="00C054B9"/>
    <w:rsid w:val="00C05E2F"/>
    <w:rsid w:val="00C06970"/>
    <w:rsid w:val="00C07585"/>
    <w:rsid w:val="00C10299"/>
    <w:rsid w:val="00C11699"/>
    <w:rsid w:val="00C1264D"/>
    <w:rsid w:val="00C12CDA"/>
    <w:rsid w:val="00C143DF"/>
    <w:rsid w:val="00C1610D"/>
    <w:rsid w:val="00C163E2"/>
    <w:rsid w:val="00C16544"/>
    <w:rsid w:val="00C16593"/>
    <w:rsid w:val="00C16641"/>
    <w:rsid w:val="00C1691C"/>
    <w:rsid w:val="00C17DB7"/>
    <w:rsid w:val="00C2097C"/>
    <w:rsid w:val="00C209E7"/>
    <w:rsid w:val="00C21B75"/>
    <w:rsid w:val="00C21C88"/>
    <w:rsid w:val="00C225EB"/>
    <w:rsid w:val="00C226B8"/>
    <w:rsid w:val="00C24706"/>
    <w:rsid w:val="00C24986"/>
    <w:rsid w:val="00C25073"/>
    <w:rsid w:val="00C25E5F"/>
    <w:rsid w:val="00C2628C"/>
    <w:rsid w:val="00C26D2F"/>
    <w:rsid w:val="00C27020"/>
    <w:rsid w:val="00C27311"/>
    <w:rsid w:val="00C27981"/>
    <w:rsid w:val="00C30330"/>
    <w:rsid w:val="00C30696"/>
    <w:rsid w:val="00C3098C"/>
    <w:rsid w:val="00C31047"/>
    <w:rsid w:val="00C31655"/>
    <w:rsid w:val="00C31783"/>
    <w:rsid w:val="00C31A9C"/>
    <w:rsid w:val="00C3210D"/>
    <w:rsid w:val="00C326B5"/>
    <w:rsid w:val="00C32D27"/>
    <w:rsid w:val="00C33152"/>
    <w:rsid w:val="00C33495"/>
    <w:rsid w:val="00C335E9"/>
    <w:rsid w:val="00C337D3"/>
    <w:rsid w:val="00C34CF5"/>
    <w:rsid w:val="00C34F95"/>
    <w:rsid w:val="00C355FD"/>
    <w:rsid w:val="00C35D9E"/>
    <w:rsid w:val="00C373BD"/>
    <w:rsid w:val="00C37AF6"/>
    <w:rsid w:val="00C37F93"/>
    <w:rsid w:val="00C42CFA"/>
    <w:rsid w:val="00C4353F"/>
    <w:rsid w:val="00C43639"/>
    <w:rsid w:val="00C44242"/>
    <w:rsid w:val="00C44AB3"/>
    <w:rsid w:val="00C4595E"/>
    <w:rsid w:val="00C46595"/>
    <w:rsid w:val="00C47D05"/>
    <w:rsid w:val="00C5015C"/>
    <w:rsid w:val="00C50BF9"/>
    <w:rsid w:val="00C51CBE"/>
    <w:rsid w:val="00C53085"/>
    <w:rsid w:val="00C53403"/>
    <w:rsid w:val="00C53842"/>
    <w:rsid w:val="00C53BF1"/>
    <w:rsid w:val="00C54153"/>
    <w:rsid w:val="00C5546F"/>
    <w:rsid w:val="00C560CA"/>
    <w:rsid w:val="00C5642F"/>
    <w:rsid w:val="00C5706F"/>
    <w:rsid w:val="00C57126"/>
    <w:rsid w:val="00C57422"/>
    <w:rsid w:val="00C60978"/>
    <w:rsid w:val="00C60BF4"/>
    <w:rsid w:val="00C60E8C"/>
    <w:rsid w:val="00C60E9D"/>
    <w:rsid w:val="00C61D35"/>
    <w:rsid w:val="00C6316F"/>
    <w:rsid w:val="00C634F5"/>
    <w:rsid w:val="00C64D2B"/>
    <w:rsid w:val="00C657FF"/>
    <w:rsid w:val="00C66B43"/>
    <w:rsid w:val="00C67C60"/>
    <w:rsid w:val="00C70576"/>
    <w:rsid w:val="00C708BB"/>
    <w:rsid w:val="00C70EB7"/>
    <w:rsid w:val="00C7102B"/>
    <w:rsid w:val="00C71210"/>
    <w:rsid w:val="00C720AC"/>
    <w:rsid w:val="00C73B9C"/>
    <w:rsid w:val="00C73DFC"/>
    <w:rsid w:val="00C73F3F"/>
    <w:rsid w:val="00C744F3"/>
    <w:rsid w:val="00C74CC4"/>
    <w:rsid w:val="00C74D08"/>
    <w:rsid w:val="00C75728"/>
    <w:rsid w:val="00C757C9"/>
    <w:rsid w:val="00C7603C"/>
    <w:rsid w:val="00C77092"/>
    <w:rsid w:val="00C774E2"/>
    <w:rsid w:val="00C77898"/>
    <w:rsid w:val="00C80205"/>
    <w:rsid w:val="00C81D15"/>
    <w:rsid w:val="00C83475"/>
    <w:rsid w:val="00C83C81"/>
    <w:rsid w:val="00C83CED"/>
    <w:rsid w:val="00C83ED9"/>
    <w:rsid w:val="00C83FB5"/>
    <w:rsid w:val="00C84151"/>
    <w:rsid w:val="00C84326"/>
    <w:rsid w:val="00C84C88"/>
    <w:rsid w:val="00C8535D"/>
    <w:rsid w:val="00C8676D"/>
    <w:rsid w:val="00C8694D"/>
    <w:rsid w:val="00C9013E"/>
    <w:rsid w:val="00C90E2B"/>
    <w:rsid w:val="00C9155E"/>
    <w:rsid w:val="00C915EB"/>
    <w:rsid w:val="00C9247F"/>
    <w:rsid w:val="00C932AF"/>
    <w:rsid w:val="00C94027"/>
    <w:rsid w:val="00C940E2"/>
    <w:rsid w:val="00C94C59"/>
    <w:rsid w:val="00C951FB"/>
    <w:rsid w:val="00C96869"/>
    <w:rsid w:val="00C96A13"/>
    <w:rsid w:val="00C96AC4"/>
    <w:rsid w:val="00CA18FD"/>
    <w:rsid w:val="00CA1AE6"/>
    <w:rsid w:val="00CA240D"/>
    <w:rsid w:val="00CA2423"/>
    <w:rsid w:val="00CA2548"/>
    <w:rsid w:val="00CA2FA3"/>
    <w:rsid w:val="00CA3392"/>
    <w:rsid w:val="00CA4246"/>
    <w:rsid w:val="00CA4C39"/>
    <w:rsid w:val="00CA558D"/>
    <w:rsid w:val="00CA5EA1"/>
    <w:rsid w:val="00CA6908"/>
    <w:rsid w:val="00CA6E58"/>
    <w:rsid w:val="00CA7425"/>
    <w:rsid w:val="00CB1152"/>
    <w:rsid w:val="00CB1B8C"/>
    <w:rsid w:val="00CB2A2E"/>
    <w:rsid w:val="00CB2E45"/>
    <w:rsid w:val="00CB357C"/>
    <w:rsid w:val="00CB5AC1"/>
    <w:rsid w:val="00CB5C89"/>
    <w:rsid w:val="00CB5CBE"/>
    <w:rsid w:val="00CB668B"/>
    <w:rsid w:val="00CB6BD6"/>
    <w:rsid w:val="00CB6E7C"/>
    <w:rsid w:val="00CB7164"/>
    <w:rsid w:val="00CC035E"/>
    <w:rsid w:val="00CC05B0"/>
    <w:rsid w:val="00CC0CBF"/>
    <w:rsid w:val="00CC0D70"/>
    <w:rsid w:val="00CC14DA"/>
    <w:rsid w:val="00CC1786"/>
    <w:rsid w:val="00CC23C2"/>
    <w:rsid w:val="00CC28FE"/>
    <w:rsid w:val="00CC378B"/>
    <w:rsid w:val="00CC3898"/>
    <w:rsid w:val="00CC3B0A"/>
    <w:rsid w:val="00CC3C4A"/>
    <w:rsid w:val="00CC473C"/>
    <w:rsid w:val="00CC4E24"/>
    <w:rsid w:val="00CC5758"/>
    <w:rsid w:val="00CC6CC3"/>
    <w:rsid w:val="00CC6DB7"/>
    <w:rsid w:val="00CC75ED"/>
    <w:rsid w:val="00CC7BEE"/>
    <w:rsid w:val="00CC7DD7"/>
    <w:rsid w:val="00CC7F04"/>
    <w:rsid w:val="00CD03EC"/>
    <w:rsid w:val="00CD096F"/>
    <w:rsid w:val="00CD0B24"/>
    <w:rsid w:val="00CD0D1A"/>
    <w:rsid w:val="00CD0FE5"/>
    <w:rsid w:val="00CD172D"/>
    <w:rsid w:val="00CD1812"/>
    <w:rsid w:val="00CD298C"/>
    <w:rsid w:val="00CD332E"/>
    <w:rsid w:val="00CD3DF0"/>
    <w:rsid w:val="00CD4F74"/>
    <w:rsid w:val="00CD6CC6"/>
    <w:rsid w:val="00CD6F6B"/>
    <w:rsid w:val="00CD7671"/>
    <w:rsid w:val="00CE0144"/>
    <w:rsid w:val="00CE114C"/>
    <w:rsid w:val="00CE2803"/>
    <w:rsid w:val="00CE2A4C"/>
    <w:rsid w:val="00CE3E22"/>
    <w:rsid w:val="00CE4550"/>
    <w:rsid w:val="00CE4DFF"/>
    <w:rsid w:val="00CE4E95"/>
    <w:rsid w:val="00CE4EC3"/>
    <w:rsid w:val="00CE4F3B"/>
    <w:rsid w:val="00CE5BD5"/>
    <w:rsid w:val="00CE79F5"/>
    <w:rsid w:val="00CE7A99"/>
    <w:rsid w:val="00CF0762"/>
    <w:rsid w:val="00CF0913"/>
    <w:rsid w:val="00CF0DE8"/>
    <w:rsid w:val="00CF0EA9"/>
    <w:rsid w:val="00CF19BE"/>
    <w:rsid w:val="00CF1E6C"/>
    <w:rsid w:val="00CF2094"/>
    <w:rsid w:val="00CF2240"/>
    <w:rsid w:val="00CF4030"/>
    <w:rsid w:val="00CF4AAA"/>
    <w:rsid w:val="00CF542B"/>
    <w:rsid w:val="00CF6BAF"/>
    <w:rsid w:val="00CF7A81"/>
    <w:rsid w:val="00CF7E4C"/>
    <w:rsid w:val="00D0156F"/>
    <w:rsid w:val="00D02250"/>
    <w:rsid w:val="00D034EE"/>
    <w:rsid w:val="00D0422B"/>
    <w:rsid w:val="00D043BF"/>
    <w:rsid w:val="00D048E6"/>
    <w:rsid w:val="00D05E4E"/>
    <w:rsid w:val="00D0632E"/>
    <w:rsid w:val="00D06939"/>
    <w:rsid w:val="00D06C06"/>
    <w:rsid w:val="00D070C3"/>
    <w:rsid w:val="00D107BE"/>
    <w:rsid w:val="00D10C81"/>
    <w:rsid w:val="00D10CD4"/>
    <w:rsid w:val="00D1142B"/>
    <w:rsid w:val="00D11431"/>
    <w:rsid w:val="00D11786"/>
    <w:rsid w:val="00D11D6C"/>
    <w:rsid w:val="00D1234B"/>
    <w:rsid w:val="00D125BD"/>
    <w:rsid w:val="00D134BE"/>
    <w:rsid w:val="00D13FEA"/>
    <w:rsid w:val="00D1407A"/>
    <w:rsid w:val="00D14D14"/>
    <w:rsid w:val="00D14FD0"/>
    <w:rsid w:val="00D15115"/>
    <w:rsid w:val="00D15345"/>
    <w:rsid w:val="00D159DE"/>
    <w:rsid w:val="00D15A34"/>
    <w:rsid w:val="00D15C92"/>
    <w:rsid w:val="00D171A0"/>
    <w:rsid w:val="00D171BF"/>
    <w:rsid w:val="00D174B4"/>
    <w:rsid w:val="00D17638"/>
    <w:rsid w:val="00D17982"/>
    <w:rsid w:val="00D17E7F"/>
    <w:rsid w:val="00D202FE"/>
    <w:rsid w:val="00D20D57"/>
    <w:rsid w:val="00D21ACE"/>
    <w:rsid w:val="00D21D2A"/>
    <w:rsid w:val="00D21EA5"/>
    <w:rsid w:val="00D239C5"/>
    <w:rsid w:val="00D23C94"/>
    <w:rsid w:val="00D250EB"/>
    <w:rsid w:val="00D25485"/>
    <w:rsid w:val="00D257FA"/>
    <w:rsid w:val="00D2591B"/>
    <w:rsid w:val="00D260F5"/>
    <w:rsid w:val="00D263E0"/>
    <w:rsid w:val="00D26A98"/>
    <w:rsid w:val="00D27531"/>
    <w:rsid w:val="00D2777D"/>
    <w:rsid w:val="00D27C38"/>
    <w:rsid w:val="00D30311"/>
    <w:rsid w:val="00D303FA"/>
    <w:rsid w:val="00D3060D"/>
    <w:rsid w:val="00D309D7"/>
    <w:rsid w:val="00D30EF0"/>
    <w:rsid w:val="00D30FEA"/>
    <w:rsid w:val="00D3159D"/>
    <w:rsid w:val="00D315CB"/>
    <w:rsid w:val="00D31DB0"/>
    <w:rsid w:val="00D3299A"/>
    <w:rsid w:val="00D329EF"/>
    <w:rsid w:val="00D32EC6"/>
    <w:rsid w:val="00D330CB"/>
    <w:rsid w:val="00D34537"/>
    <w:rsid w:val="00D34F04"/>
    <w:rsid w:val="00D3534D"/>
    <w:rsid w:val="00D353F5"/>
    <w:rsid w:val="00D35F47"/>
    <w:rsid w:val="00D3672A"/>
    <w:rsid w:val="00D36D7F"/>
    <w:rsid w:val="00D374B4"/>
    <w:rsid w:val="00D376A0"/>
    <w:rsid w:val="00D40096"/>
    <w:rsid w:val="00D41CFD"/>
    <w:rsid w:val="00D41E2F"/>
    <w:rsid w:val="00D428F8"/>
    <w:rsid w:val="00D43753"/>
    <w:rsid w:val="00D43910"/>
    <w:rsid w:val="00D4436D"/>
    <w:rsid w:val="00D449FA"/>
    <w:rsid w:val="00D45EB0"/>
    <w:rsid w:val="00D46321"/>
    <w:rsid w:val="00D47A83"/>
    <w:rsid w:val="00D50646"/>
    <w:rsid w:val="00D50C44"/>
    <w:rsid w:val="00D51277"/>
    <w:rsid w:val="00D514A5"/>
    <w:rsid w:val="00D52500"/>
    <w:rsid w:val="00D52C5C"/>
    <w:rsid w:val="00D53393"/>
    <w:rsid w:val="00D5467E"/>
    <w:rsid w:val="00D55B18"/>
    <w:rsid w:val="00D56150"/>
    <w:rsid w:val="00D564B5"/>
    <w:rsid w:val="00D564E9"/>
    <w:rsid w:val="00D56621"/>
    <w:rsid w:val="00D56C87"/>
    <w:rsid w:val="00D5742A"/>
    <w:rsid w:val="00D602E1"/>
    <w:rsid w:val="00D606AA"/>
    <w:rsid w:val="00D60922"/>
    <w:rsid w:val="00D61D75"/>
    <w:rsid w:val="00D62EBE"/>
    <w:rsid w:val="00D640D2"/>
    <w:rsid w:val="00D64A4F"/>
    <w:rsid w:val="00D64D18"/>
    <w:rsid w:val="00D64D20"/>
    <w:rsid w:val="00D64FB8"/>
    <w:rsid w:val="00D653E9"/>
    <w:rsid w:val="00D6556A"/>
    <w:rsid w:val="00D65C21"/>
    <w:rsid w:val="00D65CE0"/>
    <w:rsid w:val="00D66F03"/>
    <w:rsid w:val="00D6767A"/>
    <w:rsid w:val="00D678BF"/>
    <w:rsid w:val="00D707F1"/>
    <w:rsid w:val="00D71355"/>
    <w:rsid w:val="00D719CD"/>
    <w:rsid w:val="00D71F6F"/>
    <w:rsid w:val="00D72B32"/>
    <w:rsid w:val="00D72C08"/>
    <w:rsid w:val="00D73702"/>
    <w:rsid w:val="00D73CD8"/>
    <w:rsid w:val="00D74476"/>
    <w:rsid w:val="00D74E2D"/>
    <w:rsid w:val="00D74F0A"/>
    <w:rsid w:val="00D76324"/>
    <w:rsid w:val="00D770C9"/>
    <w:rsid w:val="00D8050B"/>
    <w:rsid w:val="00D82145"/>
    <w:rsid w:val="00D83CA3"/>
    <w:rsid w:val="00D8525D"/>
    <w:rsid w:val="00D8557F"/>
    <w:rsid w:val="00D85812"/>
    <w:rsid w:val="00D86C22"/>
    <w:rsid w:val="00D879B1"/>
    <w:rsid w:val="00D90BB7"/>
    <w:rsid w:val="00D91046"/>
    <w:rsid w:val="00D91403"/>
    <w:rsid w:val="00D916AB"/>
    <w:rsid w:val="00D929EE"/>
    <w:rsid w:val="00D93004"/>
    <w:rsid w:val="00D9370C"/>
    <w:rsid w:val="00D93ACA"/>
    <w:rsid w:val="00D93E58"/>
    <w:rsid w:val="00D9551C"/>
    <w:rsid w:val="00D966F5"/>
    <w:rsid w:val="00D96BA5"/>
    <w:rsid w:val="00DA0710"/>
    <w:rsid w:val="00DA0713"/>
    <w:rsid w:val="00DA0898"/>
    <w:rsid w:val="00DA0C5A"/>
    <w:rsid w:val="00DA1051"/>
    <w:rsid w:val="00DA1292"/>
    <w:rsid w:val="00DA1506"/>
    <w:rsid w:val="00DA2313"/>
    <w:rsid w:val="00DA4729"/>
    <w:rsid w:val="00DA4A0C"/>
    <w:rsid w:val="00DA4B10"/>
    <w:rsid w:val="00DA6127"/>
    <w:rsid w:val="00DA64A0"/>
    <w:rsid w:val="00DA64B4"/>
    <w:rsid w:val="00DA6517"/>
    <w:rsid w:val="00DA6930"/>
    <w:rsid w:val="00DA7B06"/>
    <w:rsid w:val="00DB00E1"/>
    <w:rsid w:val="00DB0A05"/>
    <w:rsid w:val="00DB0A44"/>
    <w:rsid w:val="00DB0D75"/>
    <w:rsid w:val="00DB113E"/>
    <w:rsid w:val="00DB117D"/>
    <w:rsid w:val="00DB15D9"/>
    <w:rsid w:val="00DB182D"/>
    <w:rsid w:val="00DB2034"/>
    <w:rsid w:val="00DB230F"/>
    <w:rsid w:val="00DB33DC"/>
    <w:rsid w:val="00DB3650"/>
    <w:rsid w:val="00DB40C6"/>
    <w:rsid w:val="00DB4B92"/>
    <w:rsid w:val="00DB5768"/>
    <w:rsid w:val="00DB5B5E"/>
    <w:rsid w:val="00DB62D0"/>
    <w:rsid w:val="00DB7CBB"/>
    <w:rsid w:val="00DC002F"/>
    <w:rsid w:val="00DC03B8"/>
    <w:rsid w:val="00DC0812"/>
    <w:rsid w:val="00DC1E33"/>
    <w:rsid w:val="00DC319F"/>
    <w:rsid w:val="00DC3B7D"/>
    <w:rsid w:val="00DC408F"/>
    <w:rsid w:val="00DC60EE"/>
    <w:rsid w:val="00DC6238"/>
    <w:rsid w:val="00DC7576"/>
    <w:rsid w:val="00DD0675"/>
    <w:rsid w:val="00DD0B30"/>
    <w:rsid w:val="00DD232E"/>
    <w:rsid w:val="00DD27CF"/>
    <w:rsid w:val="00DD3476"/>
    <w:rsid w:val="00DD3502"/>
    <w:rsid w:val="00DD3619"/>
    <w:rsid w:val="00DD3EF1"/>
    <w:rsid w:val="00DD4837"/>
    <w:rsid w:val="00DD489B"/>
    <w:rsid w:val="00DD62DA"/>
    <w:rsid w:val="00DD6A53"/>
    <w:rsid w:val="00DD6CBA"/>
    <w:rsid w:val="00DD7229"/>
    <w:rsid w:val="00DE0260"/>
    <w:rsid w:val="00DE0F7E"/>
    <w:rsid w:val="00DE207A"/>
    <w:rsid w:val="00DE211A"/>
    <w:rsid w:val="00DE2DFB"/>
    <w:rsid w:val="00DE2E3B"/>
    <w:rsid w:val="00DE3572"/>
    <w:rsid w:val="00DE45F1"/>
    <w:rsid w:val="00DE5D7A"/>
    <w:rsid w:val="00DE667D"/>
    <w:rsid w:val="00DE6C1E"/>
    <w:rsid w:val="00DE6C76"/>
    <w:rsid w:val="00DE6CF8"/>
    <w:rsid w:val="00DE6EA0"/>
    <w:rsid w:val="00DE747F"/>
    <w:rsid w:val="00DE79C4"/>
    <w:rsid w:val="00DF04D3"/>
    <w:rsid w:val="00DF0667"/>
    <w:rsid w:val="00DF081E"/>
    <w:rsid w:val="00DF0DCD"/>
    <w:rsid w:val="00DF1421"/>
    <w:rsid w:val="00DF17CF"/>
    <w:rsid w:val="00DF28FC"/>
    <w:rsid w:val="00DF38E8"/>
    <w:rsid w:val="00DF3946"/>
    <w:rsid w:val="00DF44D8"/>
    <w:rsid w:val="00DF4CA5"/>
    <w:rsid w:val="00DF4E16"/>
    <w:rsid w:val="00DF4F88"/>
    <w:rsid w:val="00DF5028"/>
    <w:rsid w:val="00DF529E"/>
    <w:rsid w:val="00DF66B7"/>
    <w:rsid w:val="00DF678E"/>
    <w:rsid w:val="00DF6B32"/>
    <w:rsid w:val="00DF71A6"/>
    <w:rsid w:val="00E00161"/>
    <w:rsid w:val="00E00469"/>
    <w:rsid w:val="00E00DF1"/>
    <w:rsid w:val="00E016FD"/>
    <w:rsid w:val="00E04E7C"/>
    <w:rsid w:val="00E0609B"/>
    <w:rsid w:val="00E06272"/>
    <w:rsid w:val="00E0685F"/>
    <w:rsid w:val="00E06C96"/>
    <w:rsid w:val="00E076E3"/>
    <w:rsid w:val="00E07A3F"/>
    <w:rsid w:val="00E07D0B"/>
    <w:rsid w:val="00E07D59"/>
    <w:rsid w:val="00E106E4"/>
    <w:rsid w:val="00E10E32"/>
    <w:rsid w:val="00E10F15"/>
    <w:rsid w:val="00E1129C"/>
    <w:rsid w:val="00E118E6"/>
    <w:rsid w:val="00E11FB6"/>
    <w:rsid w:val="00E12A06"/>
    <w:rsid w:val="00E12EAC"/>
    <w:rsid w:val="00E13FF7"/>
    <w:rsid w:val="00E14CC4"/>
    <w:rsid w:val="00E14CF1"/>
    <w:rsid w:val="00E1651D"/>
    <w:rsid w:val="00E20370"/>
    <w:rsid w:val="00E20EDE"/>
    <w:rsid w:val="00E21622"/>
    <w:rsid w:val="00E216A1"/>
    <w:rsid w:val="00E21B62"/>
    <w:rsid w:val="00E21EB1"/>
    <w:rsid w:val="00E2308F"/>
    <w:rsid w:val="00E25024"/>
    <w:rsid w:val="00E26B8C"/>
    <w:rsid w:val="00E30081"/>
    <w:rsid w:val="00E30A33"/>
    <w:rsid w:val="00E30E92"/>
    <w:rsid w:val="00E312C3"/>
    <w:rsid w:val="00E317DA"/>
    <w:rsid w:val="00E32BEE"/>
    <w:rsid w:val="00E32EA0"/>
    <w:rsid w:val="00E32FCB"/>
    <w:rsid w:val="00E3396C"/>
    <w:rsid w:val="00E34FAC"/>
    <w:rsid w:val="00E35C54"/>
    <w:rsid w:val="00E3660A"/>
    <w:rsid w:val="00E36928"/>
    <w:rsid w:val="00E3697E"/>
    <w:rsid w:val="00E36EFD"/>
    <w:rsid w:val="00E37304"/>
    <w:rsid w:val="00E37DE1"/>
    <w:rsid w:val="00E40482"/>
    <w:rsid w:val="00E40F12"/>
    <w:rsid w:val="00E413B2"/>
    <w:rsid w:val="00E4261F"/>
    <w:rsid w:val="00E42A97"/>
    <w:rsid w:val="00E43332"/>
    <w:rsid w:val="00E44082"/>
    <w:rsid w:val="00E44099"/>
    <w:rsid w:val="00E4431A"/>
    <w:rsid w:val="00E449BC"/>
    <w:rsid w:val="00E452C3"/>
    <w:rsid w:val="00E45540"/>
    <w:rsid w:val="00E457E8"/>
    <w:rsid w:val="00E461CA"/>
    <w:rsid w:val="00E47E1E"/>
    <w:rsid w:val="00E5039C"/>
    <w:rsid w:val="00E50E9D"/>
    <w:rsid w:val="00E51117"/>
    <w:rsid w:val="00E51650"/>
    <w:rsid w:val="00E5187C"/>
    <w:rsid w:val="00E518FA"/>
    <w:rsid w:val="00E53476"/>
    <w:rsid w:val="00E53995"/>
    <w:rsid w:val="00E53E4C"/>
    <w:rsid w:val="00E548BE"/>
    <w:rsid w:val="00E548F7"/>
    <w:rsid w:val="00E5494E"/>
    <w:rsid w:val="00E54C09"/>
    <w:rsid w:val="00E54DE0"/>
    <w:rsid w:val="00E550F9"/>
    <w:rsid w:val="00E5627F"/>
    <w:rsid w:val="00E56562"/>
    <w:rsid w:val="00E56ACB"/>
    <w:rsid w:val="00E57202"/>
    <w:rsid w:val="00E57C4C"/>
    <w:rsid w:val="00E60820"/>
    <w:rsid w:val="00E623B5"/>
    <w:rsid w:val="00E62B4F"/>
    <w:rsid w:val="00E62BA9"/>
    <w:rsid w:val="00E6306A"/>
    <w:rsid w:val="00E651BA"/>
    <w:rsid w:val="00E653EB"/>
    <w:rsid w:val="00E65432"/>
    <w:rsid w:val="00E66402"/>
    <w:rsid w:val="00E67155"/>
    <w:rsid w:val="00E673BA"/>
    <w:rsid w:val="00E70A76"/>
    <w:rsid w:val="00E7195C"/>
    <w:rsid w:val="00E71CFF"/>
    <w:rsid w:val="00E728EA"/>
    <w:rsid w:val="00E749D1"/>
    <w:rsid w:val="00E74AFE"/>
    <w:rsid w:val="00E74E77"/>
    <w:rsid w:val="00E752EB"/>
    <w:rsid w:val="00E7557C"/>
    <w:rsid w:val="00E75F38"/>
    <w:rsid w:val="00E763F2"/>
    <w:rsid w:val="00E7648E"/>
    <w:rsid w:val="00E7730D"/>
    <w:rsid w:val="00E77825"/>
    <w:rsid w:val="00E77EFA"/>
    <w:rsid w:val="00E80529"/>
    <w:rsid w:val="00E80665"/>
    <w:rsid w:val="00E80F52"/>
    <w:rsid w:val="00E8163E"/>
    <w:rsid w:val="00E81949"/>
    <w:rsid w:val="00E8197A"/>
    <w:rsid w:val="00E8210C"/>
    <w:rsid w:val="00E8268B"/>
    <w:rsid w:val="00E83788"/>
    <w:rsid w:val="00E83BB4"/>
    <w:rsid w:val="00E83EC1"/>
    <w:rsid w:val="00E844E1"/>
    <w:rsid w:val="00E85F71"/>
    <w:rsid w:val="00E869AA"/>
    <w:rsid w:val="00E86E40"/>
    <w:rsid w:val="00E87A97"/>
    <w:rsid w:val="00E90B8F"/>
    <w:rsid w:val="00E920E9"/>
    <w:rsid w:val="00E9228B"/>
    <w:rsid w:val="00E92350"/>
    <w:rsid w:val="00E924B0"/>
    <w:rsid w:val="00E93AEA"/>
    <w:rsid w:val="00E94098"/>
    <w:rsid w:val="00E95116"/>
    <w:rsid w:val="00E9580E"/>
    <w:rsid w:val="00E95E19"/>
    <w:rsid w:val="00E960B4"/>
    <w:rsid w:val="00E9673A"/>
    <w:rsid w:val="00E9679E"/>
    <w:rsid w:val="00E96D6C"/>
    <w:rsid w:val="00E97C45"/>
    <w:rsid w:val="00EA0792"/>
    <w:rsid w:val="00EA0AD3"/>
    <w:rsid w:val="00EA119F"/>
    <w:rsid w:val="00EA2322"/>
    <w:rsid w:val="00EA2E12"/>
    <w:rsid w:val="00EA3027"/>
    <w:rsid w:val="00EA3686"/>
    <w:rsid w:val="00EA39D8"/>
    <w:rsid w:val="00EA4A68"/>
    <w:rsid w:val="00EA4E76"/>
    <w:rsid w:val="00EA59CD"/>
    <w:rsid w:val="00EA59EE"/>
    <w:rsid w:val="00EA5CAB"/>
    <w:rsid w:val="00EA789D"/>
    <w:rsid w:val="00EB009F"/>
    <w:rsid w:val="00EB0364"/>
    <w:rsid w:val="00EB0C0B"/>
    <w:rsid w:val="00EB111E"/>
    <w:rsid w:val="00EB1D1D"/>
    <w:rsid w:val="00EB2786"/>
    <w:rsid w:val="00EB363C"/>
    <w:rsid w:val="00EB4316"/>
    <w:rsid w:val="00EB45AE"/>
    <w:rsid w:val="00EB4662"/>
    <w:rsid w:val="00EB559A"/>
    <w:rsid w:val="00EB5731"/>
    <w:rsid w:val="00EB598D"/>
    <w:rsid w:val="00EB6F04"/>
    <w:rsid w:val="00EB70EE"/>
    <w:rsid w:val="00EB739C"/>
    <w:rsid w:val="00EB73ED"/>
    <w:rsid w:val="00EB7DF0"/>
    <w:rsid w:val="00EC0F0C"/>
    <w:rsid w:val="00EC2B1C"/>
    <w:rsid w:val="00EC37E6"/>
    <w:rsid w:val="00EC3CA6"/>
    <w:rsid w:val="00EC42F6"/>
    <w:rsid w:val="00EC4C93"/>
    <w:rsid w:val="00EC517A"/>
    <w:rsid w:val="00EC5A3B"/>
    <w:rsid w:val="00EC5CBA"/>
    <w:rsid w:val="00EC5D37"/>
    <w:rsid w:val="00EC7F1F"/>
    <w:rsid w:val="00ED0059"/>
    <w:rsid w:val="00ED025D"/>
    <w:rsid w:val="00ED0497"/>
    <w:rsid w:val="00ED1555"/>
    <w:rsid w:val="00ED19EB"/>
    <w:rsid w:val="00ED241E"/>
    <w:rsid w:val="00ED331B"/>
    <w:rsid w:val="00ED33DD"/>
    <w:rsid w:val="00ED38F3"/>
    <w:rsid w:val="00ED38F8"/>
    <w:rsid w:val="00ED5ED3"/>
    <w:rsid w:val="00ED6251"/>
    <w:rsid w:val="00ED6869"/>
    <w:rsid w:val="00ED7120"/>
    <w:rsid w:val="00ED726C"/>
    <w:rsid w:val="00EE0676"/>
    <w:rsid w:val="00EE0C78"/>
    <w:rsid w:val="00EE27E7"/>
    <w:rsid w:val="00EE2851"/>
    <w:rsid w:val="00EE2F1F"/>
    <w:rsid w:val="00EE32AA"/>
    <w:rsid w:val="00EE3D12"/>
    <w:rsid w:val="00EE3E9C"/>
    <w:rsid w:val="00EE4326"/>
    <w:rsid w:val="00EE4623"/>
    <w:rsid w:val="00EE5078"/>
    <w:rsid w:val="00EE5907"/>
    <w:rsid w:val="00EE5FA2"/>
    <w:rsid w:val="00EE6450"/>
    <w:rsid w:val="00EE67ED"/>
    <w:rsid w:val="00EE6CCA"/>
    <w:rsid w:val="00EE6D07"/>
    <w:rsid w:val="00EE6F97"/>
    <w:rsid w:val="00EE7481"/>
    <w:rsid w:val="00EE7E8C"/>
    <w:rsid w:val="00EE7F7C"/>
    <w:rsid w:val="00EF01D5"/>
    <w:rsid w:val="00EF0CCA"/>
    <w:rsid w:val="00EF1E2E"/>
    <w:rsid w:val="00EF2093"/>
    <w:rsid w:val="00EF2377"/>
    <w:rsid w:val="00EF314A"/>
    <w:rsid w:val="00EF3274"/>
    <w:rsid w:val="00EF3547"/>
    <w:rsid w:val="00EF3B20"/>
    <w:rsid w:val="00EF3E90"/>
    <w:rsid w:val="00EF3EBB"/>
    <w:rsid w:val="00EF426B"/>
    <w:rsid w:val="00EF49C5"/>
    <w:rsid w:val="00EF4CDB"/>
    <w:rsid w:val="00EF5464"/>
    <w:rsid w:val="00EF57EF"/>
    <w:rsid w:val="00EF5F34"/>
    <w:rsid w:val="00EF7194"/>
    <w:rsid w:val="00EF7B0D"/>
    <w:rsid w:val="00EF7CA3"/>
    <w:rsid w:val="00F00878"/>
    <w:rsid w:val="00F0099B"/>
    <w:rsid w:val="00F00BB9"/>
    <w:rsid w:val="00F00DD8"/>
    <w:rsid w:val="00F0214B"/>
    <w:rsid w:val="00F03A99"/>
    <w:rsid w:val="00F04B9C"/>
    <w:rsid w:val="00F04BC7"/>
    <w:rsid w:val="00F05ADF"/>
    <w:rsid w:val="00F0694E"/>
    <w:rsid w:val="00F06C35"/>
    <w:rsid w:val="00F07A2A"/>
    <w:rsid w:val="00F105A8"/>
    <w:rsid w:val="00F10F20"/>
    <w:rsid w:val="00F11693"/>
    <w:rsid w:val="00F123FB"/>
    <w:rsid w:val="00F125A5"/>
    <w:rsid w:val="00F12938"/>
    <w:rsid w:val="00F13303"/>
    <w:rsid w:val="00F13D9E"/>
    <w:rsid w:val="00F140A1"/>
    <w:rsid w:val="00F143D1"/>
    <w:rsid w:val="00F14A1C"/>
    <w:rsid w:val="00F15125"/>
    <w:rsid w:val="00F15315"/>
    <w:rsid w:val="00F15F2A"/>
    <w:rsid w:val="00F15F6B"/>
    <w:rsid w:val="00F16CB0"/>
    <w:rsid w:val="00F17D59"/>
    <w:rsid w:val="00F17EBE"/>
    <w:rsid w:val="00F20843"/>
    <w:rsid w:val="00F21303"/>
    <w:rsid w:val="00F2162B"/>
    <w:rsid w:val="00F226DC"/>
    <w:rsid w:val="00F22B0D"/>
    <w:rsid w:val="00F244C1"/>
    <w:rsid w:val="00F247D1"/>
    <w:rsid w:val="00F2489B"/>
    <w:rsid w:val="00F24BCE"/>
    <w:rsid w:val="00F2502F"/>
    <w:rsid w:val="00F25449"/>
    <w:rsid w:val="00F255D2"/>
    <w:rsid w:val="00F2560F"/>
    <w:rsid w:val="00F27395"/>
    <w:rsid w:val="00F273F6"/>
    <w:rsid w:val="00F27874"/>
    <w:rsid w:val="00F306BC"/>
    <w:rsid w:val="00F31EFE"/>
    <w:rsid w:val="00F31F1D"/>
    <w:rsid w:val="00F327D0"/>
    <w:rsid w:val="00F32AC0"/>
    <w:rsid w:val="00F33221"/>
    <w:rsid w:val="00F341EF"/>
    <w:rsid w:val="00F34579"/>
    <w:rsid w:val="00F34D6C"/>
    <w:rsid w:val="00F35FF4"/>
    <w:rsid w:val="00F36BD6"/>
    <w:rsid w:val="00F36CBF"/>
    <w:rsid w:val="00F37CC6"/>
    <w:rsid w:val="00F37E73"/>
    <w:rsid w:val="00F40F95"/>
    <w:rsid w:val="00F41DDA"/>
    <w:rsid w:val="00F41EC3"/>
    <w:rsid w:val="00F42853"/>
    <w:rsid w:val="00F4354A"/>
    <w:rsid w:val="00F43BED"/>
    <w:rsid w:val="00F453FD"/>
    <w:rsid w:val="00F45899"/>
    <w:rsid w:val="00F45D7B"/>
    <w:rsid w:val="00F462F2"/>
    <w:rsid w:val="00F466AA"/>
    <w:rsid w:val="00F46797"/>
    <w:rsid w:val="00F47335"/>
    <w:rsid w:val="00F5019C"/>
    <w:rsid w:val="00F503BB"/>
    <w:rsid w:val="00F50658"/>
    <w:rsid w:val="00F50C85"/>
    <w:rsid w:val="00F518FA"/>
    <w:rsid w:val="00F51931"/>
    <w:rsid w:val="00F53523"/>
    <w:rsid w:val="00F5378E"/>
    <w:rsid w:val="00F5385D"/>
    <w:rsid w:val="00F53A2A"/>
    <w:rsid w:val="00F53D08"/>
    <w:rsid w:val="00F543AC"/>
    <w:rsid w:val="00F546D7"/>
    <w:rsid w:val="00F55619"/>
    <w:rsid w:val="00F558B9"/>
    <w:rsid w:val="00F55BC3"/>
    <w:rsid w:val="00F55C43"/>
    <w:rsid w:val="00F56BBC"/>
    <w:rsid w:val="00F56F96"/>
    <w:rsid w:val="00F573ED"/>
    <w:rsid w:val="00F576F5"/>
    <w:rsid w:val="00F5787C"/>
    <w:rsid w:val="00F614B7"/>
    <w:rsid w:val="00F62184"/>
    <w:rsid w:val="00F623A1"/>
    <w:rsid w:val="00F628DA"/>
    <w:rsid w:val="00F62BF9"/>
    <w:rsid w:val="00F62E18"/>
    <w:rsid w:val="00F63023"/>
    <w:rsid w:val="00F63240"/>
    <w:rsid w:val="00F634CA"/>
    <w:rsid w:val="00F6361A"/>
    <w:rsid w:val="00F63989"/>
    <w:rsid w:val="00F63AC2"/>
    <w:rsid w:val="00F63B0C"/>
    <w:rsid w:val="00F63F5E"/>
    <w:rsid w:val="00F64479"/>
    <w:rsid w:val="00F64997"/>
    <w:rsid w:val="00F65EC0"/>
    <w:rsid w:val="00F664DD"/>
    <w:rsid w:val="00F66BDD"/>
    <w:rsid w:val="00F66FDF"/>
    <w:rsid w:val="00F67C29"/>
    <w:rsid w:val="00F70511"/>
    <w:rsid w:val="00F70C8D"/>
    <w:rsid w:val="00F70FED"/>
    <w:rsid w:val="00F7139C"/>
    <w:rsid w:val="00F7153D"/>
    <w:rsid w:val="00F715B2"/>
    <w:rsid w:val="00F71B12"/>
    <w:rsid w:val="00F72921"/>
    <w:rsid w:val="00F72DF3"/>
    <w:rsid w:val="00F72E0E"/>
    <w:rsid w:val="00F73026"/>
    <w:rsid w:val="00F73A0D"/>
    <w:rsid w:val="00F73B19"/>
    <w:rsid w:val="00F747B2"/>
    <w:rsid w:val="00F7502A"/>
    <w:rsid w:val="00F75303"/>
    <w:rsid w:val="00F754E0"/>
    <w:rsid w:val="00F759BA"/>
    <w:rsid w:val="00F76354"/>
    <w:rsid w:val="00F76708"/>
    <w:rsid w:val="00F76A4B"/>
    <w:rsid w:val="00F76B5D"/>
    <w:rsid w:val="00F80D6B"/>
    <w:rsid w:val="00F80F07"/>
    <w:rsid w:val="00F8101D"/>
    <w:rsid w:val="00F817DB"/>
    <w:rsid w:val="00F81AF6"/>
    <w:rsid w:val="00F82833"/>
    <w:rsid w:val="00F8347A"/>
    <w:rsid w:val="00F83645"/>
    <w:rsid w:val="00F83C0D"/>
    <w:rsid w:val="00F84994"/>
    <w:rsid w:val="00F85C01"/>
    <w:rsid w:val="00F85E96"/>
    <w:rsid w:val="00F85F08"/>
    <w:rsid w:val="00F8612A"/>
    <w:rsid w:val="00F86529"/>
    <w:rsid w:val="00F86DE0"/>
    <w:rsid w:val="00F90511"/>
    <w:rsid w:val="00F916F3"/>
    <w:rsid w:val="00F91951"/>
    <w:rsid w:val="00F92274"/>
    <w:rsid w:val="00F93CC0"/>
    <w:rsid w:val="00F94003"/>
    <w:rsid w:val="00F942E0"/>
    <w:rsid w:val="00F94E5B"/>
    <w:rsid w:val="00F954A4"/>
    <w:rsid w:val="00F95714"/>
    <w:rsid w:val="00F95C89"/>
    <w:rsid w:val="00F96715"/>
    <w:rsid w:val="00F9678C"/>
    <w:rsid w:val="00F97208"/>
    <w:rsid w:val="00F97918"/>
    <w:rsid w:val="00F97F2D"/>
    <w:rsid w:val="00FA0A8E"/>
    <w:rsid w:val="00FA0ACF"/>
    <w:rsid w:val="00FA0EC2"/>
    <w:rsid w:val="00FA0ED5"/>
    <w:rsid w:val="00FA2645"/>
    <w:rsid w:val="00FA2A52"/>
    <w:rsid w:val="00FA2C91"/>
    <w:rsid w:val="00FA31F2"/>
    <w:rsid w:val="00FA327E"/>
    <w:rsid w:val="00FA3C41"/>
    <w:rsid w:val="00FA4552"/>
    <w:rsid w:val="00FA4C04"/>
    <w:rsid w:val="00FA5657"/>
    <w:rsid w:val="00FA57EB"/>
    <w:rsid w:val="00FA587C"/>
    <w:rsid w:val="00FA6389"/>
    <w:rsid w:val="00FA6D72"/>
    <w:rsid w:val="00FA6D79"/>
    <w:rsid w:val="00FA7571"/>
    <w:rsid w:val="00FB084B"/>
    <w:rsid w:val="00FB1036"/>
    <w:rsid w:val="00FB11B3"/>
    <w:rsid w:val="00FB2E13"/>
    <w:rsid w:val="00FB3233"/>
    <w:rsid w:val="00FB3994"/>
    <w:rsid w:val="00FB4BD6"/>
    <w:rsid w:val="00FB512C"/>
    <w:rsid w:val="00FB512F"/>
    <w:rsid w:val="00FB550A"/>
    <w:rsid w:val="00FB6820"/>
    <w:rsid w:val="00FB6C4F"/>
    <w:rsid w:val="00FB70B8"/>
    <w:rsid w:val="00FB70C0"/>
    <w:rsid w:val="00FC02E6"/>
    <w:rsid w:val="00FC2371"/>
    <w:rsid w:val="00FC2588"/>
    <w:rsid w:val="00FC303C"/>
    <w:rsid w:val="00FC4EFB"/>
    <w:rsid w:val="00FC5819"/>
    <w:rsid w:val="00FC6275"/>
    <w:rsid w:val="00FC6AAE"/>
    <w:rsid w:val="00FC6CBC"/>
    <w:rsid w:val="00FD0029"/>
    <w:rsid w:val="00FD040B"/>
    <w:rsid w:val="00FD04DF"/>
    <w:rsid w:val="00FD08CF"/>
    <w:rsid w:val="00FD1671"/>
    <w:rsid w:val="00FD2227"/>
    <w:rsid w:val="00FD22C2"/>
    <w:rsid w:val="00FD2B43"/>
    <w:rsid w:val="00FD3F4B"/>
    <w:rsid w:val="00FD5137"/>
    <w:rsid w:val="00FD55C1"/>
    <w:rsid w:val="00FD58FF"/>
    <w:rsid w:val="00FD61FD"/>
    <w:rsid w:val="00FD727A"/>
    <w:rsid w:val="00FD7A1F"/>
    <w:rsid w:val="00FD7B0A"/>
    <w:rsid w:val="00FD7BDA"/>
    <w:rsid w:val="00FD7FF7"/>
    <w:rsid w:val="00FE01A2"/>
    <w:rsid w:val="00FE0447"/>
    <w:rsid w:val="00FE23A2"/>
    <w:rsid w:val="00FE2A26"/>
    <w:rsid w:val="00FE2E4C"/>
    <w:rsid w:val="00FE2FDC"/>
    <w:rsid w:val="00FE3999"/>
    <w:rsid w:val="00FE3C97"/>
    <w:rsid w:val="00FE4587"/>
    <w:rsid w:val="00FE563A"/>
    <w:rsid w:val="00FE5F60"/>
    <w:rsid w:val="00FE6144"/>
    <w:rsid w:val="00FE7227"/>
    <w:rsid w:val="00FE75DB"/>
    <w:rsid w:val="00FF0905"/>
    <w:rsid w:val="00FF272A"/>
    <w:rsid w:val="00FF301F"/>
    <w:rsid w:val="00FF3451"/>
    <w:rsid w:val="00FF3B1F"/>
    <w:rsid w:val="00FF5579"/>
    <w:rsid w:val="00FF59D6"/>
    <w:rsid w:val="00FF5D29"/>
    <w:rsid w:val="00FF69F6"/>
    <w:rsid w:val="00FF6AB5"/>
    <w:rsid w:val="00FF7398"/>
    <w:rsid w:val="00FF7429"/>
    <w:rsid w:val="00FF786B"/>
    <w:rsid w:val="00FF7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262CFE"/>
  <w15:docId w15:val="{8EEED102-567B-4F82-8A34-C4A5F88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74"/>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unhideWhenUsed/>
    <w:qFormat/>
    <w:pPr>
      <w:keepNext/>
      <w:jc w:val="center"/>
      <w:outlineLvl w:val="1"/>
    </w:pPr>
    <w:rPr>
      <w:b/>
      <w:u w:val="single"/>
    </w:rPr>
  </w:style>
  <w:style w:type="paragraph" w:styleId="Heading3">
    <w:name w:val="heading 3"/>
    <w:basedOn w:val="Normal"/>
    <w:next w:val="Normal"/>
    <w:link w:val="Heading3Char"/>
    <w:unhideWhenUsed/>
    <w:qFormat/>
    <w:pPr>
      <w:keepNext/>
      <w:keepLines/>
      <w:spacing w:before="40"/>
      <w:outlineLvl w:val="2"/>
    </w:pPr>
    <w:rPr>
      <w:rFonts w:ascii="Cambria" w:eastAsia="Cambria" w:hAnsi="Cambria" w:cs="Cambria"/>
      <w:color w:val="243F60"/>
    </w:rPr>
  </w:style>
  <w:style w:type="paragraph" w:styleId="Heading4">
    <w:name w:val="heading 4"/>
    <w:basedOn w:val="Normal"/>
    <w:next w:val="Normal"/>
    <w:link w:val="Heading4Char"/>
    <w:uiPriority w:val="9"/>
    <w:unhideWhenUsed/>
    <w:qFormat/>
    <w:pPr>
      <w:keepNext/>
      <w:jc w:val="center"/>
      <w:outlineLvl w:val="3"/>
    </w:pPr>
    <w:rPr>
      <w:b/>
    </w:rPr>
  </w:style>
  <w:style w:type="paragraph" w:styleId="Heading5">
    <w:name w:val="heading 5"/>
    <w:basedOn w:val="Normal"/>
    <w:next w:val="Normal"/>
    <w:link w:val="Heading5Char"/>
    <w:unhideWhenUsed/>
    <w:qFormat/>
    <w:pPr>
      <w:keepNext/>
      <w:outlineLvl w:val="4"/>
    </w:pPr>
  </w:style>
  <w:style w:type="paragraph" w:styleId="Heading6">
    <w:name w:val="heading 6"/>
    <w:basedOn w:val="Normal"/>
    <w:next w:val="Normal"/>
    <w:link w:val="Heading6Char"/>
    <w:uiPriority w:val="9"/>
    <w:unhideWhenUsed/>
    <w:qFormat/>
    <w:pPr>
      <w:keepNext/>
      <w:jc w:val="both"/>
      <w:outlineLvl w:val="5"/>
    </w:pPr>
    <w:rPr>
      <w:b/>
    </w:rPr>
  </w:style>
  <w:style w:type="paragraph" w:styleId="Heading7">
    <w:name w:val="heading 7"/>
    <w:basedOn w:val="Normal"/>
    <w:next w:val="Normal"/>
    <w:link w:val="Heading7Char"/>
    <w:uiPriority w:val="9"/>
    <w:qFormat/>
    <w:rsid w:val="001D246F"/>
    <w:pPr>
      <w:keepNext/>
      <w:outlineLvl w:val="6"/>
    </w:pPr>
    <w:rPr>
      <w:b/>
      <w:bCs/>
    </w:rPr>
  </w:style>
  <w:style w:type="paragraph" w:styleId="Heading8">
    <w:name w:val="heading 8"/>
    <w:basedOn w:val="Normal"/>
    <w:next w:val="Normal"/>
    <w:link w:val="Heading8Char"/>
    <w:uiPriority w:val="9"/>
    <w:qFormat/>
    <w:rsid w:val="001D246F"/>
    <w:pPr>
      <w:keepNext/>
      <w:overflowPunct w:val="0"/>
      <w:autoSpaceDE w:val="0"/>
      <w:autoSpaceDN w:val="0"/>
      <w:adjustRightInd w:val="0"/>
      <w:spacing w:line="260" w:lineRule="exact"/>
      <w:jc w:val="center"/>
      <w:textAlignment w:val="baseline"/>
      <w:outlineLvl w:val="7"/>
    </w:pPr>
    <w:rPr>
      <w:b/>
      <w:bCs/>
      <w:u w:val="single"/>
    </w:rPr>
  </w:style>
  <w:style w:type="paragraph" w:styleId="Heading9">
    <w:name w:val="heading 9"/>
    <w:basedOn w:val="Normal"/>
    <w:next w:val="Normal"/>
    <w:link w:val="Heading9Char"/>
    <w:qFormat/>
    <w:rsid w:val="001D246F"/>
    <w:pPr>
      <w:keepNext/>
      <w:ind w:right="709"/>
      <w:jc w:val="lowKashida"/>
      <w:outlineLvl w:val="8"/>
    </w:pPr>
    <w:rPr>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920DD"/>
    <w:rPr>
      <w:b/>
    </w:rPr>
  </w:style>
  <w:style w:type="character" w:customStyle="1" w:styleId="Heading2Char">
    <w:name w:val="Heading 2 Char"/>
    <w:basedOn w:val="DefaultParagraphFont"/>
    <w:link w:val="Heading2"/>
    <w:qFormat/>
    <w:rsid w:val="00B920DD"/>
    <w:rPr>
      <w:b/>
      <w:u w:val="single"/>
    </w:rPr>
  </w:style>
  <w:style w:type="character" w:customStyle="1" w:styleId="Heading3Char">
    <w:name w:val="Heading 3 Char"/>
    <w:basedOn w:val="DefaultParagraphFont"/>
    <w:link w:val="Heading3"/>
    <w:qFormat/>
    <w:rsid w:val="00B920DD"/>
    <w:rPr>
      <w:rFonts w:ascii="Cambria" w:eastAsia="Cambria" w:hAnsi="Cambria" w:cs="Cambria"/>
      <w:color w:val="243F60"/>
    </w:rPr>
  </w:style>
  <w:style w:type="character" w:customStyle="1" w:styleId="Heading4Char">
    <w:name w:val="Heading 4 Char"/>
    <w:basedOn w:val="DefaultParagraphFont"/>
    <w:link w:val="Heading4"/>
    <w:uiPriority w:val="9"/>
    <w:qFormat/>
    <w:rsid w:val="00DE207A"/>
    <w:rPr>
      <w:b/>
    </w:rPr>
  </w:style>
  <w:style w:type="character" w:customStyle="1" w:styleId="Heading5Char">
    <w:name w:val="Heading 5 Char"/>
    <w:basedOn w:val="DefaultParagraphFont"/>
    <w:link w:val="Heading5"/>
    <w:qFormat/>
    <w:rsid w:val="00B920DD"/>
  </w:style>
  <w:style w:type="character" w:customStyle="1" w:styleId="Heading6Char">
    <w:name w:val="Heading 6 Char"/>
    <w:basedOn w:val="DefaultParagraphFont"/>
    <w:link w:val="Heading6"/>
    <w:uiPriority w:val="9"/>
    <w:qFormat/>
    <w:rsid w:val="00B920DD"/>
    <w:rPr>
      <w:b/>
    </w:rPr>
  </w:style>
  <w:style w:type="character" w:customStyle="1" w:styleId="Heading7Char">
    <w:name w:val="Heading 7 Char"/>
    <w:basedOn w:val="DefaultParagraphFont"/>
    <w:link w:val="Heading7"/>
    <w:uiPriority w:val="9"/>
    <w:qFormat/>
    <w:rsid w:val="001D246F"/>
    <w:rPr>
      <w:b/>
      <w:bCs/>
    </w:rPr>
  </w:style>
  <w:style w:type="character" w:customStyle="1" w:styleId="Heading8Char">
    <w:name w:val="Heading 8 Char"/>
    <w:basedOn w:val="DefaultParagraphFont"/>
    <w:link w:val="Heading8"/>
    <w:uiPriority w:val="9"/>
    <w:qFormat/>
    <w:rsid w:val="001D246F"/>
    <w:rPr>
      <w:b/>
      <w:bCs/>
      <w:u w:val="single"/>
    </w:rPr>
  </w:style>
  <w:style w:type="character" w:customStyle="1" w:styleId="Heading9Char">
    <w:name w:val="Heading 9 Char"/>
    <w:basedOn w:val="DefaultParagraphFont"/>
    <w:link w:val="Heading9"/>
    <w:qFormat/>
    <w:rsid w:val="001D246F"/>
    <w:rPr>
      <w:noProof/>
      <w:szCs w:val="28"/>
    </w:rPr>
  </w:style>
  <w:style w:type="paragraph" w:styleId="Title">
    <w:name w:val="Title"/>
    <w:basedOn w:val="Normal"/>
    <w:next w:val="Normal"/>
    <w:link w:val="TitleChar"/>
    <w:uiPriority w:val="10"/>
    <w:qFormat/>
    <w:pPr>
      <w:jc w:val="center"/>
    </w:pPr>
  </w:style>
  <w:style w:type="character" w:customStyle="1" w:styleId="TitleChar">
    <w:name w:val="Title Char"/>
    <w:basedOn w:val="DefaultParagraphFont"/>
    <w:link w:val="Title"/>
    <w:uiPriority w:val="10"/>
    <w:qFormat/>
    <w:rsid w:val="00B920DD"/>
  </w:style>
  <w:style w:type="paragraph" w:styleId="Subtitle">
    <w:name w:val="Subtitle"/>
    <w:basedOn w:val="Normal"/>
    <w:next w:val="Normal"/>
    <w:link w:val="SubtitleChar"/>
    <w:qFormat/>
    <w:rPr>
      <w:rFonts w:ascii="Cambria" w:eastAsia="Cambria" w:hAnsi="Cambria" w:cs="Cambria"/>
      <w:i/>
      <w:color w:val="4F81BD"/>
    </w:rPr>
  </w:style>
  <w:style w:type="character" w:customStyle="1" w:styleId="SubtitleChar">
    <w:name w:val="Subtitle Char"/>
    <w:basedOn w:val="DefaultParagraphFont"/>
    <w:link w:val="Subtitle"/>
    <w:qFormat/>
    <w:rsid w:val="00B920DD"/>
    <w:rPr>
      <w:rFonts w:ascii="Cambria" w:eastAsia="Cambria" w:hAnsi="Cambria" w:cs="Cambria"/>
      <w:i/>
      <w:color w:val="4F81BD"/>
    </w:rPr>
  </w:style>
  <w:style w:type="table" w:customStyle="1" w:styleId="19">
    <w:name w:val="19"/>
    <w:basedOn w:val="TableNormal"/>
    <w:qFormat/>
    <w:tblPr>
      <w:tblStyleRowBandSize w:val="1"/>
      <w:tblStyleColBandSize w:val="1"/>
    </w:tblPr>
  </w:style>
  <w:style w:type="table" w:customStyle="1" w:styleId="18">
    <w:name w:val="18"/>
    <w:basedOn w:val="TableNormal"/>
    <w:qFormat/>
    <w:tblPr>
      <w:tblStyleRowBandSize w:val="1"/>
      <w:tblStyleColBandSize w:val="1"/>
    </w:tblPr>
  </w:style>
  <w:style w:type="table" w:customStyle="1" w:styleId="17">
    <w:name w:val="17"/>
    <w:basedOn w:val="TableNormal"/>
    <w:qFormat/>
    <w:tblPr>
      <w:tblStyleRowBandSize w:val="1"/>
      <w:tblStyleColBandSize w:val="1"/>
    </w:tblPr>
  </w:style>
  <w:style w:type="table" w:customStyle="1" w:styleId="16">
    <w:name w:val="16"/>
    <w:basedOn w:val="TableNormal"/>
    <w:qFormat/>
    <w:tblPr>
      <w:tblStyleRowBandSize w:val="1"/>
      <w:tblStyleColBandSize w:val="1"/>
    </w:tblPr>
  </w:style>
  <w:style w:type="table" w:customStyle="1" w:styleId="15">
    <w:name w:val="15"/>
    <w:basedOn w:val="TableNormal"/>
    <w:qFormat/>
    <w:tblPr>
      <w:tblStyleRowBandSize w:val="1"/>
      <w:tblStyleColBandSize w:val="1"/>
    </w:tblPr>
  </w:style>
  <w:style w:type="table" w:customStyle="1" w:styleId="14">
    <w:name w:val="14"/>
    <w:basedOn w:val="TableNormal"/>
    <w:qFormat/>
    <w:tblPr>
      <w:tblStyleRowBandSize w:val="1"/>
      <w:tblStyleColBandSize w:val="1"/>
    </w:tblPr>
  </w:style>
  <w:style w:type="table" w:customStyle="1" w:styleId="13">
    <w:name w:val="13"/>
    <w:basedOn w:val="TableNormal"/>
    <w:qFormat/>
    <w:tblPr>
      <w:tblStyleRowBandSize w:val="1"/>
      <w:tblStyleColBandSize w:val="1"/>
    </w:tblPr>
  </w:style>
  <w:style w:type="table" w:customStyle="1" w:styleId="12">
    <w:name w:val="12"/>
    <w:basedOn w:val="TableNormal"/>
    <w:qFormat/>
    <w:tblPr>
      <w:tblStyleRowBandSize w:val="1"/>
      <w:tblStyleColBandSize w:val="1"/>
    </w:tblPr>
  </w:style>
  <w:style w:type="table" w:customStyle="1" w:styleId="11">
    <w:name w:val="11"/>
    <w:basedOn w:val="TableNormal"/>
    <w:qFormat/>
    <w:tblPr>
      <w:tblStyleRowBandSize w:val="1"/>
      <w:tblStyleColBandSize w:val="1"/>
    </w:tblPr>
  </w:style>
  <w:style w:type="table" w:customStyle="1" w:styleId="10">
    <w:name w:val="10"/>
    <w:basedOn w:val="TableNormal"/>
    <w:qFormat/>
    <w:tblPr>
      <w:tblStyleRowBandSize w:val="1"/>
      <w:tblStyleColBandSize w:val="1"/>
    </w:tblPr>
  </w:style>
  <w:style w:type="table" w:customStyle="1" w:styleId="9">
    <w:name w:val="9"/>
    <w:basedOn w:val="TableNormal"/>
    <w:qFormat/>
    <w:tblPr>
      <w:tblStyleRowBandSize w:val="1"/>
      <w:tblStyleColBandSize w:val="1"/>
    </w:tblPr>
  </w:style>
  <w:style w:type="table" w:customStyle="1" w:styleId="8">
    <w:name w:val="8"/>
    <w:basedOn w:val="TableNormal"/>
    <w:qFormat/>
    <w:tblPr>
      <w:tblStyleRowBandSize w:val="1"/>
      <w:tblStyleColBandSize w:val="1"/>
    </w:tblPr>
  </w:style>
  <w:style w:type="table" w:customStyle="1" w:styleId="7">
    <w:name w:val="7"/>
    <w:basedOn w:val="TableNormal"/>
    <w:qFormat/>
    <w:tblPr>
      <w:tblStyleRowBandSize w:val="1"/>
      <w:tblStyleColBandSize w:val="1"/>
    </w:tblPr>
  </w:style>
  <w:style w:type="table" w:customStyle="1" w:styleId="6">
    <w:name w:val="6"/>
    <w:basedOn w:val="TableNormal"/>
    <w:qFormat/>
    <w:tblPr>
      <w:tblStyleRowBandSize w:val="1"/>
      <w:tblStyleColBandSize w:val="1"/>
    </w:tblPr>
  </w:style>
  <w:style w:type="table" w:customStyle="1" w:styleId="5">
    <w:name w:val="5"/>
    <w:basedOn w:val="TableNormal"/>
    <w:qFormat/>
    <w:tblPr>
      <w:tblStyleRowBandSize w:val="1"/>
      <w:tblStyleColBandSize w:val="1"/>
    </w:tblPr>
  </w:style>
  <w:style w:type="table" w:customStyle="1" w:styleId="4">
    <w:name w:val="4"/>
    <w:basedOn w:val="TableNormal"/>
    <w:qFormat/>
    <w:tblPr>
      <w:tblStyleRowBandSize w:val="1"/>
      <w:tblStyleColBandSize w:val="1"/>
    </w:tblPr>
  </w:style>
  <w:style w:type="table" w:customStyle="1" w:styleId="3">
    <w:name w:val="3"/>
    <w:basedOn w:val="TableNormal"/>
    <w:qFormat/>
    <w:tblPr>
      <w:tblStyleRowBandSize w:val="1"/>
      <w:tblStyleColBandSize w:val="1"/>
    </w:tblPr>
  </w:style>
  <w:style w:type="table" w:customStyle="1" w:styleId="2">
    <w:name w:val="2"/>
    <w:basedOn w:val="TableNormal"/>
    <w:qFormat/>
    <w:tblPr>
      <w:tblStyleRowBandSize w:val="1"/>
      <w:tblStyleColBandSize w:val="1"/>
    </w:tblPr>
  </w:style>
  <w:style w:type="table" w:customStyle="1" w:styleId="1">
    <w:name w:val="1"/>
    <w:basedOn w:val="TableNormal"/>
    <w:qFormat/>
    <w:tblPr>
      <w:tblStyleRowBandSize w:val="1"/>
      <w:tblStyleColBandSize w:val="1"/>
    </w:tblPr>
  </w:style>
  <w:style w:type="paragraph" w:styleId="ListParagraph">
    <w:name w:val="List Paragraph"/>
    <w:basedOn w:val="Normal"/>
    <w:uiPriority w:val="34"/>
    <w:qFormat/>
    <w:rsid w:val="007B1F23"/>
    <w:pPr>
      <w:ind w:left="720"/>
    </w:pPr>
  </w:style>
  <w:style w:type="table" w:styleId="TableGrid">
    <w:name w:val="Table Grid"/>
    <w:basedOn w:val="TableNormal"/>
    <w:uiPriority w:val="39"/>
    <w:qFormat/>
    <w:rsid w:val="000B73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5B50CA"/>
    <w:rPr>
      <w:color w:val="0000FF"/>
      <w:u w:val="single"/>
    </w:rPr>
  </w:style>
  <w:style w:type="character" w:customStyle="1" w:styleId="UnresolvedMention1">
    <w:name w:val="Unresolved Mention1"/>
    <w:basedOn w:val="DefaultParagraphFont"/>
    <w:uiPriority w:val="99"/>
    <w:semiHidden/>
    <w:unhideWhenUsed/>
    <w:qFormat/>
    <w:rsid w:val="003E0BE8"/>
    <w:rPr>
      <w:color w:val="605E5C"/>
      <w:shd w:val="clear" w:color="auto" w:fill="E1DFDD"/>
    </w:rPr>
  </w:style>
  <w:style w:type="paragraph" w:styleId="BodyText">
    <w:name w:val="Body Text"/>
    <w:basedOn w:val="Normal"/>
    <w:link w:val="BodyTextChar"/>
    <w:unhideWhenUsed/>
    <w:qFormat/>
    <w:rsid w:val="001D246F"/>
    <w:pPr>
      <w:jc w:val="both"/>
    </w:pPr>
  </w:style>
  <w:style w:type="character" w:customStyle="1" w:styleId="BodyTextChar">
    <w:name w:val="Body Text Char"/>
    <w:basedOn w:val="DefaultParagraphFont"/>
    <w:link w:val="BodyText"/>
    <w:qFormat/>
    <w:rsid w:val="001D246F"/>
  </w:style>
  <w:style w:type="paragraph" w:styleId="BodyText3">
    <w:name w:val="Body Text 3"/>
    <w:basedOn w:val="Normal"/>
    <w:link w:val="BodyText3Char"/>
    <w:unhideWhenUsed/>
    <w:qFormat/>
    <w:rsid w:val="001D246F"/>
    <w:pPr>
      <w:jc w:val="lowKashida"/>
    </w:pPr>
    <w:rPr>
      <w:rFonts w:cs="Traditional Arabic"/>
      <w:szCs w:val="28"/>
    </w:rPr>
  </w:style>
  <w:style w:type="character" w:customStyle="1" w:styleId="BodyText3Char">
    <w:name w:val="Body Text 3 Char"/>
    <w:basedOn w:val="DefaultParagraphFont"/>
    <w:link w:val="BodyText3"/>
    <w:qFormat/>
    <w:rsid w:val="001D246F"/>
    <w:rPr>
      <w:rFonts w:cs="Traditional Arabic"/>
      <w:szCs w:val="28"/>
    </w:rPr>
  </w:style>
  <w:style w:type="paragraph" w:styleId="BodyTextIndent2">
    <w:name w:val="Body Text Indent 2"/>
    <w:basedOn w:val="Normal"/>
    <w:link w:val="BodyTextIndent2Char"/>
    <w:uiPriority w:val="99"/>
    <w:unhideWhenUsed/>
    <w:qFormat/>
    <w:rsid w:val="001D246F"/>
    <w:pPr>
      <w:ind w:left="720" w:hanging="720"/>
      <w:jc w:val="lowKashida"/>
    </w:pPr>
    <w:rPr>
      <w:noProof/>
      <w:szCs w:val="28"/>
    </w:rPr>
  </w:style>
  <w:style w:type="character" w:customStyle="1" w:styleId="BodyTextIndent2Char">
    <w:name w:val="Body Text Indent 2 Char"/>
    <w:basedOn w:val="DefaultParagraphFont"/>
    <w:link w:val="BodyTextIndent2"/>
    <w:uiPriority w:val="99"/>
    <w:qFormat/>
    <w:rsid w:val="001D246F"/>
    <w:rPr>
      <w:noProof/>
      <w:szCs w:val="28"/>
    </w:rPr>
  </w:style>
  <w:style w:type="paragraph" w:styleId="BodyText2">
    <w:name w:val="Body Text 2"/>
    <w:basedOn w:val="Normal"/>
    <w:link w:val="BodyText2Char"/>
    <w:uiPriority w:val="99"/>
    <w:unhideWhenUsed/>
    <w:qFormat/>
    <w:rsid w:val="001D246F"/>
    <w:pPr>
      <w:jc w:val="lowKashida"/>
    </w:pPr>
  </w:style>
  <w:style w:type="character" w:customStyle="1" w:styleId="BodyText2Char">
    <w:name w:val="Body Text 2 Char"/>
    <w:basedOn w:val="DefaultParagraphFont"/>
    <w:link w:val="BodyText2"/>
    <w:uiPriority w:val="99"/>
    <w:qFormat/>
    <w:rsid w:val="001D246F"/>
  </w:style>
  <w:style w:type="paragraph" w:customStyle="1" w:styleId="Filename">
    <w:name w:val="Filename"/>
    <w:qFormat/>
    <w:rsid w:val="001D246F"/>
  </w:style>
  <w:style w:type="paragraph" w:customStyle="1" w:styleId="AutoCorrect">
    <w:name w:val="AutoCorrect"/>
    <w:qFormat/>
    <w:rsid w:val="001D246F"/>
  </w:style>
  <w:style w:type="paragraph" w:styleId="BodyTextIndent">
    <w:name w:val="Body Text Indent"/>
    <w:basedOn w:val="Normal"/>
    <w:link w:val="BodyTextIndentChar"/>
    <w:uiPriority w:val="99"/>
    <w:qFormat/>
    <w:rsid w:val="001D246F"/>
    <w:pPr>
      <w:ind w:left="720" w:hanging="294"/>
    </w:pPr>
    <w:rPr>
      <w:noProof/>
      <w:szCs w:val="20"/>
    </w:rPr>
  </w:style>
  <w:style w:type="character" w:customStyle="1" w:styleId="BodyTextIndentChar">
    <w:name w:val="Body Text Indent Char"/>
    <w:basedOn w:val="DefaultParagraphFont"/>
    <w:link w:val="BodyTextIndent"/>
    <w:uiPriority w:val="99"/>
    <w:qFormat/>
    <w:rsid w:val="001D246F"/>
    <w:rPr>
      <w:noProof/>
      <w:szCs w:val="20"/>
    </w:rPr>
  </w:style>
  <w:style w:type="paragraph" w:styleId="BlockText">
    <w:name w:val="Block Text"/>
    <w:basedOn w:val="Normal"/>
    <w:qFormat/>
    <w:rsid w:val="001D246F"/>
    <w:pPr>
      <w:tabs>
        <w:tab w:val="left" w:pos="720"/>
      </w:tabs>
      <w:ind w:left="-360" w:right="720"/>
      <w:jc w:val="lowKashida"/>
    </w:pPr>
    <w:rPr>
      <w:rFonts w:cs="Traditional Arabic"/>
      <w:noProof/>
      <w:szCs w:val="28"/>
    </w:rPr>
  </w:style>
  <w:style w:type="paragraph" w:customStyle="1" w:styleId="a">
    <w:name w:val="المرجع:"/>
    <w:rsid w:val="001D246F"/>
    <w:pPr>
      <w:bidi/>
    </w:pPr>
  </w:style>
  <w:style w:type="character" w:customStyle="1" w:styleId="CommentTextChar">
    <w:name w:val="Comment Text Char"/>
    <w:basedOn w:val="DefaultParagraphFont"/>
    <w:link w:val="CommentText"/>
    <w:uiPriority w:val="99"/>
    <w:semiHidden/>
    <w:rsid w:val="001D246F"/>
    <w:rPr>
      <w:sz w:val="20"/>
      <w:szCs w:val="20"/>
    </w:rPr>
  </w:style>
  <w:style w:type="paragraph" w:styleId="CommentText">
    <w:name w:val="annotation text"/>
    <w:basedOn w:val="Normal"/>
    <w:link w:val="CommentTextChar"/>
    <w:uiPriority w:val="99"/>
    <w:semiHidden/>
    <w:qFormat/>
    <w:rsid w:val="001D246F"/>
    <w:rPr>
      <w:sz w:val="20"/>
      <w:szCs w:val="20"/>
    </w:rPr>
  </w:style>
  <w:style w:type="character" w:customStyle="1" w:styleId="CommentTextChar1">
    <w:name w:val="Comment Text Char1"/>
    <w:basedOn w:val="DefaultParagraphFont"/>
    <w:uiPriority w:val="99"/>
    <w:semiHidden/>
    <w:qFormat/>
    <w:rsid w:val="001D246F"/>
    <w:rPr>
      <w:sz w:val="20"/>
      <w:szCs w:val="20"/>
    </w:rPr>
  </w:style>
  <w:style w:type="character" w:customStyle="1" w:styleId="CommentSubjectChar">
    <w:name w:val="Comment Subject Char"/>
    <w:basedOn w:val="CommentTextChar"/>
    <w:link w:val="CommentSubject"/>
    <w:uiPriority w:val="99"/>
    <w:semiHidden/>
    <w:qFormat/>
    <w:rsid w:val="001D246F"/>
    <w:rPr>
      <w:b/>
      <w:bCs/>
      <w:sz w:val="20"/>
      <w:szCs w:val="20"/>
    </w:rPr>
  </w:style>
  <w:style w:type="paragraph" w:styleId="CommentSubject">
    <w:name w:val="annotation subject"/>
    <w:basedOn w:val="CommentText"/>
    <w:next w:val="CommentText"/>
    <w:link w:val="CommentSubjectChar"/>
    <w:uiPriority w:val="99"/>
    <w:semiHidden/>
    <w:qFormat/>
    <w:rsid w:val="001D246F"/>
    <w:rPr>
      <w:b/>
      <w:bCs/>
    </w:rPr>
  </w:style>
  <w:style w:type="character" w:customStyle="1" w:styleId="CommentSubjectChar1">
    <w:name w:val="Comment Subject Char1"/>
    <w:basedOn w:val="CommentTextChar1"/>
    <w:uiPriority w:val="99"/>
    <w:semiHidden/>
    <w:qFormat/>
    <w:rsid w:val="001D246F"/>
    <w:rPr>
      <w:b/>
      <w:bCs/>
      <w:sz w:val="20"/>
      <w:szCs w:val="20"/>
    </w:rPr>
  </w:style>
  <w:style w:type="character" w:customStyle="1" w:styleId="BalloonTextChar">
    <w:name w:val="Balloon Text Char"/>
    <w:basedOn w:val="DefaultParagraphFont"/>
    <w:link w:val="BalloonText"/>
    <w:uiPriority w:val="99"/>
    <w:semiHidden/>
    <w:qFormat/>
    <w:rsid w:val="001D246F"/>
    <w:rPr>
      <w:rFonts w:ascii="Tahoma" w:hAnsi="Tahoma"/>
      <w:sz w:val="16"/>
      <w:szCs w:val="16"/>
    </w:rPr>
  </w:style>
  <w:style w:type="paragraph" w:styleId="BalloonText">
    <w:name w:val="Balloon Text"/>
    <w:basedOn w:val="Normal"/>
    <w:link w:val="BalloonTextChar"/>
    <w:uiPriority w:val="99"/>
    <w:semiHidden/>
    <w:qFormat/>
    <w:rsid w:val="001D246F"/>
    <w:rPr>
      <w:rFonts w:ascii="Tahoma" w:hAnsi="Tahoma"/>
      <w:sz w:val="16"/>
      <w:szCs w:val="16"/>
    </w:rPr>
  </w:style>
  <w:style w:type="character" w:customStyle="1" w:styleId="BalloonTextChar1">
    <w:name w:val="Balloon Text Char1"/>
    <w:basedOn w:val="DefaultParagraphFont"/>
    <w:uiPriority w:val="99"/>
    <w:semiHidden/>
    <w:qFormat/>
    <w:rsid w:val="001D246F"/>
    <w:rPr>
      <w:rFonts w:ascii="Segoe UI" w:hAnsi="Segoe UI" w:cs="Segoe UI"/>
      <w:sz w:val="18"/>
      <w:szCs w:val="18"/>
    </w:rPr>
  </w:style>
  <w:style w:type="character" w:customStyle="1" w:styleId="CharChar">
    <w:name w:val="Char Char"/>
    <w:qFormat/>
    <w:locked/>
    <w:rsid w:val="001D246F"/>
    <w:rPr>
      <w:noProof/>
      <w:sz w:val="24"/>
      <w:szCs w:val="24"/>
      <w:lang w:val="en-US" w:eastAsia="en-US" w:bidi="ar-SA"/>
    </w:rPr>
  </w:style>
  <w:style w:type="character" w:customStyle="1" w:styleId="CharChar7">
    <w:name w:val="Char Char7"/>
    <w:qFormat/>
    <w:locked/>
    <w:rsid w:val="001D246F"/>
    <w:rPr>
      <w:b/>
      <w:bCs/>
      <w:sz w:val="24"/>
      <w:szCs w:val="24"/>
      <w:u w:val="single"/>
      <w:lang w:val="en-US" w:eastAsia="en-US" w:bidi="ar-SA"/>
    </w:rPr>
  </w:style>
  <w:style w:type="character" w:customStyle="1" w:styleId="CharChar1">
    <w:name w:val="Char Char1"/>
    <w:qFormat/>
    <w:locked/>
    <w:rsid w:val="001D246F"/>
    <w:rPr>
      <w:noProof/>
      <w:sz w:val="24"/>
      <w:szCs w:val="24"/>
      <w:lang w:val="en-US" w:eastAsia="en-US" w:bidi="ar-SA"/>
    </w:rPr>
  </w:style>
  <w:style w:type="character" w:customStyle="1" w:styleId="CharChar8">
    <w:name w:val="Char Char8"/>
    <w:qFormat/>
    <w:locked/>
    <w:rsid w:val="001D246F"/>
    <w:rPr>
      <w:b/>
      <w:bCs/>
      <w:sz w:val="24"/>
      <w:szCs w:val="24"/>
      <w:u w:val="single"/>
      <w:lang w:val="en-US" w:eastAsia="en-US" w:bidi="ar-SA"/>
    </w:rPr>
  </w:style>
  <w:style w:type="character" w:customStyle="1" w:styleId="CharChar3">
    <w:name w:val="Char Char3"/>
    <w:qFormat/>
    <w:locked/>
    <w:rsid w:val="001D246F"/>
    <w:rPr>
      <w:sz w:val="24"/>
      <w:szCs w:val="24"/>
      <w:lang w:val="en-US" w:eastAsia="en-US" w:bidi="ar-SA"/>
    </w:rPr>
  </w:style>
  <w:style w:type="character" w:customStyle="1" w:styleId="CharChar10">
    <w:name w:val="Char Char10"/>
    <w:qFormat/>
    <w:rsid w:val="001D246F"/>
    <w:rPr>
      <w:b/>
      <w:bCs/>
      <w:sz w:val="24"/>
      <w:szCs w:val="24"/>
      <w:u w:val="single"/>
      <w:lang w:val="en-US" w:eastAsia="en-US" w:bidi="ar-SA"/>
    </w:rPr>
  </w:style>
  <w:style w:type="character" w:customStyle="1" w:styleId="CharChar9">
    <w:name w:val="Char Char9"/>
    <w:qFormat/>
    <w:locked/>
    <w:rsid w:val="001D246F"/>
    <w:rPr>
      <w:b/>
      <w:bCs/>
      <w:sz w:val="24"/>
      <w:szCs w:val="24"/>
      <w:lang w:val="en-US" w:eastAsia="en-US" w:bidi="ar-SA"/>
    </w:rPr>
  </w:style>
  <w:style w:type="character" w:customStyle="1" w:styleId="CharChar2">
    <w:name w:val="Char Char2"/>
    <w:qFormat/>
    <w:locked/>
    <w:rsid w:val="001D246F"/>
    <w:rPr>
      <w:noProof/>
      <w:sz w:val="24"/>
      <w:szCs w:val="24"/>
      <w:lang w:val="en-US" w:eastAsia="en-US" w:bidi="ar-SA"/>
    </w:rPr>
  </w:style>
  <w:style w:type="character" w:customStyle="1" w:styleId="CharChar17">
    <w:name w:val="Char Char17"/>
    <w:rsid w:val="001D246F"/>
    <w:rPr>
      <w:b/>
      <w:bCs/>
      <w:sz w:val="24"/>
      <w:szCs w:val="24"/>
      <w:u w:val="single"/>
      <w:lang w:val="en-US" w:eastAsia="en-US" w:bidi="ar-SA"/>
    </w:rPr>
  </w:style>
  <w:style w:type="character" w:customStyle="1" w:styleId="CharChar16">
    <w:name w:val="Char Char16"/>
    <w:qFormat/>
    <w:rsid w:val="001D246F"/>
    <w:rPr>
      <w:b/>
      <w:bCs/>
      <w:sz w:val="24"/>
      <w:szCs w:val="24"/>
      <w:lang w:val="en-US" w:eastAsia="en-US" w:bidi="ar-SA"/>
    </w:rPr>
  </w:style>
  <w:style w:type="character" w:customStyle="1" w:styleId="CharChar18">
    <w:name w:val="Char Char18"/>
    <w:qFormat/>
    <w:rsid w:val="001D246F"/>
    <w:rPr>
      <w:b/>
      <w:bCs/>
      <w:sz w:val="24"/>
      <w:szCs w:val="24"/>
      <w:lang w:val="en-US" w:eastAsia="en-US" w:bidi="ar-SA"/>
    </w:rPr>
  </w:style>
  <w:style w:type="character" w:customStyle="1" w:styleId="shorttext">
    <w:name w:val="short_text"/>
    <w:basedOn w:val="DefaultParagraphFont"/>
    <w:qFormat/>
    <w:rsid w:val="001D246F"/>
  </w:style>
  <w:style w:type="character" w:customStyle="1" w:styleId="hps">
    <w:name w:val="hps"/>
    <w:basedOn w:val="DefaultParagraphFont"/>
    <w:qFormat/>
    <w:rsid w:val="001D246F"/>
  </w:style>
  <w:style w:type="paragraph" w:styleId="Header">
    <w:name w:val="header"/>
    <w:basedOn w:val="Normal"/>
    <w:link w:val="HeaderChar"/>
    <w:uiPriority w:val="99"/>
    <w:qFormat/>
    <w:rsid w:val="001D246F"/>
    <w:pPr>
      <w:tabs>
        <w:tab w:val="center" w:pos="4320"/>
        <w:tab w:val="right" w:pos="8640"/>
      </w:tabs>
    </w:pPr>
  </w:style>
  <w:style w:type="character" w:customStyle="1" w:styleId="HeaderChar">
    <w:name w:val="Header Char"/>
    <w:basedOn w:val="DefaultParagraphFont"/>
    <w:link w:val="Header"/>
    <w:uiPriority w:val="99"/>
    <w:qFormat/>
    <w:rsid w:val="001D246F"/>
  </w:style>
  <w:style w:type="paragraph" w:styleId="Footer">
    <w:name w:val="footer"/>
    <w:basedOn w:val="Normal"/>
    <w:link w:val="FooterChar"/>
    <w:uiPriority w:val="99"/>
    <w:rsid w:val="001D246F"/>
    <w:pPr>
      <w:tabs>
        <w:tab w:val="center" w:pos="4320"/>
        <w:tab w:val="right" w:pos="8640"/>
      </w:tabs>
    </w:pPr>
  </w:style>
  <w:style w:type="character" w:customStyle="1" w:styleId="FooterChar">
    <w:name w:val="Footer Char"/>
    <w:basedOn w:val="DefaultParagraphFont"/>
    <w:link w:val="Footer"/>
    <w:uiPriority w:val="99"/>
    <w:qFormat/>
    <w:rsid w:val="001D246F"/>
  </w:style>
  <w:style w:type="character" w:styleId="CommentReference">
    <w:name w:val="annotation reference"/>
    <w:uiPriority w:val="99"/>
    <w:qFormat/>
    <w:rsid w:val="001D246F"/>
    <w:rPr>
      <w:sz w:val="16"/>
      <w:szCs w:val="16"/>
    </w:rPr>
  </w:style>
  <w:style w:type="character" w:styleId="FollowedHyperlink">
    <w:name w:val="FollowedHyperlink"/>
    <w:uiPriority w:val="99"/>
    <w:qFormat/>
    <w:rsid w:val="001D246F"/>
    <w:rPr>
      <w:color w:val="800080"/>
      <w:u w:val="single"/>
    </w:rPr>
  </w:style>
  <w:style w:type="character" w:customStyle="1" w:styleId="CharChar101">
    <w:name w:val="Char Char101"/>
    <w:qFormat/>
    <w:locked/>
    <w:rsid w:val="001D246F"/>
    <w:rPr>
      <w:b/>
      <w:sz w:val="24"/>
      <w:u w:val="single"/>
      <w:lang w:val="en-US" w:eastAsia="en-US"/>
    </w:rPr>
  </w:style>
  <w:style w:type="character" w:styleId="Emphasis">
    <w:name w:val="Emphasis"/>
    <w:qFormat/>
    <w:rsid w:val="001D246F"/>
    <w:rPr>
      <w:i/>
      <w:iCs/>
    </w:rPr>
  </w:style>
  <w:style w:type="paragraph" w:styleId="ListBullet">
    <w:name w:val="List Bullet"/>
    <w:basedOn w:val="Normal"/>
    <w:qFormat/>
    <w:rsid w:val="001D246F"/>
    <w:pPr>
      <w:numPr>
        <w:numId w:val="1"/>
      </w:numPr>
      <w:contextualSpacing/>
    </w:pPr>
  </w:style>
  <w:style w:type="character" w:customStyle="1" w:styleId="CharChar102">
    <w:name w:val="Char Char102"/>
    <w:qFormat/>
    <w:locked/>
    <w:rsid w:val="001D246F"/>
    <w:rPr>
      <w:b/>
      <w:sz w:val="24"/>
      <w:u w:val="single"/>
      <w:lang w:val="en-US" w:eastAsia="en-US"/>
    </w:rPr>
  </w:style>
  <w:style w:type="character" w:customStyle="1" w:styleId="CharChar171">
    <w:name w:val="Char Char171"/>
    <w:rsid w:val="001D246F"/>
    <w:rPr>
      <w:b/>
      <w:sz w:val="24"/>
      <w:u w:val="single"/>
      <w:lang w:val="en-US" w:eastAsia="en-US"/>
    </w:rPr>
  </w:style>
  <w:style w:type="character" w:customStyle="1" w:styleId="CharChar161">
    <w:name w:val="Char Char161"/>
    <w:qFormat/>
    <w:rsid w:val="001D246F"/>
    <w:rPr>
      <w:b/>
      <w:sz w:val="24"/>
      <w:lang w:val="en-US" w:eastAsia="en-US"/>
    </w:rPr>
  </w:style>
  <w:style w:type="character" w:customStyle="1" w:styleId="CharChar181">
    <w:name w:val="Char Char181"/>
    <w:qFormat/>
    <w:rsid w:val="001D246F"/>
    <w:rPr>
      <w:b/>
      <w:sz w:val="24"/>
      <w:lang w:val="en-US" w:eastAsia="en-US"/>
    </w:rPr>
  </w:style>
  <w:style w:type="paragraph" w:customStyle="1" w:styleId="msonormal0">
    <w:name w:val="msonormal"/>
    <w:basedOn w:val="Normal"/>
    <w:qFormat/>
    <w:rsid w:val="001D246F"/>
    <w:pPr>
      <w:spacing w:before="100" w:beforeAutospacing="1" w:after="100" w:afterAutospacing="1"/>
    </w:pPr>
  </w:style>
  <w:style w:type="character" w:customStyle="1" w:styleId="CharChar103">
    <w:name w:val="Char Char103"/>
    <w:locked/>
    <w:rsid w:val="001D246F"/>
    <w:rPr>
      <w:b/>
      <w:bCs/>
      <w:sz w:val="24"/>
      <w:szCs w:val="24"/>
      <w:u w:val="single"/>
      <w:lang w:val="en-US" w:eastAsia="en-US" w:bidi="ar-SA"/>
    </w:rPr>
  </w:style>
  <w:style w:type="character" w:customStyle="1" w:styleId="CharChar172">
    <w:name w:val="Char Char172"/>
    <w:qFormat/>
    <w:rsid w:val="001D246F"/>
    <w:rPr>
      <w:b/>
      <w:sz w:val="24"/>
      <w:u w:val="single"/>
      <w:lang w:val="en-US" w:eastAsia="en-US"/>
    </w:rPr>
  </w:style>
  <w:style w:type="character" w:customStyle="1" w:styleId="CharChar162">
    <w:name w:val="Char Char162"/>
    <w:qFormat/>
    <w:rsid w:val="001D246F"/>
    <w:rPr>
      <w:b/>
      <w:sz w:val="24"/>
      <w:lang w:val="en-US" w:eastAsia="en-US"/>
    </w:rPr>
  </w:style>
  <w:style w:type="character" w:customStyle="1" w:styleId="CharChar182">
    <w:name w:val="Char Char182"/>
    <w:qFormat/>
    <w:rsid w:val="001D246F"/>
    <w:rPr>
      <w:b/>
      <w:sz w:val="24"/>
      <w:lang w:val="en-US" w:eastAsia="en-US"/>
    </w:rPr>
  </w:style>
  <w:style w:type="character" w:customStyle="1" w:styleId="HTMLPreformattedChar">
    <w:name w:val="HTML Preformatted Char"/>
    <w:basedOn w:val="DefaultParagraphFont"/>
    <w:link w:val="HTMLPreformatted"/>
    <w:uiPriority w:val="99"/>
    <w:semiHidden/>
    <w:rsid w:val="001D246F"/>
    <w:rPr>
      <w:rFonts w:ascii="Courier New" w:hAnsi="Courier New" w:cs="Courier New"/>
      <w:sz w:val="20"/>
      <w:szCs w:val="20"/>
    </w:rPr>
  </w:style>
  <w:style w:type="paragraph" w:styleId="HTMLPreformatted">
    <w:name w:val="HTML Preformatted"/>
    <w:basedOn w:val="Normal"/>
    <w:link w:val="HTMLPreformattedChar"/>
    <w:uiPriority w:val="99"/>
    <w:semiHidden/>
    <w:unhideWhenUsed/>
    <w:qFormat/>
    <w:rsid w:val="001D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uiPriority w:val="99"/>
    <w:semiHidden/>
    <w:qFormat/>
    <w:rsid w:val="001D246F"/>
    <w:rPr>
      <w:rFonts w:ascii="Consolas" w:hAnsi="Consolas"/>
      <w:sz w:val="20"/>
      <w:szCs w:val="20"/>
    </w:rPr>
  </w:style>
  <w:style w:type="table" w:customStyle="1" w:styleId="TableGrid1">
    <w:name w:val="Table Grid1"/>
    <w:basedOn w:val="TableNormal"/>
    <w:next w:val="TableGrid"/>
    <w:uiPriority w:val="59"/>
    <w:qFormat/>
    <w:rsid w:val="001D24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246F"/>
  </w:style>
  <w:style w:type="character" w:customStyle="1" w:styleId="UnresolvedMention2">
    <w:name w:val="Unresolved Mention2"/>
    <w:uiPriority w:val="99"/>
    <w:semiHidden/>
    <w:unhideWhenUsed/>
    <w:rsid w:val="001D246F"/>
    <w:rPr>
      <w:color w:val="605E5C"/>
      <w:shd w:val="clear" w:color="auto" w:fill="E1DFDD"/>
    </w:rPr>
  </w:style>
  <w:style w:type="character" w:customStyle="1" w:styleId="UnresolvedMention3">
    <w:name w:val="Unresolved Mention3"/>
    <w:basedOn w:val="DefaultParagraphFont"/>
    <w:uiPriority w:val="99"/>
    <w:semiHidden/>
    <w:unhideWhenUsed/>
    <w:rsid w:val="001D246F"/>
    <w:rPr>
      <w:color w:val="605E5C"/>
      <w:shd w:val="clear" w:color="auto" w:fill="E1DFDD"/>
    </w:rPr>
  </w:style>
  <w:style w:type="character" w:customStyle="1" w:styleId="UnresolvedMention4">
    <w:name w:val="Unresolved Mention4"/>
    <w:basedOn w:val="DefaultParagraphFont"/>
    <w:uiPriority w:val="99"/>
    <w:semiHidden/>
    <w:unhideWhenUsed/>
    <w:rsid w:val="004A2E48"/>
    <w:rPr>
      <w:color w:val="605E5C"/>
      <w:shd w:val="clear" w:color="auto" w:fill="E1DFDD"/>
    </w:rPr>
  </w:style>
  <w:style w:type="character" w:customStyle="1" w:styleId="UnresolvedMention40">
    <w:name w:val="Unresolved Mention4"/>
    <w:basedOn w:val="DefaultParagraphFont"/>
    <w:uiPriority w:val="99"/>
    <w:semiHidden/>
    <w:unhideWhenUsed/>
    <w:qFormat/>
    <w:rsid w:val="00E60820"/>
    <w:rPr>
      <w:color w:val="605E5C"/>
      <w:shd w:val="clear" w:color="auto" w:fill="E1DFDD"/>
    </w:rPr>
  </w:style>
  <w:style w:type="character" w:customStyle="1" w:styleId="UnresolvedMention5">
    <w:name w:val="Unresolved Mention5"/>
    <w:basedOn w:val="DefaultParagraphFont"/>
    <w:uiPriority w:val="99"/>
    <w:semiHidden/>
    <w:unhideWhenUsed/>
    <w:rsid w:val="00C163E2"/>
    <w:rPr>
      <w:color w:val="605E5C"/>
      <w:shd w:val="clear" w:color="auto" w:fill="E1DFDD"/>
    </w:rPr>
  </w:style>
  <w:style w:type="character" w:customStyle="1" w:styleId="UnresolvedMention41">
    <w:name w:val="Unresolved Mention41"/>
    <w:basedOn w:val="DefaultParagraphFont"/>
    <w:uiPriority w:val="99"/>
    <w:semiHidden/>
    <w:unhideWhenUsed/>
    <w:rsid w:val="008A51B9"/>
    <w:rPr>
      <w:color w:val="605E5C"/>
      <w:shd w:val="clear" w:color="auto" w:fill="E1DFDD"/>
    </w:rPr>
  </w:style>
  <w:style w:type="character" w:customStyle="1" w:styleId="UnresolvedMention50">
    <w:name w:val="Unresolved Mention5"/>
    <w:basedOn w:val="DefaultParagraphFont"/>
    <w:uiPriority w:val="99"/>
    <w:semiHidden/>
    <w:unhideWhenUsed/>
    <w:qFormat/>
    <w:rsid w:val="008A51B9"/>
    <w:rPr>
      <w:color w:val="605E5C"/>
      <w:shd w:val="clear" w:color="auto" w:fill="E1DFDD"/>
    </w:rPr>
  </w:style>
  <w:style w:type="character" w:customStyle="1" w:styleId="UnresolvedMention6">
    <w:name w:val="Unresolved Mention6"/>
    <w:basedOn w:val="DefaultParagraphFont"/>
    <w:uiPriority w:val="99"/>
    <w:semiHidden/>
    <w:unhideWhenUsed/>
    <w:rsid w:val="00C96869"/>
    <w:rPr>
      <w:color w:val="605E5C"/>
      <w:shd w:val="clear" w:color="auto" w:fill="E1DFDD"/>
    </w:rPr>
  </w:style>
  <w:style w:type="character" w:customStyle="1" w:styleId="UnresolvedMention60">
    <w:name w:val="Unresolved Mention6"/>
    <w:basedOn w:val="DefaultParagraphFont"/>
    <w:uiPriority w:val="99"/>
    <w:semiHidden/>
    <w:unhideWhenUsed/>
    <w:qFormat/>
    <w:rsid w:val="00462C70"/>
    <w:rPr>
      <w:color w:val="605E5C"/>
      <w:shd w:val="clear" w:color="auto" w:fill="E1DFDD"/>
    </w:rPr>
  </w:style>
  <w:style w:type="character" w:customStyle="1" w:styleId="UnresolvedMention42">
    <w:name w:val="Unresolved Mention42"/>
    <w:basedOn w:val="DefaultParagraphFont"/>
    <w:uiPriority w:val="99"/>
    <w:semiHidden/>
    <w:unhideWhenUsed/>
    <w:qFormat/>
    <w:rsid w:val="00334DD1"/>
    <w:rPr>
      <w:color w:val="605E5C"/>
      <w:shd w:val="clear" w:color="auto" w:fill="E1DFDD"/>
    </w:rPr>
  </w:style>
  <w:style w:type="character" w:customStyle="1" w:styleId="UnresolvedMention51">
    <w:name w:val="Unresolved Mention51"/>
    <w:basedOn w:val="DefaultParagraphFont"/>
    <w:uiPriority w:val="99"/>
    <w:semiHidden/>
    <w:unhideWhenUsed/>
    <w:rsid w:val="00334DD1"/>
    <w:rPr>
      <w:color w:val="605E5C"/>
      <w:shd w:val="clear" w:color="auto" w:fill="E1DFDD"/>
    </w:rPr>
  </w:style>
  <w:style w:type="character" w:customStyle="1" w:styleId="UnresolvedMention7">
    <w:name w:val="Unresolved Mention7"/>
    <w:basedOn w:val="DefaultParagraphFont"/>
    <w:uiPriority w:val="99"/>
    <w:semiHidden/>
    <w:unhideWhenUsed/>
    <w:rsid w:val="0017712E"/>
    <w:rPr>
      <w:color w:val="605E5C"/>
      <w:shd w:val="clear" w:color="auto" w:fill="E1DFDD"/>
    </w:rPr>
  </w:style>
  <w:style w:type="character" w:customStyle="1" w:styleId="UnresolvedMention8">
    <w:name w:val="Unresolved Mention8"/>
    <w:basedOn w:val="DefaultParagraphFont"/>
    <w:uiPriority w:val="99"/>
    <w:semiHidden/>
    <w:unhideWhenUsed/>
    <w:rsid w:val="00525999"/>
    <w:rPr>
      <w:color w:val="605E5C"/>
      <w:shd w:val="clear" w:color="auto" w:fill="E1DFDD"/>
    </w:rPr>
  </w:style>
  <w:style w:type="character" w:customStyle="1" w:styleId="UnresolvedMention9">
    <w:name w:val="Unresolved Mention9"/>
    <w:basedOn w:val="DefaultParagraphFont"/>
    <w:uiPriority w:val="99"/>
    <w:semiHidden/>
    <w:unhideWhenUsed/>
    <w:rsid w:val="001C7137"/>
    <w:rPr>
      <w:color w:val="605E5C"/>
      <w:shd w:val="clear" w:color="auto" w:fill="E1DFDD"/>
    </w:rPr>
  </w:style>
  <w:style w:type="character" w:styleId="UnresolvedMention">
    <w:name w:val="Unresolved Mention"/>
    <w:basedOn w:val="DefaultParagraphFont"/>
    <w:uiPriority w:val="99"/>
    <w:semiHidden/>
    <w:unhideWhenUsed/>
    <w:rsid w:val="002E2CA9"/>
    <w:rPr>
      <w:color w:val="605E5C"/>
      <w:shd w:val="clear" w:color="auto" w:fill="E1DFDD"/>
    </w:rPr>
  </w:style>
  <w:style w:type="paragraph" w:customStyle="1" w:styleId="Revision1">
    <w:name w:val="Revision1"/>
    <w:hidden/>
    <w:uiPriority w:val="99"/>
    <w:semiHidden/>
    <w:qFormat/>
    <w:rsid w:val="008C2CAF"/>
  </w:style>
  <w:style w:type="character" w:customStyle="1" w:styleId="UnresolvedMention411">
    <w:name w:val="Unresolved Mention411"/>
    <w:basedOn w:val="DefaultParagraphFont"/>
    <w:uiPriority w:val="99"/>
    <w:semiHidden/>
    <w:unhideWhenUsed/>
    <w:qFormat/>
    <w:rsid w:val="008C2CAF"/>
    <w:rPr>
      <w:color w:val="605E5C"/>
      <w:shd w:val="clear" w:color="auto" w:fill="E1DFDD"/>
    </w:rPr>
  </w:style>
  <w:style w:type="character" w:customStyle="1" w:styleId="UnresolvedMention511">
    <w:name w:val="Unresolved Mention511"/>
    <w:basedOn w:val="DefaultParagraphFont"/>
    <w:uiPriority w:val="99"/>
    <w:semiHidden/>
    <w:unhideWhenUsed/>
    <w:qFormat/>
    <w:rsid w:val="008C2CAF"/>
    <w:rPr>
      <w:color w:val="605E5C"/>
      <w:shd w:val="clear" w:color="auto" w:fill="E1DFDD"/>
    </w:rPr>
  </w:style>
  <w:style w:type="character" w:customStyle="1" w:styleId="UnresolvedMention61">
    <w:name w:val="Unresolved Mention61"/>
    <w:basedOn w:val="DefaultParagraphFont"/>
    <w:uiPriority w:val="99"/>
    <w:semiHidden/>
    <w:unhideWhenUsed/>
    <w:rsid w:val="008C2CAF"/>
    <w:rPr>
      <w:color w:val="605E5C"/>
      <w:shd w:val="clear" w:color="auto" w:fill="E1DFDD"/>
    </w:rPr>
  </w:style>
  <w:style w:type="character" w:customStyle="1" w:styleId="UnresolvedMention10">
    <w:name w:val="Unresolved Mention10"/>
    <w:basedOn w:val="DefaultParagraphFont"/>
    <w:uiPriority w:val="99"/>
    <w:semiHidden/>
    <w:unhideWhenUsed/>
    <w:rsid w:val="001B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7569">
      <w:bodyDiv w:val="1"/>
      <w:marLeft w:val="0"/>
      <w:marRight w:val="0"/>
      <w:marTop w:val="0"/>
      <w:marBottom w:val="0"/>
      <w:divBdr>
        <w:top w:val="none" w:sz="0" w:space="0" w:color="auto"/>
        <w:left w:val="none" w:sz="0" w:space="0" w:color="auto"/>
        <w:bottom w:val="none" w:sz="0" w:space="0" w:color="auto"/>
        <w:right w:val="none" w:sz="0" w:space="0" w:color="auto"/>
      </w:divBdr>
    </w:div>
    <w:div w:id="375547712">
      <w:bodyDiv w:val="1"/>
      <w:marLeft w:val="0"/>
      <w:marRight w:val="0"/>
      <w:marTop w:val="0"/>
      <w:marBottom w:val="0"/>
      <w:divBdr>
        <w:top w:val="none" w:sz="0" w:space="0" w:color="auto"/>
        <w:left w:val="none" w:sz="0" w:space="0" w:color="auto"/>
        <w:bottom w:val="none" w:sz="0" w:space="0" w:color="auto"/>
        <w:right w:val="none" w:sz="0" w:space="0" w:color="auto"/>
      </w:divBdr>
    </w:div>
    <w:div w:id="479613553">
      <w:bodyDiv w:val="1"/>
      <w:marLeft w:val="0"/>
      <w:marRight w:val="0"/>
      <w:marTop w:val="0"/>
      <w:marBottom w:val="0"/>
      <w:divBdr>
        <w:top w:val="none" w:sz="0" w:space="0" w:color="auto"/>
        <w:left w:val="none" w:sz="0" w:space="0" w:color="auto"/>
        <w:bottom w:val="none" w:sz="0" w:space="0" w:color="auto"/>
        <w:right w:val="none" w:sz="0" w:space="0" w:color="auto"/>
      </w:divBdr>
    </w:div>
    <w:div w:id="698972785">
      <w:bodyDiv w:val="1"/>
      <w:marLeft w:val="0"/>
      <w:marRight w:val="0"/>
      <w:marTop w:val="0"/>
      <w:marBottom w:val="0"/>
      <w:divBdr>
        <w:top w:val="none" w:sz="0" w:space="0" w:color="auto"/>
        <w:left w:val="none" w:sz="0" w:space="0" w:color="auto"/>
        <w:bottom w:val="none" w:sz="0" w:space="0" w:color="auto"/>
        <w:right w:val="none" w:sz="0" w:space="0" w:color="auto"/>
      </w:divBdr>
    </w:div>
    <w:div w:id="956330893">
      <w:bodyDiv w:val="1"/>
      <w:marLeft w:val="0"/>
      <w:marRight w:val="0"/>
      <w:marTop w:val="0"/>
      <w:marBottom w:val="0"/>
      <w:divBdr>
        <w:top w:val="none" w:sz="0" w:space="0" w:color="auto"/>
        <w:left w:val="none" w:sz="0" w:space="0" w:color="auto"/>
        <w:bottom w:val="none" w:sz="0" w:space="0" w:color="auto"/>
        <w:right w:val="none" w:sz="0" w:space="0" w:color="auto"/>
      </w:divBdr>
    </w:div>
    <w:div w:id="1043552578">
      <w:bodyDiv w:val="1"/>
      <w:marLeft w:val="0"/>
      <w:marRight w:val="0"/>
      <w:marTop w:val="0"/>
      <w:marBottom w:val="0"/>
      <w:divBdr>
        <w:top w:val="none" w:sz="0" w:space="0" w:color="auto"/>
        <w:left w:val="none" w:sz="0" w:space="0" w:color="auto"/>
        <w:bottom w:val="none" w:sz="0" w:space="0" w:color="auto"/>
        <w:right w:val="none" w:sz="0" w:space="0" w:color="auto"/>
      </w:divBdr>
    </w:div>
    <w:div w:id="1056244758">
      <w:bodyDiv w:val="1"/>
      <w:marLeft w:val="0"/>
      <w:marRight w:val="0"/>
      <w:marTop w:val="0"/>
      <w:marBottom w:val="0"/>
      <w:divBdr>
        <w:top w:val="none" w:sz="0" w:space="0" w:color="auto"/>
        <w:left w:val="none" w:sz="0" w:space="0" w:color="auto"/>
        <w:bottom w:val="none" w:sz="0" w:space="0" w:color="auto"/>
        <w:right w:val="none" w:sz="0" w:space="0" w:color="auto"/>
      </w:divBdr>
    </w:div>
    <w:div w:id="1068763918">
      <w:bodyDiv w:val="1"/>
      <w:marLeft w:val="0"/>
      <w:marRight w:val="0"/>
      <w:marTop w:val="0"/>
      <w:marBottom w:val="0"/>
      <w:divBdr>
        <w:top w:val="none" w:sz="0" w:space="0" w:color="auto"/>
        <w:left w:val="none" w:sz="0" w:space="0" w:color="auto"/>
        <w:bottom w:val="none" w:sz="0" w:space="0" w:color="auto"/>
        <w:right w:val="none" w:sz="0" w:space="0" w:color="auto"/>
      </w:divBdr>
    </w:div>
    <w:div w:id="1068847159">
      <w:bodyDiv w:val="1"/>
      <w:marLeft w:val="0"/>
      <w:marRight w:val="0"/>
      <w:marTop w:val="0"/>
      <w:marBottom w:val="0"/>
      <w:divBdr>
        <w:top w:val="none" w:sz="0" w:space="0" w:color="auto"/>
        <w:left w:val="none" w:sz="0" w:space="0" w:color="auto"/>
        <w:bottom w:val="none" w:sz="0" w:space="0" w:color="auto"/>
        <w:right w:val="none" w:sz="0" w:space="0" w:color="auto"/>
      </w:divBdr>
    </w:div>
    <w:div w:id="1129712732">
      <w:bodyDiv w:val="1"/>
      <w:marLeft w:val="0"/>
      <w:marRight w:val="0"/>
      <w:marTop w:val="0"/>
      <w:marBottom w:val="0"/>
      <w:divBdr>
        <w:top w:val="none" w:sz="0" w:space="0" w:color="auto"/>
        <w:left w:val="none" w:sz="0" w:space="0" w:color="auto"/>
        <w:bottom w:val="none" w:sz="0" w:space="0" w:color="auto"/>
        <w:right w:val="none" w:sz="0" w:space="0" w:color="auto"/>
      </w:divBdr>
    </w:div>
    <w:div w:id="1459839609">
      <w:bodyDiv w:val="1"/>
      <w:marLeft w:val="0"/>
      <w:marRight w:val="0"/>
      <w:marTop w:val="0"/>
      <w:marBottom w:val="0"/>
      <w:divBdr>
        <w:top w:val="none" w:sz="0" w:space="0" w:color="auto"/>
        <w:left w:val="none" w:sz="0" w:space="0" w:color="auto"/>
        <w:bottom w:val="none" w:sz="0" w:space="0" w:color="auto"/>
        <w:right w:val="none" w:sz="0" w:space="0" w:color="auto"/>
      </w:divBdr>
    </w:div>
    <w:div w:id="1497771496">
      <w:bodyDiv w:val="1"/>
      <w:marLeft w:val="0"/>
      <w:marRight w:val="0"/>
      <w:marTop w:val="0"/>
      <w:marBottom w:val="0"/>
      <w:divBdr>
        <w:top w:val="none" w:sz="0" w:space="0" w:color="auto"/>
        <w:left w:val="none" w:sz="0" w:space="0" w:color="auto"/>
        <w:bottom w:val="none" w:sz="0" w:space="0" w:color="auto"/>
        <w:right w:val="none" w:sz="0" w:space="0" w:color="auto"/>
      </w:divBdr>
    </w:div>
    <w:div w:id="1830708080">
      <w:bodyDiv w:val="1"/>
      <w:marLeft w:val="0"/>
      <w:marRight w:val="0"/>
      <w:marTop w:val="0"/>
      <w:marBottom w:val="0"/>
      <w:divBdr>
        <w:top w:val="none" w:sz="0" w:space="0" w:color="auto"/>
        <w:left w:val="none" w:sz="0" w:space="0" w:color="auto"/>
        <w:bottom w:val="none" w:sz="0" w:space="0" w:color="auto"/>
        <w:right w:val="none" w:sz="0" w:space="0" w:color="auto"/>
      </w:divBdr>
    </w:div>
    <w:div w:id="1984314929">
      <w:bodyDiv w:val="1"/>
      <w:marLeft w:val="0"/>
      <w:marRight w:val="0"/>
      <w:marTop w:val="0"/>
      <w:marBottom w:val="0"/>
      <w:divBdr>
        <w:top w:val="none" w:sz="0" w:space="0" w:color="auto"/>
        <w:left w:val="none" w:sz="0" w:space="0" w:color="auto"/>
        <w:bottom w:val="none" w:sz="0" w:space="0" w:color="auto"/>
        <w:right w:val="none" w:sz="0" w:space="0" w:color="auto"/>
      </w:divBdr>
    </w:div>
    <w:div w:id="2036689426">
      <w:bodyDiv w:val="1"/>
      <w:marLeft w:val="0"/>
      <w:marRight w:val="0"/>
      <w:marTop w:val="0"/>
      <w:marBottom w:val="0"/>
      <w:divBdr>
        <w:top w:val="none" w:sz="0" w:space="0" w:color="auto"/>
        <w:left w:val="none" w:sz="0" w:space="0" w:color="auto"/>
        <w:bottom w:val="none" w:sz="0" w:space="0" w:color="auto"/>
        <w:right w:val="none" w:sz="0" w:space="0" w:color="auto"/>
      </w:divBdr>
    </w:div>
    <w:div w:id="2070497759">
      <w:bodyDiv w:val="1"/>
      <w:marLeft w:val="0"/>
      <w:marRight w:val="0"/>
      <w:marTop w:val="0"/>
      <w:marBottom w:val="0"/>
      <w:divBdr>
        <w:top w:val="none" w:sz="0" w:space="0" w:color="auto"/>
        <w:left w:val="none" w:sz="0" w:space="0" w:color="auto"/>
        <w:bottom w:val="none" w:sz="0" w:space="0" w:color="auto"/>
        <w:right w:val="none" w:sz="0" w:space="0" w:color="auto"/>
      </w:divBdr>
    </w:div>
    <w:div w:id="211690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ov.kw" TargetMode="External"/><Relationship Id="rId18" Type="http://schemas.openxmlformats.org/officeDocument/2006/relationships/hyperlink" Target="mailto:tsharaf@kisr.edu.kw" TargetMode="External"/><Relationship Id="rId26" Type="http://schemas.openxmlformats.org/officeDocument/2006/relationships/hyperlink" Target="https://ebusiness.kockw.com" TargetMode="External"/><Relationship Id="rId3" Type="http://schemas.openxmlformats.org/officeDocument/2006/relationships/styles" Target="styles.xml"/><Relationship Id="rId21" Type="http://schemas.openxmlformats.org/officeDocument/2006/relationships/hyperlink" Target="mailto:PTS@zakathouse.org.k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gov.kw" TargetMode="External"/><Relationship Id="rId17" Type="http://schemas.openxmlformats.org/officeDocument/2006/relationships/hyperlink" Target="http://www.kisr.edu.kw/ar" TargetMode="External"/><Relationship Id="rId25" Type="http://schemas.openxmlformats.org/officeDocument/2006/relationships/hyperlink" Target="http://ebusiness.kockw.com" TargetMode="External"/><Relationship Id="rId33" Type="http://schemas.openxmlformats.org/officeDocument/2006/relationships/hyperlink" Target="mailto:cwphelp@knpc.com.kw" TargetMode="External"/><Relationship Id="rId2" Type="http://schemas.openxmlformats.org/officeDocument/2006/relationships/numbering" Target="numbering.xml"/><Relationship Id="rId16" Type="http://schemas.openxmlformats.org/officeDocument/2006/relationships/hyperlink" Target="mailto:contracdivisiongroup@kpc.com.kw" TargetMode="External"/><Relationship Id="rId20" Type="http://schemas.openxmlformats.org/officeDocument/2006/relationships/hyperlink" Target="mailto:fsalameen@kisr.edu.kw" TargetMode="External"/><Relationship Id="rId29" Type="http://schemas.openxmlformats.org/officeDocument/2006/relationships/hyperlink" Target="mailto:cwphelp@knpc.com.k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aet.edu.kw" TargetMode="External"/><Relationship Id="rId24" Type="http://schemas.openxmlformats.org/officeDocument/2006/relationships/hyperlink" Target="https://ebusiness.kockw.com" TargetMode="External"/><Relationship Id="rId32" Type="http://schemas.openxmlformats.org/officeDocument/2006/relationships/hyperlink" Target="mailto:cwphelp@knpc.com.kw" TargetMode="External"/><Relationship Id="rId5" Type="http://schemas.openxmlformats.org/officeDocument/2006/relationships/webSettings" Target="webSettings.xml"/><Relationship Id="rId15" Type="http://schemas.openxmlformats.org/officeDocument/2006/relationships/hyperlink" Target="mailto:l.alquhaidy@KCB.GOV.KW" TargetMode="External"/><Relationship Id="rId23" Type="http://schemas.openxmlformats.org/officeDocument/2006/relationships/hyperlink" Target="http://WWW.KOCKW.COM" TargetMode="External"/><Relationship Id="rId28" Type="http://schemas.openxmlformats.org/officeDocument/2006/relationships/hyperlink" Target="http://ebusiness.kockw.com" TargetMode="External"/><Relationship Id="rId36" Type="http://schemas.openxmlformats.org/officeDocument/2006/relationships/theme" Target="theme/theme1.xml"/><Relationship Id="rId10" Type="http://schemas.openxmlformats.org/officeDocument/2006/relationships/hyperlink" Target="mailto:procurement@citra.gov.kw" TargetMode="External"/><Relationship Id="rId19" Type="http://schemas.openxmlformats.org/officeDocument/2006/relationships/hyperlink" Target="http://www.kisr.edu.kw/ar" TargetMode="External"/><Relationship Id="rId31" Type="http://schemas.openxmlformats.org/officeDocument/2006/relationships/hyperlink" Target="mailto:cwphelp@knpc.com.kw" TargetMode="External"/><Relationship Id="rId4" Type="http://schemas.openxmlformats.org/officeDocument/2006/relationships/settings" Target="settings.xml"/><Relationship Id="rId9" Type="http://schemas.openxmlformats.org/officeDocument/2006/relationships/hyperlink" Target="mailto:procurement@citra.gov.kw" TargetMode="External"/><Relationship Id="rId14" Type="http://schemas.openxmlformats.org/officeDocument/2006/relationships/hyperlink" Target="mailto:methker@KCB.GOV.KW" TargetMode="External"/><Relationship Id="rId22" Type="http://schemas.openxmlformats.org/officeDocument/2006/relationships/hyperlink" Target="http://www.zakathouse.org.kw/tender.aspx" TargetMode="External"/><Relationship Id="rId27" Type="http://schemas.openxmlformats.org/officeDocument/2006/relationships/hyperlink" Target="http://ebusiness.kockw.com" TargetMode="External"/><Relationship Id="rId30" Type="http://schemas.openxmlformats.org/officeDocument/2006/relationships/hyperlink" Target="mailto:cwphelp@knpc.com.kw" TargetMode="External"/><Relationship Id="rId35" Type="http://schemas.openxmlformats.org/officeDocument/2006/relationships/fontTable" Target="fontTable.xml"/><Relationship Id="rId8" Type="http://schemas.openxmlformats.org/officeDocument/2006/relationships/hyperlink" Target="http://www.sab.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70B9-D6BF-4CB6-BC91-B063B1C2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44</Pages>
  <Words>15379</Words>
  <Characters>87662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Dell</cp:lastModifiedBy>
  <cp:revision>36</cp:revision>
  <cp:lastPrinted>2023-08-05T10:55:00Z</cp:lastPrinted>
  <dcterms:created xsi:type="dcterms:W3CDTF">2023-08-05T06:27:00Z</dcterms:created>
  <dcterms:modified xsi:type="dcterms:W3CDTF">2023-08-05T10:56:00Z</dcterms:modified>
</cp:coreProperties>
</file>