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42A7" w14:textId="77777777" w:rsidR="007D50F5" w:rsidRPr="00FD7482" w:rsidRDefault="007D50F5" w:rsidP="007D50F5">
      <w:pPr>
        <w:spacing w:after="0"/>
        <w:jc w:val="center"/>
        <w:rPr>
          <w:rFonts w:ascii="Times New Roman" w:hAnsi="Times New Roman" w:cs="Times New Roman"/>
          <w:b/>
          <w:bCs/>
          <w:sz w:val="16"/>
          <w:szCs w:val="16"/>
          <w:u w:val="single"/>
        </w:rPr>
      </w:pPr>
      <w:r w:rsidRPr="00FD7482">
        <w:rPr>
          <w:rFonts w:ascii="Times New Roman" w:hAnsi="Times New Roman" w:cs="Times New Roman"/>
          <w:b/>
          <w:bCs/>
          <w:sz w:val="16"/>
          <w:szCs w:val="16"/>
          <w:u w:val="single"/>
        </w:rPr>
        <w:t>International Tenders published in Turkmenistan</w:t>
      </w:r>
    </w:p>
    <w:p w14:paraId="642E7E41" w14:textId="77777777" w:rsidR="00FD7482" w:rsidRPr="00FD7482" w:rsidRDefault="00FD7482" w:rsidP="007D50F5">
      <w:pPr>
        <w:spacing w:after="0"/>
        <w:jc w:val="center"/>
        <w:rPr>
          <w:rFonts w:ascii="Times New Roman" w:hAnsi="Times New Roman" w:cs="Times New Roman"/>
          <w:b/>
          <w:bCs/>
          <w:sz w:val="16"/>
          <w:szCs w:val="16"/>
          <w:u w:val="single"/>
        </w:rPr>
      </w:pPr>
    </w:p>
    <w:tbl>
      <w:tblPr>
        <w:tblW w:w="11430" w:type="dxa"/>
        <w:tblInd w:w="-280" w:type="dxa"/>
        <w:shd w:val="clear" w:color="auto" w:fill="FDFDFC"/>
        <w:tblCellMar>
          <w:left w:w="0" w:type="dxa"/>
          <w:right w:w="0" w:type="dxa"/>
        </w:tblCellMar>
        <w:tblLook w:val="04A0" w:firstRow="1" w:lastRow="0" w:firstColumn="1" w:lastColumn="0" w:noHBand="0" w:noVBand="1"/>
      </w:tblPr>
      <w:tblGrid>
        <w:gridCol w:w="1361"/>
        <w:gridCol w:w="1552"/>
        <w:gridCol w:w="2182"/>
        <w:gridCol w:w="4501"/>
        <w:gridCol w:w="1834"/>
      </w:tblGrid>
      <w:tr w:rsidR="00FD7482" w:rsidRPr="00FD7482" w14:paraId="4DC2C1B4" w14:textId="77777777" w:rsidTr="00FD7482">
        <w:tc>
          <w:tcPr>
            <w:tcW w:w="1361" w:type="dxa"/>
            <w:tcBorders>
              <w:top w:val="single" w:sz="8" w:space="0" w:color="auto"/>
              <w:left w:val="single" w:sz="8" w:space="0" w:color="auto"/>
              <w:bottom w:val="single" w:sz="8" w:space="0" w:color="auto"/>
              <w:right w:val="single" w:sz="8" w:space="0" w:color="auto"/>
            </w:tcBorders>
            <w:shd w:val="clear" w:color="auto" w:fill="FDFDFC"/>
            <w:tcMar>
              <w:top w:w="0" w:type="dxa"/>
              <w:left w:w="108" w:type="dxa"/>
              <w:bottom w:w="0" w:type="dxa"/>
              <w:right w:w="108" w:type="dxa"/>
            </w:tcMar>
            <w:hideMark/>
          </w:tcPr>
          <w:p w14:paraId="0231118E" w14:textId="77777777" w:rsidR="00FD7482" w:rsidRPr="00FD7482" w:rsidRDefault="00FD7482" w:rsidP="00FD7482">
            <w:pPr>
              <w:pStyle w:val="NoSpacing"/>
              <w:rPr>
                <w:sz w:val="16"/>
                <w:szCs w:val="16"/>
              </w:rPr>
            </w:pPr>
            <w:r w:rsidRPr="00FD7482">
              <w:rPr>
                <w:sz w:val="16"/>
                <w:szCs w:val="16"/>
              </w:rPr>
              <w:t>Organization</w:t>
            </w:r>
          </w:p>
        </w:tc>
        <w:tc>
          <w:tcPr>
            <w:tcW w:w="1552" w:type="dxa"/>
            <w:tcBorders>
              <w:top w:val="single" w:sz="8" w:space="0" w:color="auto"/>
              <w:left w:val="nil"/>
              <w:bottom w:val="single" w:sz="8" w:space="0" w:color="auto"/>
              <w:right w:val="single" w:sz="8" w:space="0" w:color="auto"/>
            </w:tcBorders>
            <w:shd w:val="clear" w:color="auto" w:fill="FDFDFC"/>
            <w:tcMar>
              <w:top w:w="0" w:type="dxa"/>
              <w:left w:w="108" w:type="dxa"/>
              <w:bottom w:w="0" w:type="dxa"/>
              <w:right w:w="108" w:type="dxa"/>
            </w:tcMar>
            <w:hideMark/>
          </w:tcPr>
          <w:p w14:paraId="2F7B2CA2" w14:textId="77777777" w:rsidR="00FD7482" w:rsidRPr="00FD7482" w:rsidRDefault="00FD7482" w:rsidP="00FD7482">
            <w:pPr>
              <w:pStyle w:val="NoSpacing"/>
              <w:rPr>
                <w:sz w:val="16"/>
                <w:szCs w:val="16"/>
              </w:rPr>
            </w:pPr>
            <w:r w:rsidRPr="00FD7482">
              <w:rPr>
                <w:sz w:val="16"/>
                <w:szCs w:val="16"/>
              </w:rPr>
              <w:t>Subject for bidding</w:t>
            </w:r>
          </w:p>
        </w:tc>
        <w:tc>
          <w:tcPr>
            <w:tcW w:w="2182" w:type="dxa"/>
            <w:tcBorders>
              <w:top w:val="single" w:sz="8" w:space="0" w:color="auto"/>
              <w:left w:val="nil"/>
              <w:bottom w:val="single" w:sz="8" w:space="0" w:color="auto"/>
              <w:right w:val="single" w:sz="8" w:space="0" w:color="auto"/>
            </w:tcBorders>
            <w:shd w:val="clear" w:color="auto" w:fill="FDFDFC"/>
            <w:tcMar>
              <w:top w:w="0" w:type="dxa"/>
              <w:left w:w="108" w:type="dxa"/>
              <w:bottom w:w="0" w:type="dxa"/>
              <w:right w:w="108" w:type="dxa"/>
            </w:tcMar>
            <w:hideMark/>
          </w:tcPr>
          <w:p w14:paraId="236C179A" w14:textId="77777777" w:rsidR="00FD7482" w:rsidRPr="00FD7482" w:rsidRDefault="00FD7482" w:rsidP="00FD7482">
            <w:pPr>
              <w:pStyle w:val="NoSpacing"/>
              <w:rPr>
                <w:sz w:val="16"/>
                <w:szCs w:val="16"/>
              </w:rPr>
            </w:pPr>
            <w:r w:rsidRPr="00FD7482">
              <w:rPr>
                <w:sz w:val="16"/>
                <w:szCs w:val="16"/>
              </w:rPr>
              <w:t>Terms of bidding</w:t>
            </w:r>
          </w:p>
        </w:tc>
        <w:tc>
          <w:tcPr>
            <w:tcW w:w="4501" w:type="dxa"/>
            <w:tcBorders>
              <w:top w:val="single" w:sz="8" w:space="0" w:color="auto"/>
              <w:left w:val="nil"/>
              <w:bottom w:val="single" w:sz="8" w:space="0" w:color="auto"/>
              <w:right w:val="single" w:sz="8" w:space="0" w:color="auto"/>
            </w:tcBorders>
            <w:shd w:val="clear" w:color="auto" w:fill="FDFDFC"/>
            <w:tcMar>
              <w:top w:w="0" w:type="dxa"/>
              <w:left w:w="108" w:type="dxa"/>
              <w:bottom w:w="0" w:type="dxa"/>
              <w:right w:w="108" w:type="dxa"/>
            </w:tcMar>
            <w:hideMark/>
          </w:tcPr>
          <w:p w14:paraId="04D223C6" w14:textId="77777777" w:rsidR="00FD7482" w:rsidRPr="00FD7482" w:rsidRDefault="00FD7482" w:rsidP="00FD7482">
            <w:pPr>
              <w:pStyle w:val="NoSpacing"/>
              <w:rPr>
                <w:sz w:val="16"/>
                <w:szCs w:val="16"/>
              </w:rPr>
            </w:pPr>
            <w:r w:rsidRPr="00FD7482">
              <w:rPr>
                <w:sz w:val="16"/>
                <w:szCs w:val="16"/>
              </w:rPr>
              <w:t>Contact details and address for sending of bids</w:t>
            </w:r>
          </w:p>
        </w:tc>
        <w:tc>
          <w:tcPr>
            <w:tcW w:w="1834" w:type="dxa"/>
            <w:tcBorders>
              <w:top w:val="single" w:sz="8" w:space="0" w:color="auto"/>
              <w:left w:val="nil"/>
              <w:bottom w:val="single" w:sz="8" w:space="0" w:color="auto"/>
              <w:right w:val="single" w:sz="8" w:space="0" w:color="auto"/>
            </w:tcBorders>
            <w:shd w:val="clear" w:color="auto" w:fill="FDFDFC"/>
            <w:tcMar>
              <w:top w:w="0" w:type="dxa"/>
              <w:left w:w="108" w:type="dxa"/>
              <w:bottom w:w="0" w:type="dxa"/>
              <w:right w:w="108" w:type="dxa"/>
            </w:tcMar>
            <w:hideMark/>
          </w:tcPr>
          <w:p w14:paraId="0CB31895" w14:textId="77777777" w:rsidR="00FD7482" w:rsidRPr="00FD7482" w:rsidRDefault="00FD7482" w:rsidP="00FD7482">
            <w:pPr>
              <w:pStyle w:val="NoSpacing"/>
              <w:rPr>
                <w:sz w:val="16"/>
                <w:szCs w:val="16"/>
              </w:rPr>
            </w:pPr>
            <w:r w:rsidRPr="00FD7482">
              <w:rPr>
                <w:sz w:val="16"/>
                <w:szCs w:val="16"/>
              </w:rPr>
              <w:t>Deadline for application</w:t>
            </w:r>
          </w:p>
        </w:tc>
      </w:tr>
      <w:tr w:rsidR="00FD7482" w:rsidRPr="00FD7482" w14:paraId="6CBAFCF5" w14:textId="77777777" w:rsidTr="00FD7482">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hideMark/>
          </w:tcPr>
          <w:p w14:paraId="438DEB5C" w14:textId="77777777" w:rsidR="00FD7482" w:rsidRPr="00FD7482" w:rsidRDefault="00FD7482" w:rsidP="00FD7482">
            <w:pPr>
              <w:pStyle w:val="NoSpacing"/>
              <w:rPr>
                <w:sz w:val="16"/>
                <w:szCs w:val="16"/>
              </w:rPr>
            </w:pPr>
            <w:r w:rsidRPr="00FD7482">
              <w:rPr>
                <w:sz w:val="16"/>
                <w:szCs w:val="16"/>
              </w:rPr>
              <w:t xml:space="preserve">State Concern </w:t>
            </w:r>
            <w:proofErr w:type="spellStart"/>
            <w:r w:rsidRPr="00FD7482">
              <w:rPr>
                <w:sz w:val="16"/>
                <w:szCs w:val="16"/>
              </w:rPr>
              <w:t>Turkmengaz</w:t>
            </w:r>
            <w:proofErr w:type="spellEnd"/>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hideMark/>
          </w:tcPr>
          <w:p w14:paraId="368B0183" w14:textId="77777777" w:rsidR="00FD7482" w:rsidRPr="00FD7482" w:rsidRDefault="00FD7482" w:rsidP="00FD7482">
            <w:pPr>
              <w:pStyle w:val="NoSpacing"/>
              <w:rPr>
                <w:sz w:val="16"/>
                <w:szCs w:val="16"/>
              </w:rPr>
            </w:pPr>
            <w:r w:rsidRPr="00FD7482">
              <w:rPr>
                <w:sz w:val="16"/>
                <w:szCs w:val="16"/>
              </w:rPr>
              <w:t xml:space="preserve">Prequalification of an international tender for the construction on a turnkey basis of booster compressor station with a total capacity of 2.0 billion m3 of gas per year for the Central </w:t>
            </w:r>
            <w:proofErr w:type="spellStart"/>
            <w:r w:rsidRPr="00FD7482">
              <w:rPr>
                <w:sz w:val="16"/>
                <w:szCs w:val="16"/>
              </w:rPr>
              <w:t>Garagum</w:t>
            </w:r>
            <w:proofErr w:type="spellEnd"/>
            <w:r w:rsidRPr="00FD7482">
              <w:rPr>
                <w:sz w:val="16"/>
                <w:szCs w:val="16"/>
              </w:rPr>
              <w:t xml:space="preserve"> gas condensate fields group (</w:t>
            </w:r>
            <w:proofErr w:type="spellStart"/>
            <w:r w:rsidRPr="00FD7482">
              <w:rPr>
                <w:sz w:val="16"/>
                <w:szCs w:val="16"/>
              </w:rPr>
              <w:t>Zeakli-Derweze</w:t>
            </w:r>
            <w:proofErr w:type="spellEnd"/>
            <w:r w:rsidRPr="00FD7482">
              <w:rPr>
                <w:sz w:val="16"/>
                <w:szCs w:val="16"/>
              </w:rPr>
              <w:t>)</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hideMark/>
          </w:tcPr>
          <w:p w14:paraId="0DC5D74F" w14:textId="77777777" w:rsidR="00FD7482" w:rsidRPr="00FD7482" w:rsidRDefault="00FD7482" w:rsidP="00FD7482">
            <w:pPr>
              <w:pStyle w:val="NoSpacing"/>
              <w:rPr>
                <w:sz w:val="16"/>
                <w:szCs w:val="16"/>
              </w:rPr>
            </w:pPr>
            <w:r w:rsidRPr="00FD7482">
              <w:rPr>
                <w:sz w:val="16"/>
                <w:szCs w:val="16"/>
              </w:rPr>
              <w:t>The interested sides are invited to:</w:t>
            </w:r>
          </w:p>
          <w:p w14:paraId="79E1A792" w14:textId="77777777" w:rsidR="00FD7482" w:rsidRPr="00FD7482" w:rsidRDefault="00FD7482" w:rsidP="00FD7482">
            <w:pPr>
              <w:pStyle w:val="NoSpacing"/>
              <w:rPr>
                <w:sz w:val="16"/>
                <w:szCs w:val="16"/>
              </w:rPr>
            </w:pPr>
            <w:r w:rsidRPr="00FD7482">
              <w:rPr>
                <w:sz w:val="16"/>
                <w:szCs w:val="16"/>
              </w:rPr>
              <w:t xml:space="preserve">- Submit a written application (applications from companies registered or having bank accounts in offshore zones will not be accepted), indicating full company name, legal status, the country of registration and address, information on company’s </w:t>
            </w:r>
            <w:proofErr w:type="gramStart"/>
            <w:r w:rsidRPr="00FD7482">
              <w:rPr>
                <w:sz w:val="16"/>
                <w:szCs w:val="16"/>
              </w:rPr>
              <w:t>activities  (</w:t>
            </w:r>
            <w:proofErr w:type="gramEnd"/>
            <w:r w:rsidRPr="00FD7482">
              <w:rPr>
                <w:sz w:val="16"/>
                <w:szCs w:val="16"/>
              </w:rPr>
              <w:t>main types of activity, experience in similar projects);</w:t>
            </w:r>
          </w:p>
          <w:p w14:paraId="60E67CE1" w14:textId="77777777" w:rsidR="00FD7482" w:rsidRPr="00FD7482" w:rsidRDefault="00FD7482" w:rsidP="00FD7482">
            <w:pPr>
              <w:pStyle w:val="NoSpacing"/>
              <w:rPr>
                <w:sz w:val="16"/>
                <w:szCs w:val="16"/>
              </w:rPr>
            </w:pPr>
            <w:r w:rsidRPr="00FD7482">
              <w:rPr>
                <w:sz w:val="16"/>
                <w:szCs w:val="16"/>
              </w:rPr>
              <w:t>- To get acquainted with the Law of Turkmenistan on tenders for procurement of goods, services for state needs;</w:t>
            </w:r>
          </w:p>
          <w:p w14:paraId="0551B2DC" w14:textId="77777777" w:rsidR="00FD7482" w:rsidRPr="00FD7482" w:rsidRDefault="00FD7482" w:rsidP="00FD7482">
            <w:pPr>
              <w:pStyle w:val="NoSpacing"/>
              <w:rPr>
                <w:sz w:val="16"/>
                <w:szCs w:val="16"/>
              </w:rPr>
            </w:pPr>
            <w:r w:rsidRPr="00FD7482">
              <w:rPr>
                <w:sz w:val="16"/>
                <w:szCs w:val="16"/>
              </w:rPr>
              <w:t> </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hideMark/>
          </w:tcPr>
          <w:p w14:paraId="2A4763B6" w14:textId="77777777" w:rsidR="00FD7482" w:rsidRPr="00FD7482" w:rsidRDefault="00FD7482" w:rsidP="00FD7482">
            <w:pPr>
              <w:pStyle w:val="NoSpacing"/>
              <w:rPr>
                <w:sz w:val="16"/>
                <w:szCs w:val="16"/>
              </w:rPr>
            </w:pPr>
            <w:r w:rsidRPr="00FD7482">
              <w:rPr>
                <w:sz w:val="16"/>
                <w:szCs w:val="16"/>
              </w:rPr>
              <w:t xml:space="preserve">The tender offers should be sent to contact address: State concern </w:t>
            </w:r>
            <w:proofErr w:type="spellStart"/>
            <w:r w:rsidRPr="00FD7482">
              <w:rPr>
                <w:sz w:val="16"/>
                <w:szCs w:val="16"/>
              </w:rPr>
              <w:t>Turkmengaz</w:t>
            </w:r>
            <w:proofErr w:type="spellEnd"/>
            <w:r w:rsidRPr="00FD7482">
              <w:rPr>
                <w:sz w:val="16"/>
                <w:szCs w:val="16"/>
              </w:rPr>
              <w:t xml:space="preserve">, Turkmenistan, Ashgabat, </w:t>
            </w:r>
            <w:proofErr w:type="spellStart"/>
            <w:r w:rsidRPr="00FD7482">
              <w:rPr>
                <w:sz w:val="16"/>
                <w:szCs w:val="16"/>
              </w:rPr>
              <w:t>Archabil</w:t>
            </w:r>
            <w:proofErr w:type="spellEnd"/>
            <w:r w:rsidRPr="00FD7482">
              <w:rPr>
                <w:sz w:val="16"/>
                <w:szCs w:val="16"/>
              </w:rPr>
              <w:t xml:space="preserve"> avenue 56.</w:t>
            </w:r>
          </w:p>
          <w:p w14:paraId="0FC90307" w14:textId="77777777" w:rsidR="00FD7482" w:rsidRPr="00FD7482" w:rsidRDefault="00FD7482" w:rsidP="00FD7482">
            <w:pPr>
              <w:pStyle w:val="NoSpacing"/>
              <w:rPr>
                <w:sz w:val="16"/>
                <w:szCs w:val="16"/>
              </w:rPr>
            </w:pPr>
            <w:r w:rsidRPr="00FD7482">
              <w:rPr>
                <w:sz w:val="16"/>
                <w:szCs w:val="16"/>
              </w:rPr>
              <w:t>Fax:</w:t>
            </w:r>
          </w:p>
          <w:p w14:paraId="2D85E914" w14:textId="77777777" w:rsidR="00FD7482" w:rsidRPr="00FD7482" w:rsidRDefault="00FD7482" w:rsidP="00FD7482">
            <w:pPr>
              <w:pStyle w:val="NoSpacing"/>
              <w:rPr>
                <w:sz w:val="16"/>
                <w:szCs w:val="16"/>
              </w:rPr>
            </w:pPr>
            <w:hyperlink r:id="rId4" w:history="1">
              <w:r w:rsidRPr="00FD7482">
                <w:rPr>
                  <w:rStyle w:val="Hyperlink"/>
                  <w:rFonts w:ascii="Calibri" w:hAnsi="Calibri" w:cs="Calibri"/>
                  <w:color w:val="6C2A0F"/>
                  <w:sz w:val="16"/>
                  <w:szCs w:val="16"/>
                </w:rPr>
                <w:t>+99312 403259</w:t>
              </w:r>
            </w:hyperlink>
          </w:p>
          <w:p w14:paraId="054B6D53" w14:textId="77777777" w:rsidR="00FD7482" w:rsidRPr="00FD7482" w:rsidRDefault="00FD7482" w:rsidP="00FD7482">
            <w:pPr>
              <w:pStyle w:val="NoSpacing"/>
              <w:rPr>
                <w:sz w:val="16"/>
                <w:szCs w:val="16"/>
              </w:rPr>
            </w:pPr>
            <w:r w:rsidRPr="00FD7482">
              <w:rPr>
                <w:sz w:val="16"/>
                <w:szCs w:val="16"/>
              </w:rPr>
              <w:t>Tel:</w:t>
            </w:r>
          </w:p>
          <w:p w14:paraId="39ADC073" w14:textId="77777777" w:rsidR="00FD7482" w:rsidRPr="00FD7482" w:rsidRDefault="00FD7482" w:rsidP="00FD7482">
            <w:pPr>
              <w:pStyle w:val="NoSpacing"/>
              <w:rPr>
                <w:sz w:val="16"/>
                <w:szCs w:val="16"/>
              </w:rPr>
            </w:pPr>
            <w:hyperlink r:id="rId5" w:history="1">
              <w:r w:rsidRPr="00FD7482">
                <w:rPr>
                  <w:rStyle w:val="Hyperlink"/>
                  <w:rFonts w:ascii="Calibri" w:hAnsi="Calibri" w:cs="Calibri"/>
                  <w:color w:val="6C2A0F"/>
                  <w:sz w:val="16"/>
                  <w:szCs w:val="16"/>
                </w:rPr>
                <w:t>+99312 403240</w:t>
              </w:r>
            </w:hyperlink>
            <w:r w:rsidRPr="00FD7482">
              <w:rPr>
                <w:sz w:val="16"/>
                <w:szCs w:val="16"/>
              </w:rPr>
              <w:t>, </w:t>
            </w:r>
            <w:hyperlink r:id="rId6" w:history="1">
              <w:r w:rsidRPr="00FD7482">
                <w:rPr>
                  <w:rStyle w:val="Hyperlink"/>
                  <w:rFonts w:ascii="Calibri" w:hAnsi="Calibri" w:cs="Calibri"/>
                  <w:color w:val="6C2A0F"/>
                  <w:sz w:val="16"/>
                  <w:szCs w:val="16"/>
                </w:rPr>
                <w:t>+99312 403250</w:t>
              </w:r>
            </w:hyperlink>
            <w:r w:rsidRPr="00FD7482">
              <w:rPr>
                <w:sz w:val="16"/>
                <w:szCs w:val="16"/>
              </w:rPr>
              <w:t>.</w:t>
            </w:r>
          </w:p>
          <w:p w14:paraId="59BCD790" w14:textId="77777777" w:rsidR="00FD7482" w:rsidRPr="00FD7482" w:rsidRDefault="00FD7482" w:rsidP="00FD7482">
            <w:pPr>
              <w:pStyle w:val="NoSpacing"/>
              <w:rPr>
                <w:sz w:val="16"/>
                <w:szCs w:val="16"/>
              </w:rPr>
            </w:pPr>
            <w:r w:rsidRPr="00FD7482">
              <w:rPr>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hideMark/>
          </w:tcPr>
          <w:p w14:paraId="3CA69CB5" w14:textId="77777777" w:rsidR="00FD7482" w:rsidRPr="00FD7482" w:rsidRDefault="00FD7482" w:rsidP="00FD7482">
            <w:pPr>
              <w:pStyle w:val="NoSpacing"/>
              <w:rPr>
                <w:sz w:val="16"/>
                <w:szCs w:val="16"/>
              </w:rPr>
            </w:pPr>
            <w:r w:rsidRPr="00FD7482">
              <w:rPr>
                <w:rStyle w:val="object"/>
                <w:rFonts w:ascii="Calibri" w:hAnsi="Calibri" w:cs="Calibri"/>
                <w:color w:val="6C2A0F"/>
                <w:sz w:val="16"/>
                <w:szCs w:val="16"/>
              </w:rPr>
              <w:t>17 Jul 2023</w:t>
            </w:r>
            <w:r w:rsidRPr="00FD7482">
              <w:rPr>
                <w:sz w:val="16"/>
                <w:szCs w:val="16"/>
              </w:rPr>
              <w:t> till 5pm local time.</w:t>
            </w:r>
          </w:p>
          <w:p w14:paraId="5ED6AD16" w14:textId="77777777" w:rsidR="00FD7482" w:rsidRPr="00FD7482" w:rsidRDefault="00FD7482" w:rsidP="00FD7482">
            <w:pPr>
              <w:pStyle w:val="NoSpacing"/>
              <w:ind w:left="-395" w:right="181" w:firstLine="395"/>
              <w:rPr>
                <w:sz w:val="16"/>
                <w:szCs w:val="16"/>
              </w:rPr>
            </w:pPr>
            <w:r w:rsidRPr="00FD7482">
              <w:rPr>
                <w:sz w:val="16"/>
                <w:szCs w:val="16"/>
              </w:rPr>
              <w:t> </w:t>
            </w:r>
          </w:p>
        </w:tc>
      </w:tr>
      <w:tr w:rsidR="00FD7482" w:rsidRPr="00FD7482" w14:paraId="1405CBFE" w14:textId="77777777" w:rsidTr="00FD7482">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hideMark/>
          </w:tcPr>
          <w:p w14:paraId="5C872648" w14:textId="77777777" w:rsidR="00FD7482" w:rsidRPr="00FD7482" w:rsidRDefault="00FD7482">
            <w:pPr>
              <w:jc w:val="both"/>
              <w:rPr>
                <w:rFonts w:ascii="Calibri" w:hAnsi="Calibri" w:cs="Calibri"/>
                <w:sz w:val="16"/>
                <w:szCs w:val="16"/>
              </w:rPr>
            </w:pPr>
            <w:r w:rsidRPr="00FD7482">
              <w:rPr>
                <w:rFonts w:ascii="Calibri" w:hAnsi="Calibri" w:cs="Calibri"/>
                <w:sz w:val="16"/>
                <w:szCs w:val="16"/>
              </w:rPr>
              <w:t>Agency Turkmen Airlines</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hideMark/>
          </w:tcPr>
          <w:p w14:paraId="47D48BEC"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Open tender for the development and implementation of electronic document management for the departments of the agency "Turkmen Airlines", providing the necessary equipment for its operation, as well as for further support of electronic document management.</w:t>
            </w:r>
          </w:p>
          <w:p w14:paraId="4008A890"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hideMark/>
          </w:tcPr>
          <w:p w14:paraId="27376F43"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The interested entities are invited to:</w:t>
            </w:r>
          </w:p>
          <w:p w14:paraId="14B413BE"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xml:space="preserve">- Submit to a written application on the desire to participate in the tender, indicating the full name of the applicant, work experience in this field, legal status and details, as well as attach constituent </w:t>
            </w:r>
            <w:proofErr w:type="gramStart"/>
            <w:r w:rsidRPr="00FD7482">
              <w:rPr>
                <w:rFonts w:ascii="Calibri" w:hAnsi="Calibri" w:cs="Calibri"/>
                <w:sz w:val="16"/>
                <w:szCs w:val="16"/>
              </w:rPr>
              <w:t>documents,  applicant's</w:t>
            </w:r>
            <w:proofErr w:type="gramEnd"/>
            <w:r w:rsidRPr="00FD7482">
              <w:rPr>
                <w:rFonts w:ascii="Calibri" w:hAnsi="Calibri" w:cs="Calibri"/>
                <w:sz w:val="16"/>
                <w:szCs w:val="16"/>
              </w:rPr>
              <w:t xml:space="preserve"> power of attorney and a copy of passport, contact phone numbers of the applicant's representative;</w:t>
            </w:r>
          </w:p>
          <w:p w14:paraId="5B660E8D"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get acquainted with the Law of Turkmenistan "On tenders for the supply of goods, performance of works, provision of services for</w:t>
            </w:r>
          </w:p>
          <w:p w14:paraId="75492FB4"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state needs", with an extract from the "Tender Rules" and a list of documents required to participate in the tender;</w:t>
            </w:r>
          </w:p>
          <w:p w14:paraId="13B80F98"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pay a fee for participation in the tender in the amount of 175 (one hundred</w:t>
            </w:r>
          </w:p>
          <w:p w14:paraId="173AEFCC"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xml:space="preserve">seventy-five) manats for residents or US$ 50 (fifty) US dollars for non-residents (excluding VAT and banking costs). An invoice for the </w:t>
            </w:r>
            <w:r w:rsidRPr="00FD7482">
              <w:rPr>
                <w:rFonts w:ascii="Calibri" w:hAnsi="Calibri" w:cs="Calibri"/>
                <w:sz w:val="16"/>
                <w:szCs w:val="16"/>
              </w:rPr>
              <w:lastRenderedPageBreak/>
              <w:t>transfer of funds will be issued upon submission of a written application. Packages with tender proposals will be accepted for consideration only after the receipt of funds to the account of the agency "Turkmen Airlines".</w:t>
            </w:r>
          </w:p>
          <w:p w14:paraId="4B0E13B7"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w:t>
            </w:r>
          </w:p>
          <w:p w14:paraId="76172C91"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The tender fee is non-refundable regardless of the results of the tender.</w:t>
            </w:r>
          </w:p>
          <w:p w14:paraId="7215B5C0"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w:t>
            </w:r>
          </w:p>
          <w:p w14:paraId="45EA895A"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The technical assignment can be received at the office #519 or #520 of the agency "Turkmen Airlines".</w:t>
            </w:r>
          </w:p>
          <w:p w14:paraId="51A40C40"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Note: Applications and tender offers will not be accepted from companies registered in countries with offshore zones or having bank accounts in offshore zones.</w:t>
            </w:r>
          </w:p>
          <w:p w14:paraId="1D76C2D4"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w:t>
            </w:r>
          </w:p>
          <w:p w14:paraId="701CEEBE"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Sealed envelopes with a full tender offer, certified with a mastic seal, will be accepted from 4pm to 6 pm local time in the office #519 or #520.</w:t>
            </w:r>
          </w:p>
          <w:p w14:paraId="20FFE3EA"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w:t>
            </w:r>
          </w:p>
          <w:p w14:paraId="13D74946"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The electronic version of the bid and the main terms of the contract (in the "Word" format), as well as the technical and economic specification (in the "Excel" format) are required to be enclosed in the tender envelope.</w:t>
            </w:r>
          </w:p>
          <w:p w14:paraId="4522BDEC"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hideMark/>
          </w:tcPr>
          <w:p w14:paraId="60DCE91D" w14:textId="77777777" w:rsidR="00FD7482" w:rsidRPr="00FD7482" w:rsidRDefault="00FD7482">
            <w:pPr>
              <w:jc w:val="both"/>
              <w:rPr>
                <w:rFonts w:ascii="Calibri" w:hAnsi="Calibri" w:cs="Calibri"/>
                <w:sz w:val="16"/>
                <w:szCs w:val="16"/>
              </w:rPr>
            </w:pPr>
            <w:r w:rsidRPr="00FD7482">
              <w:rPr>
                <w:rFonts w:ascii="Calibri" w:hAnsi="Calibri" w:cs="Calibri"/>
                <w:sz w:val="16"/>
                <w:szCs w:val="16"/>
              </w:rPr>
              <w:lastRenderedPageBreak/>
              <w:t xml:space="preserve">Department of Digital Technologies and Information Protection of the agency "Turkmen Airlines" at the address: Turkmenistan, Ashgabat, </w:t>
            </w:r>
            <w:proofErr w:type="spellStart"/>
            <w:proofErr w:type="gramStart"/>
            <w:r w:rsidRPr="00FD7482">
              <w:rPr>
                <w:rFonts w:ascii="Calibri" w:hAnsi="Calibri" w:cs="Calibri"/>
                <w:sz w:val="16"/>
                <w:szCs w:val="16"/>
              </w:rPr>
              <w:t>A.Niyazov</w:t>
            </w:r>
            <w:proofErr w:type="spellEnd"/>
            <w:proofErr w:type="gramEnd"/>
            <w:r w:rsidRPr="00FD7482">
              <w:rPr>
                <w:rFonts w:ascii="Calibri" w:hAnsi="Calibri" w:cs="Calibri"/>
                <w:sz w:val="16"/>
                <w:szCs w:val="16"/>
              </w:rPr>
              <w:t xml:space="preserve"> </w:t>
            </w:r>
            <w:proofErr w:type="spellStart"/>
            <w:r w:rsidRPr="00FD7482">
              <w:rPr>
                <w:rFonts w:ascii="Calibri" w:hAnsi="Calibri" w:cs="Calibri"/>
                <w:sz w:val="16"/>
                <w:szCs w:val="16"/>
              </w:rPr>
              <w:t>Shaeli</w:t>
            </w:r>
            <w:proofErr w:type="spellEnd"/>
            <w:r w:rsidRPr="00FD7482">
              <w:rPr>
                <w:rFonts w:ascii="Calibri" w:hAnsi="Calibri" w:cs="Calibri"/>
                <w:sz w:val="16"/>
                <w:szCs w:val="16"/>
              </w:rPr>
              <w:t>, 326</w:t>
            </w:r>
          </w:p>
          <w:p w14:paraId="15E7EA55" w14:textId="77777777" w:rsidR="00FD7482" w:rsidRPr="00FD7482" w:rsidRDefault="00FD7482">
            <w:pPr>
              <w:jc w:val="both"/>
              <w:rPr>
                <w:rFonts w:ascii="Calibri" w:hAnsi="Calibri" w:cs="Calibri"/>
                <w:sz w:val="16"/>
                <w:szCs w:val="16"/>
              </w:rPr>
            </w:pPr>
            <w:r w:rsidRPr="00FD7482">
              <w:rPr>
                <w:rFonts w:ascii="Calibri" w:hAnsi="Calibri" w:cs="Calibri"/>
                <w:sz w:val="16"/>
                <w:szCs w:val="16"/>
              </w:rPr>
              <w:t> </w:t>
            </w:r>
          </w:p>
          <w:p w14:paraId="7D158ED3" w14:textId="77777777" w:rsidR="00FD7482" w:rsidRPr="00FD7482" w:rsidRDefault="00FD7482">
            <w:pPr>
              <w:jc w:val="both"/>
              <w:rPr>
                <w:rFonts w:ascii="Calibri" w:hAnsi="Calibri" w:cs="Calibri"/>
                <w:sz w:val="16"/>
                <w:szCs w:val="16"/>
              </w:rPr>
            </w:pPr>
            <w:r w:rsidRPr="00FD7482">
              <w:rPr>
                <w:rFonts w:ascii="Calibri" w:hAnsi="Calibri" w:cs="Calibri"/>
                <w:sz w:val="16"/>
                <w:szCs w:val="16"/>
              </w:rPr>
              <w:t>Tek:</w:t>
            </w:r>
          </w:p>
          <w:p w14:paraId="3F152D96" w14:textId="77777777" w:rsidR="00FD7482" w:rsidRPr="00FD7482" w:rsidRDefault="00FD7482">
            <w:pPr>
              <w:jc w:val="both"/>
              <w:rPr>
                <w:rFonts w:ascii="Calibri" w:hAnsi="Calibri" w:cs="Calibri"/>
                <w:sz w:val="16"/>
                <w:szCs w:val="16"/>
              </w:rPr>
            </w:pPr>
            <w:hyperlink r:id="rId7" w:history="1">
              <w:r w:rsidRPr="00FD7482">
                <w:rPr>
                  <w:rStyle w:val="Hyperlink"/>
                  <w:rFonts w:ascii="Calibri" w:hAnsi="Calibri" w:cs="Calibri"/>
                  <w:color w:val="6C2A0F"/>
                  <w:sz w:val="16"/>
                  <w:szCs w:val="16"/>
                </w:rPr>
                <w:t>+99312 443181</w:t>
              </w:r>
            </w:hyperlink>
          </w:p>
          <w:p w14:paraId="2A82B3ED" w14:textId="77777777" w:rsidR="00FD7482" w:rsidRPr="00FD7482" w:rsidRDefault="00FD7482">
            <w:pPr>
              <w:jc w:val="both"/>
              <w:rPr>
                <w:rFonts w:ascii="Calibri" w:hAnsi="Calibri" w:cs="Calibri"/>
                <w:sz w:val="16"/>
                <w:szCs w:val="16"/>
              </w:rPr>
            </w:pPr>
            <w:hyperlink r:id="rId8" w:history="1">
              <w:r w:rsidRPr="00FD7482">
                <w:rPr>
                  <w:rStyle w:val="Hyperlink"/>
                  <w:rFonts w:ascii="Calibri" w:hAnsi="Calibri" w:cs="Calibri"/>
                  <w:color w:val="6C2A0F"/>
                  <w:sz w:val="16"/>
                  <w:szCs w:val="16"/>
                </w:rPr>
                <w:t>+99312 443010</w:t>
              </w:r>
            </w:hyperlink>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hideMark/>
          </w:tcPr>
          <w:p w14:paraId="733D5C2B" w14:textId="77777777" w:rsidR="00FD7482" w:rsidRPr="00FD7482" w:rsidRDefault="00FD7482">
            <w:pPr>
              <w:jc w:val="both"/>
              <w:rPr>
                <w:rFonts w:ascii="Calibri" w:hAnsi="Calibri" w:cs="Calibri"/>
                <w:sz w:val="16"/>
                <w:szCs w:val="16"/>
              </w:rPr>
            </w:pPr>
            <w:r w:rsidRPr="00FD7482">
              <w:rPr>
                <w:rStyle w:val="object"/>
                <w:rFonts w:ascii="Calibri" w:hAnsi="Calibri" w:cs="Calibri"/>
                <w:color w:val="6C2A0F"/>
                <w:sz w:val="16"/>
                <w:szCs w:val="16"/>
              </w:rPr>
              <w:t>25 Jul 2023</w:t>
            </w:r>
          </w:p>
        </w:tc>
      </w:tr>
      <w:tr w:rsidR="00FD7482" w:rsidRPr="00FD7482" w14:paraId="49FADE82" w14:textId="77777777" w:rsidTr="00531C11">
        <w:tc>
          <w:tcPr>
            <w:tcW w:w="1361" w:type="dxa"/>
            <w:tcBorders>
              <w:top w:val="nil"/>
              <w:left w:val="single" w:sz="8" w:space="0" w:color="auto"/>
              <w:bottom w:val="nil"/>
              <w:right w:val="single" w:sz="8" w:space="0" w:color="auto"/>
            </w:tcBorders>
            <w:shd w:val="clear" w:color="auto" w:fill="FDFDFC"/>
            <w:tcMar>
              <w:top w:w="0" w:type="dxa"/>
              <w:left w:w="108" w:type="dxa"/>
              <w:bottom w:w="0" w:type="dxa"/>
              <w:right w:w="108" w:type="dxa"/>
            </w:tcMar>
            <w:hideMark/>
          </w:tcPr>
          <w:p w14:paraId="5C165C8C" w14:textId="77777777" w:rsidR="00FD7482" w:rsidRPr="00FD7482" w:rsidRDefault="00FD7482">
            <w:pPr>
              <w:jc w:val="both"/>
              <w:rPr>
                <w:rFonts w:ascii="Calibri" w:hAnsi="Calibri" w:cs="Calibri"/>
                <w:sz w:val="16"/>
                <w:szCs w:val="16"/>
              </w:rPr>
            </w:pPr>
            <w:r w:rsidRPr="00FD7482">
              <w:rPr>
                <w:rFonts w:ascii="Calibri" w:hAnsi="Calibri" w:cs="Calibri"/>
                <w:sz w:val="16"/>
                <w:szCs w:val="16"/>
              </w:rPr>
              <w:t>State Corporation “Turkmen geology”</w:t>
            </w:r>
          </w:p>
        </w:tc>
        <w:tc>
          <w:tcPr>
            <w:tcW w:w="1552" w:type="dxa"/>
            <w:tcBorders>
              <w:top w:val="nil"/>
              <w:left w:val="nil"/>
              <w:bottom w:val="nil"/>
              <w:right w:val="single" w:sz="8" w:space="0" w:color="auto"/>
            </w:tcBorders>
            <w:shd w:val="clear" w:color="auto" w:fill="FDFDFC"/>
            <w:tcMar>
              <w:top w:w="0" w:type="dxa"/>
              <w:left w:w="108" w:type="dxa"/>
              <w:bottom w:w="0" w:type="dxa"/>
              <w:right w:w="108" w:type="dxa"/>
            </w:tcMar>
            <w:hideMark/>
          </w:tcPr>
          <w:p w14:paraId="60E94844"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International tender for procurement of the following lots:</w:t>
            </w:r>
          </w:p>
          <w:p w14:paraId="708637A2"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Lot#2 – All-factory, processing, drilling equipment.</w:t>
            </w:r>
          </w:p>
          <w:p w14:paraId="6811475F"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lastRenderedPageBreak/>
              <w:t>Lot # 3 – Electrical, geophysical, control and measuring equipment, communication means, construction materials.</w:t>
            </w:r>
          </w:p>
          <w:p w14:paraId="79EBFBB9"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w:t>
            </w:r>
          </w:p>
          <w:p w14:paraId="6D24DDD8"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w:t>
            </w:r>
          </w:p>
        </w:tc>
        <w:tc>
          <w:tcPr>
            <w:tcW w:w="2182" w:type="dxa"/>
            <w:tcBorders>
              <w:top w:val="nil"/>
              <w:left w:val="nil"/>
              <w:bottom w:val="nil"/>
              <w:right w:val="single" w:sz="8" w:space="0" w:color="auto"/>
            </w:tcBorders>
            <w:shd w:val="clear" w:color="auto" w:fill="FDFDFC"/>
            <w:tcMar>
              <w:top w:w="0" w:type="dxa"/>
              <w:left w:w="108" w:type="dxa"/>
              <w:bottom w:w="0" w:type="dxa"/>
              <w:right w:w="108" w:type="dxa"/>
            </w:tcMar>
            <w:hideMark/>
          </w:tcPr>
          <w:p w14:paraId="3A5F8834"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lastRenderedPageBreak/>
              <w:t>The interested sides are invited to:</w:t>
            </w:r>
          </w:p>
          <w:p w14:paraId="7DF8F98B"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xml:space="preserve">- Submit a written application (applications from companies registered or having bank accounts in offshore zones will </w:t>
            </w:r>
            <w:r w:rsidRPr="00FD7482">
              <w:rPr>
                <w:rFonts w:ascii="Calibri" w:hAnsi="Calibri" w:cs="Calibri"/>
                <w:sz w:val="16"/>
                <w:szCs w:val="16"/>
              </w:rPr>
              <w:lastRenderedPageBreak/>
              <w:t>not be accepted), indicating full company name, legal status, the country of registration and address, information on company’s activity;</w:t>
            </w:r>
          </w:p>
          <w:p w14:paraId="538A54B6"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 To get acquainted with the Rules of international tenders for procurement in oil and gas sector of Turkmenistan</w:t>
            </w:r>
          </w:p>
          <w:p w14:paraId="7CE0B6D6"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-To get the specification for the lot;</w:t>
            </w:r>
          </w:p>
          <w:p w14:paraId="53D31F16"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-To pay US $ 500 dollars (excluding VAT and bank charges) for participation in bidding.</w:t>
            </w:r>
          </w:p>
          <w:p w14:paraId="655C65D5"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The account will be specified upon submitting a written application.</w:t>
            </w:r>
          </w:p>
          <w:p w14:paraId="24BB8A3A"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The sealed envelope with the full tender offer (quotation) should be sent to contact address.</w:t>
            </w:r>
          </w:p>
          <w:p w14:paraId="49B2917C" w14:textId="77777777" w:rsidR="00FD7482" w:rsidRPr="00FD7482" w:rsidRDefault="00FD7482">
            <w:pPr>
              <w:jc w:val="both"/>
              <w:rPr>
                <w:rFonts w:ascii="Calibri" w:hAnsi="Calibri" w:cs="Calibri"/>
                <w:sz w:val="16"/>
                <w:szCs w:val="16"/>
              </w:rPr>
            </w:pPr>
            <w:r w:rsidRPr="00FD7482">
              <w:rPr>
                <w:rFonts w:ascii="Calibri" w:hAnsi="Calibri" w:cs="Calibri"/>
                <w:sz w:val="16"/>
                <w:szCs w:val="16"/>
              </w:rPr>
              <w:t> </w:t>
            </w:r>
          </w:p>
        </w:tc>
        <w:tc>
          <w:tcPr>
            <w:tcW w:w="4501" w:type="dxa"/>
            <w:tcBorders>
              <w:top w:val="nil"/>
              <w:left w:val="nil"/>
              <w:bottom w:val="nil"/>
              <w:right w:val="single" w:sz="8" w:space="0" w:color="auto"/>
            </w:tcBorders>
            <w:shd w:val="clear" w:color="auto" w:fill="FDFDFC"/>
            <w:tcMar>
              <w:top w:w="0" w:type="dxa"/>
              <w:left w:w="108" w:type="dxa"/>
              <w:bottom w:w="0" w:type="dxa"/>
              <w:right w:w="108" w:type="dxa"/>
            </w:tcMar>
            <w:hideMark/>
          </w:tcPr>
          <w:p w14:paraId="628427A6"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lastRenderedPageBreak/>
              <w:t xml:space="preserve">State Corporation “Turkmen geology”, Ashgabat, </w:t>
            </w:r>
            <w:proofErr w:type="spellStart"/>
            <w:r w:rsidRPr="00FD7482">
              <w:rPr>
                <w:rFonts w:ascii="Calibri" w:hAnsi="Calibri" w:cs="Calibri"/>
                <w:sz w:val="16"/>
                <w:szCs w:val="16"/>
              </w:rPr>
              <w:t>Archabil</w:t>
            </w:r>
            <w:proofErr w:type="spellEnd"/>
            <w:r w:rsidRPr="00FD7482">
              <w:rPr>
                <w:rFonts w:ascii="Calibri" w:hAnsi="Calibri" w:cs="Calibri"/>
                <w:sz w:val="16"/>
                <w:szCs w:val="16"/>
              </w:rPr>
              <w:t xml:space="preserve"> avenue, 56</w:t>
            </w:r>
          </w:p>
          <w:p w14:paraId="02F1F0D6"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Tel:</w:t>
            </w:r>
          </w:p>
          <w:p w14:paraId="16B0F9F1" w14:textId="77777777" w:rsidR="00FD7482" w:rsidRPr="00FD7482" w:rsidRDefault="00FD7482">
            <w:pPr>
              <w:spacing w:line="235" w:lineRule="atLeast"/>
              <w:jc w:val="both"/>
              <w:rPr>
                <w:rFonts w:ascii="Calibri" w:hAnsi="Calibri" w:cs="Calibri"/>
                <w:sz w:val="16"/>
                <w:szCs w:val="16"/>
              </w:rPr>
            </w:pPr>
            <w:hyperlink r:id="rId9" w:history="1">
              <w:r w:rsidRPr="00FD7482">
                <w:rPr>
                  <w:rStyle w:val="Hyperlink"/>
                  <w:rFonts w:ascii="Calibri" w:hAnsi="Calibri" w:cs="Calibri"/>
                  <w:color w:val="6C2A0F"/>
                  <w:sz w:val="16"/>
                  <w:szCs w:val="16"/>
                </w:rPr>
                <w:t>+99312 403452</w:t>
              </w:r>
            </w:hyperlink>
            <w:r w:rsidRPr="00FD7482">
              <w:rPr>
                <w:rFonts w:ascii="Calibri" w:hAnsi="Calibri" w:cs="Calibri"/>
                <w:sz w:val="16"/>
                <w:szCs w:val="16"/>
              </w:rPr>
              <w:t>,</w:t>
            </w:r>
          </w:p>
          <w:p w14:paraId="1E714EDF" w14:textId="77777777" w:rsidR="00FD7482" w:rsidRPr="00FD7482" w:rsidRDefault="00FD7482">
            <w:pPr>
              <w:spacing w:line="235" w:lineRule="atLeast"/>
              <w:jc w:val="both"/>
              <w:rPr>
                <w:rFonts w:ascii="Calibri" w:hAnsi="Calibri" w:cs="Calibri"/>
                <w:sz w:val="16"/>
                <w:szCs w:val="16"/>
              </w:rPr>
            </w:pPr>
            <w:hyperlink r:id="rId10" w:history="1">
              <w:r w:rsidRPr="00FD7482">
                <w:rPr>
                  <w:rStyle w:val="Hyperlink"/>
                  <w:rFonts w:ascii="Calibri" w:hAnsi="Calibri" w:cs="Calibri"/>
                  <w:color w:val="6C2A0F"/>
                  <w:sz w:val="16"/>
                  <w:szCs w:val="16"/>
                </w:rPr>
                <w:t>+99312 403454</w:t>
              </w:r>
            </w:hyperlink>
          </w:p>
          <w:p w14:paraId="7BEB93F4" w14:textId="77777777" w:rsidR="00FD7482" w:rsidRPr="00FD7482" w:rsidRDefault="00FD7482">
            <w:pPr>
              <w:spacing w:line="235" w:lineRule="atLeast"/>
              <w:jc w:val="both"/>
              <w:rPr>
                <w:rFonts w:ascii="Calibri" w:hAnsi="Calibri" w:cs="Calibri"/>
                <w:sz w:val="16"/>
                <w:szCs w:val="16"/>
              </w:rPr>
            </w:pPr>
            <w:hyperlink r:id="rId11" w:history="1">
              <w:r w:rsidRPr="00FD7482">
                <w:rPr>
                  <w:rStyle w:val="Hyperlink"/>
                  <w:rFonts w:ascii="Calibri" w:hAnsi="Calibri" w:cs="Calibri"/>
                  <w:color w:val="6C2A0F"/>
                  <w:sz w:val="16"/>
                  <w:szCs w:val="16"/>
                </w:rPr>
                <w:t>+99312 403905</w:t>
              </w:r>
            </w:hyperlink>
          </w:p>
          <w:p w14:paraId="1797FAC5" w14:textId="77777777" w:rsidR="00FD7482" w:rsidRPr="00FD7482" w:rsidRDefault="00FD7482">
            <w:pPr>
              <w:spacing w:line="235" w:lineRule="atLeast"/>
              <w:jc w:val="both"/>
              <w:rPr>
                <w:rFonts w:ascii="Calibri" w:hAnsi="Calibri" w:cs="Calibri"/>
                <w:sz w:val="16"/>
                <w:szCs w:val="16"/>
              </w:rPr>
            </w:pPr>
            <w:r w:rsidRPr="00FD7482">
              <w:rPr>
                <w:rFonts w:ascii="Calibri" w:hAnsi="Calibri" w:cs="Calibri"/>
                <w:sz w:val="16"/>
                <w:szCs w:val="16"/>
              </w:rPr>
              <w:t>Fax:</w:t>
            </w:r>
          </w:p>
          <w:p w14:paraId="3C7C063F" w14:textId="77777777" w:rsidR="00FD7482" w:rsidRPr="00FD7482" w:rsidRDefault="00FD7482">
            <w:pPr>
              <w:jc w:val="both"/>
              <w:rPr>
                <w:rFonts w:ascii="Calibri" w:hAnsi="Calibri" w:cs="Calibri"/>
                <w:sz w:val="16"/>
                <w:szCs w:val="16"/>
              </w:rPr>
            </w:pPr>
            <w:hyperlink r:id="rId12" w:history="1">
              <w:r w:rsidRPr="00FD7482">
                <w:rPr>
                  <w:rStyle w:val="Hyperlink"/>
                  <w:rFonts w:ascii="Calibri" w:hAnsi="Calibri" w:cs="Calibri"/>
                  <w:color w:val="6C2A0F"/>
                  <w:sz w:val="16"/>
                  <w:szCs w:val="16"/>
                </w:rPr>
                <w:t>+99312 403453</w:t>
              </w:r>
            </w:hyperlink>
          </w:p>
        </w:tc>
        <w:tc>
          <w:tcPr>
            <w:tcW w:w="1834" w:type="dxa"/>
            <w:tcBorders>
              <w:top w:val="nil"/>
              <w:left w:val="nil"/>
              <w:bottom w:val="nil"/>
              <w:right w:val="single" w:sz="8" w:space="0" w:color="auto"/>
            </w:tcBorders>
            <w:shd w:val="clear" w:color="auto" w:fill="FDFDFC"/>
            <w:tcMar>
              <w:top w:w="0" w:type="dxa"/>
              <w:left w:w="108" w:type="dxa"/>
              <w:bottom w:w="0" w:type="dxa"/>
              <w:right w:w="108" w:type="dxa"/>
            </w:tcMar>
            <w:hideMark/>
          </w:tcPr>
          <w:p w14:paraId="7D087EF1" w14:textId="77777777" w:rsidR="00FD7482" w:rsidRPr="00FD7482" w:rsidRDefault="00FD7482">
            <w:pPr>
              <w:jc w:val="both"/>
              <w:rPr>
                <w:rFonts w:ascii="Calibri" w:hAnsi="Calibri" w:cs="Calibri"/>
                <w:sz w:val="16"/>
                <w:szCs w:val="16"/>
              </w:rPr>
            </w:pPr>
            <w:r w:rsidRPr="00FD7482">
              <w:rPr>
                <w:rStyle w:val="object"/>
                <w:rFonts w:ascii="Calibri" w:hAnsi="Calibri" w:cs="Calibri"/>
                <w:color w:val="6C2A0F"/>
                <w:sz w:val="16"/>
                <w:szCs w:val="16"/>
              </w:rPr>
              <w:lastRenderedPageBreak/>
              <w:t>25 Jul 2023</w:t>
            </w:r>
            <w:r w:rsidRPr="00FD7482">
              <w:rPr>
                <w:rFonts w:ascii="Calibri" w:hAnsi="Calibri" w:cs="Calibri"/>
                <w:sz w:val="16"/>
                <w:szCs w:val="16"/>
              </w:rPr>
              <w:t> till 12:00 local time</w:t>
            </w:r>
          </w:p>
        </w:tc>
      </w:tr>
      <w:tr w:rsidR="00531C11" w:rsidRPr="00FD7482" w14:paraId="3A669D13" w14:textId="77777777" w:rsidTr="00FD7482">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0F8D70D8" w14:textId="77777777" w:rsidR="00531C11" w:rsidRPr="00FD7482" w:rsidRDefault="00531C11">
            <w:pPr>
              <w:jc w:val="both"/>
              <w:rPr>
                <w:rFonts w:ascii="Calibri" w:hAnsi="Calibri" w:cs="Calibri"/>
                <w:sz w:val="16"/>
                <w:szCs w:val="16"/>
              </w:rPr>
            </w:pP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402EB655" w14:textId="77777777" w:rsidR="00531C11" w:rsidRPr="00FD7482" w:rsidRDefault="00531C11">
            <w:pPr>
              <w:spacing w:line="235" w:lineRule="atLeast"/>
              <w:jc w:val="both"/>
              <w:rPr>
                <w:rFonts w:ascii="Calibri" w:hAnsi="Calibri" w:cs="Calibri"/>
                <w:sz w:val="16"/>
                <w:szCs w:val="16"/>
              </w:rPr>
            </w:pP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5B15A6A1" w14:textId="77777777" w:rsidR="00531C11" w:rsidRPr="00FD7482" w:rsidRDefault="00531C11">
            <w:pPr>
              <w:spacing w:line="235" w:lineRule="atLeast"/>
              <w:jc w:val="both"/>
              <w:rPr>
                <w:rFonts w:ascii="Calibri" w:hAnsi="Calibri" w:cs="Calibri"/>
                <w:sz w:val="16"/>
                <w:szCs w:val="16"/>
              </w:rPr>
            </w:pP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68A660D4" w14:textId="77777777" w:rsidR="00531C11" w:rsidRPr="00FD7482" w:rsidRDefault="00531C11">
            <w:pPr>
              <w:spacing w:line="235" w:lineRule="atLeast"/>
              <w:jc w:val="both"/>
              <w:rPr>
                <w:rFonts w:ascii="Calibri" w:hAnsi="Calibri" w:cs="Calibri"/>
                <w:sz w:val="16"/>
                <w:szCs w:val="16"/>
              </w:rPr>
            </w:pP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51DD85E6" w14:textId="77777777" w:rsidR="00531C11" w:rsidRPr="00FD7482" w:rsidRDefault="00531C11">
            <w:pPr>
              <w:jc w:val="both"/>
              <w:rPr>
                <w:rStyle w:val="object"/>
                <w:rFonts w:ascii="Calibri" w:hAnsi="Calibri" w:cs="Calibri"/>
                <w:color w:val="6C2A0F"/>
                <w:sz w:val="16"/>
                <w:szCs w:val="16"/>
              </w:rPr>
            </w:pPr>
          </w:p>
        </w:tc>
      </w:tr>
      <w:tr w:rsidR="00531C11" w14:paraId="12337984"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24771651" w14:textId="77777777" w:rsidR="00531C11" w:rsidRPr="00531C11" w:rsidRDefault="00531C11">
            <w:pPr>
              <w:jc w:val="both"/>
              <w:rPr>
                <w:rFonts w:ascii="Calibri" w:hAnsi="Calibri" w:cs="Calibri"/>
                <w:sz w:val="16"/>
                <w:szCs w:val="16"/>
              </w:rPr>
            </w:pPr>
            <w:r w:rsidRPr="00531C11">
              <w:rPr>
                <w:rFonts w:ascii="Calibri" w:hAnsi="Calibri" w:cs="Calibri"/>
                <w:sz w:val="16"/>
                <w:szCs w:val="16"/>
              </w:rPr>
              <w:t>Ministry of Construction and Architecture of Turkmenistan</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79FD86D"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Tender for the installation of the inscription "AŞGABAT", as well as the improvement of the adjacent territory on the south side of the city of Ashgabat</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1A3E8D84"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6CC7B21B"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The applications and offers for participation in bidding is accepted and registered at Ministry’s Marketing and Foreign Economic Relations Management: Ashgabat, </w:t>
            </w:r>
            <w:proofErr w:type="spellStart"/>
            <w:r w:rsidRPr="00531C11">
              <w:rPr>
                <w:rFonts w:ascii="Calibri" w:hAnsi="Calibri" w:cs="Calibri"/>
                <w:sz w:val="16"/>
                <w:szCs w:val="16"/>
              </w:rPr>
              <w:t>Archabil</w:t>
            </w:r>
            <w:proofErr w:type="spellEnd"/>
            <w:r w:rsidRPr="00531C11">
              <w:rPr>
                <w:rFonts w:ascii="Calibri" w:hAnsi="Calibri" w:cs="Calibri"/>
                <w:sz w:val="16"/>
                <w:szCs w:val="16"/>
              </w:rPr>
              <w:t xml:space="preserve"> avenue, 84.</w:t>
            </w:r>
          </w:p>
          <w:p w14:paraId="440895A4"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Tel:</w:t>
            </w:r>
          </w:p>
          <w:p w14:paraId="18619AB5" w14:textId="77777777" w:rsidR="00531C11" w:rsidRPr="00531C11" w:rsidRDefault="00531C11">
            <w:pPr>
              <w:spacing w:line="235" w:lineRule="atLeast"/>
              <w:jc w:val="both"/>
              <w:rPr>
                <w:rFonts w:ascii="Calibri" w:hAnsi="Calibri" w:cs="Calibri"/>
                <w:sz w:val="16"/>
                <w:szCs w:val="16"/>
              </w:rPr>
            </w:pPr>
            <w:hyperlink r:id="rId13" w:history="1">
              <w:r w:rsidRPr="00531C11">
                <w:rPr>
                  <w:rStyle w:val="Hyperlink"/>
                  <w:rFonts w:ascii="Calibri" w:hAnsi="Calibri" w:cs="Calibri"/>
                  <w:sz w:val="16"/>
                  <w:szCs w:val="16"/>
                </w:rPr>
                <w:t>+99312 444664</w:t>
              </w:r>
            </w:hyperlink>
          </w:p>
          <w:p w14:paraId="7378DB55" w14:textId="77777777" w:rsidR="00531C11" w:rsidRPr="00531C11" w:rsidRDefault="00531C11">
            <w:pPr>
              <w:spacing w:line="235" w:lineRule="atLeast"/>
              <w:jc w:val="both"/>
              <w:rPr>
                <w:rFonts w:ascii="Calibri" w:hAnsi="Calibri" w:cs="Calibri"/>
                <w:sz w:val="16"/>
                <w:szCs w:val="16"/>
              </w:rPr>
            </w:pPr>
            <w:hyperlink r:id="rId14" w:history="1">
              <w:r w:rsidRPr="00531C11">
                <w:rPr>
                  <w:rStyle w:val="Hyperlink"/>
                  <w:rFonts w:ascii="Calibri" w:hAnsi="Calibri" w:cs="Calibri"/>
                  <w:sz w:val="16"/>
                  <w:szCs w:val="16"/>
                </w:rPr>
                <w:t>+99312 444677</w:t>
              </w:r>
            </w:hyperlink>
          </w:p>
          <w:p w14:paraId="7E8333F3"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A6CFD06" w14:textId="77777777" w:rsidR="00531C11" w:rsidRPr="00531C11" w:rsidRDefault="00531C11">
            <w:pPr>
              <w:jc w:val="both"/>
              <w:rPr>
                <w:rFonts w:ascii="Calibri" w:hAnsi="Calibri" w:cs="Calibri"/>
                <w:color w:val="6C2A0F"/>
                <w:sz w:val="16"/>
                <w:szCs w:val="16"/>
              </w:rPr>
            </w:pPr>
            <w:r w:rsidRPr="00531C11">
              <w:rPr>
                <w:rStyle w:val="object"/>
                <w:rFonts w:ascii="Calibri" w:hAnsi="Calibri" w:cs="Calibri"/>
                <w:color w:val="6C2A0F"/>
                <w:sz w:val="16"/>
                <w:szCs w:val="16"/>
              </w:rPr>
              <w:t>4 Aug 2023</w:t>
            </w:r>
          </w:p>
        </w:tc>
      </w:tr>
      <w:tr w:rsidR="00531C11" w14:paraId="6D2D529D"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5BC9887B" w14:textId="77777777" w:rsidR="00531C11" w:rsidRPr="00531C11" w:rsidRDefault="00531C11">
            <w:pPr>
              <w:jc w:val="both"/>
              <w:rPr>
                <w:rFonts w:ascii="Calibri" w:hAnsi="Calibri" w:cs="Calibri"/>
                <w:sz w:val="16"/>
                <w:szCs w:val="16"/>
              </w:rPr>
            </w:pPr>
            <w:r w:rsidRPr="00531C11">
              <w:rPr>
                <w:rFonts w:ascii="Calibri" w:hAnsi="Calibri" w:cs="Calibri"/>
                <w:sz w:val="16"/>
                <w:szCs w:val="16"/>
              </w:rPr>
              <w:t>Ministry of Construction and Architecture of Turkmenistan</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5D85B41E"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xml:space="preserve">Tender for the construction of additional complexes of educational buildings for 2000 students and the construction of a dormitory for 800 places on the territory of the Turkmen State Institute of Energy, as well as the </w:t>
            </w:r>
            <w:r w:rsidRPr="00531C11">
              <w:rPr>
                <w:rFonts w:ascii="Calibri" w:hAnsi="Calibri" w:cs="Calibri"/>
                <w:sz w:val="16"/>
                <w:szCs w:val="16"/>
              </w:rPr>
              <w:lastRenderedPageBreak/>
              <w:t>construction of a monument on the ring road next to the additional complexes of buildings of the Institute of the Ministry of Energy of Turkmenistan under construction</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6D5BD024"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lastRenderedPageBreak/>
              <w:t>--</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764CEED5"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The applications and offers for participation in bidding is accepted and registered at Ministry’s Marketing and Foreign Economic Relations Management: Ashgabat, </w:t>
            </w:r>
            <w:proofErr w:type="spellStart"/>
            <w:r w:rsidRPr="00531C11">
              <w:rPr>
                <w:rFonts w:ascii="Calibri" w:hAnsi="Calibri" w:cs="Calibri"/>
                <w:sz w:val="16"/>
                <w:szCs w:val="16"/>
              </w:rPr>
              <w:t>Archabil</w:t>
            </w:r>
            <w:proofErr w:type="spellEnd"/>
            <w:r w:rsidRPr="00531C11">
              <w:rPr>
                <w:rFonts w:ascii="Calibri" w:hAnsi="Calibri" w:cs="Calibri"/>
                <w:sz w:val="16"/>
                <w:szCs w:val="16"/>
              </w:rPr>
              <w:t xml:space="preserve"> avenue, 84.</w:t>
            </w:r>
          </w:p>
          <w:p w14:paraId="00736807"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Tel:</w:t>
            </w:r>
          </w:p>
          <w:p w14:paraId="666A97C0" w14:textId="77777777" w:rsidR="00531C11" w:rsidRPr="00531C11" w:rsidRDefault="00531C11">
            <w:pPr>
              <w:spacing w:line="235" w:lineRule="atLeast"/>
              <w:jc w:val="both"/>
              <w:rPr>
                <w:rFonts w:ascii="Calibri" w:hAnsi="Calibri" w:cs="Calibri"/>
                <w:sz w:val="16"/>
                <w:szCs w:val="16"/>
              </w:rPr>
            </w:pPr>
            <w:hyperlink r:id="rId15" w:history="1">
              <w:r w:rsidRPr="00531C11">
                <w:rPr>
                  <w:rStyle w:val="Hyperlink"/>
                  <w:rFonts w:ascii="Calibri" w:hAnsi="Calibri" w:cs="Calibri"/>
                  <w:sz w:val="16"/>
                  <w:szCs w:val="16"/>
                </w:rPr>
                <w:t>+99312 444664</w:t>
              </w:r>
            </w:hyperlink>
          </w:p>
          <w:p w14:paraId="224C9E55" w14:textId="77777777" w:rsidR="00531C11" w:rsidRPr="00531C11" w:rsidRDefault="00531C11">
            <w:pPr>
              <w:spacing w:line="235" w:lineRule="atLeast"/>
              <w:jc w:val="both"/>
              <w:rPr>
                <w:rFonts w:ascii="Calibri" w:hAnsi="Calibri" w:cs="Calibri"/>
                <w:sz w:val="16"/>
                <w:szCs w:val="16"/>
              </w:rPr>
            </w:pPr>
            <w:hyperlink r:id="rId16" w:history="1">
              <w:r w:rsidRPr="00531C11">
                <w:rPr>
                  <w:rStyle w:val="Hyperlink"/>
                  <w:rFonts w:ascii="Calibri" w:hAnsi="Calibri" w:cs="Calibri"/>
                  <w:sz w:val="16"/>
                  <w:szCs w:val="16"/>
                </w:rPr>
                <w:t>+99312 444677</w:t>
              </w:r>
            </w:hyperlink>
          </w:p>
          <w:p w14:paraId="7062F24D"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1EF6627F" w14:textId="77777777" w:rsidR="00531C11" w:rsidRPr="00531C11" w:rsidRDefault="00531C11">
            <w:pPr>
              <w:jc w:val="both"/>
              <w:rPr>
                <w:rFonts w:ascii="Calibri" w:hAnsi="Calibri" w:cs="Calibri"/>
                <w:color w:val="6C2A0F"/>
                <w:sz w:val="16"/>
                <w:szCs w:val="16"/>
              </w:rPr>
            </w:pPr>
            <w:r w:rsidRPr="00531C11">
              <w:rPr>
                <w:rStyle w:val="object"/>
                <w:rFonts w:ascii="Calibri" w:hAnsi="Calibri" w:cs="Calibri"/>
                <w:color w:val="6C2A0F"/>
                <w:sz w:val="16"/>
                <w:szCs w:val="16"/>
              </w:rPr>
              <w:t>4 Aug 2023</w:t>
            </w:r>
          </w:p>
        </w:tc>
      </w:tr>
      <w:tr w:rsidR="00531C11" w14:paraId="187AFF82"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7EC73EE0" w14:textId="77777777" w:rsidR="00531C11" w:rsidRPr="00531C11" w:rsidRDefault="00531C11">
            <w:pPr>
              <w:jc w:val="both"/>
              <w:rPr>
                <w:rFonts w:ascii="Calibri" w:hAnsi="Calibri" w:cs="Calibri"/>
                <w:sz w:val="16"/>
                <w:szCs w:val="16"/>
              </w:rPr>
            </w:pPr>
            <w:r w:rsidRPr="00531C11">
              <w:rPr>
                <w:rFonts w:ascii="Calibri" w:hAnsi="Calibri" w:cs="Calibri"/>
                <w:sz w:val="16"/>
                <w:szCs w:val="16"/>
              </w:rPr>
              <w:t>Ministry of Construction and Architecture of Turkmenistan</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3CC422AB"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Tender for the construction of a new modern building and for equipping with the necessary testing equipment for the State Testing Laboratory of the Main State Service "Turkmen standards" of Mary province.</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4B72C75F"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D576BC5"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The applications and offers for participation in bidding is accepted and registered at Ministry’s Marketing and Foreign Economic Relations Management: Ashgabat, </w:t>
            </w:r>
            <w:proofErr w:type="spellStart"/>
            <w:r w:rsidRPr="00531C11">
              <w:rPr>
                <w:rFonts w:ascii="Calibri" w:hAnsi="Calibri" w:cs="Calibri"/>
                <w:sz w:val="16"/>
                <w:szCs w:val="16"/>
              </w:rPr>
              <w:t>Archabil</w:t>
            </w:r>
            <w:proofErr w:type="spellEnd"/>
            <w:r w:rsidRPr="00531C11">
              <w:rPr>
                <w:rFonts w:ascii="Calibri" w:hAnsi="Calibri" w:cs="Calibri"/>
                <w:sz w:val="16"/>
                <w:szCs w:val="16"/>
              </w:rPr>
              <w:t xml:space="preserve"> avenue, 84.</w:t>
            </w:r>
          </w:p>
          <w:p w14:paraId="6DCE1963"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Tel:</w:t>
            </w:r>
          </w:p>
          <w:p w14:paraId="16B0ED58" w14:textId="77777777" w:rsidR="00531C11" w:rsidRPr="00531C11" w:rsidRDefault="00531C11">
            <w:pPr>
              <w:spacing w:line="235" w:lineRule="atLeast"/>
              <w:jc w:val="both"/>
              <w:rPr>
                <w:rFonts w:ascii="Calibri" w:hAnsi="Calibri" w:cs="Calibri"/>
                <w:sz w:val="16"/>
                <w:szCs w:val="16"/>
              </w:rPr>
            </w:pPr>
            <w:hyperlink r:id="rId17" w:history="1">
              <w:r w:rsidRPr="00531C11">
                <w:rPr>
                  <w:rStyle w:val="Hyperlink"/>
                  <w:rFonts w:ascii="Calibri" w:hAnsi="Calibri" w:cs="Calibri"/>
                  <w:sz w:val="16"/>
                  <w:szCs w:val="16"/>
                </w:rPr>
                <w:t>+99312 444664</w:t>
              </w:r>
            </w:hyperlink>
          </w:p>
          <w:p w14:paraId="1C8DFE8C" w14:textId="77777777" w:rsidR="00531C11" w:rsidRPr="00531C11" w:rsidRDefault="00531C11">
            <w:pPr>
              <w:spacing w:line="235" w:lineRule="atLeast"/>
              <w:jc w:val="both"/>
              <w:rPr>
                <w:rFonts w:ascii="Calibri" w:hAnsi="Calibri" w:cs="Calibri"/>
                <w:sz w:val="16"/>
                <w:szCs w:val="16"/>
              </w:rPr>
            </w:pPr>
            <w:hyperlink r:id="rId18" w:history="1">
              <w:r w:rsidRPr="00531C11">
                <w:rPr>
                  <w:rStyle w:val="Hyperlink"/>
                  <w:rFonts w:ascii="Calibri" w:hAnsi="Calibri" w:cs="Calibri"/>
                  <w:sz w:val="16"/>
                  <w:szCs w:val="16"/>
                </w:rPr>
                <w:t>+99312 444677</w:t>
              </w:r>
            </w:hyperlink>
          </w:p>
          <w:p w14:paraId="0E6AEF78"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37718152" w14:textId="77777777" w:rsidR="00531C11" w:rsidRPr="00531C11" w:rsidRDefault="00531C11">
            <w:pPr>
              <w:jc w:val="both"/>
              <w:rPr>
                <w:rFonts w:ascii="Calibri" w:hAnsi="Calibri" w:cs="Calibri"/>
                <w:color w:val="6C2A0F"/>
                <w:sz w:val="16"/>
                <w:szCs w:val="16"/>
              </w:rPr>
            </w:pPr>
            <w:r w:rsidRPr="00531C11">
              <w:rPr>
                <w:rStyle w:val="object"/>
                <w:rFonts w:ascii="Calibri" w:hAnsi="Calibri" w:cs="Calibri"/>
                <w:color w:val="6C2A0F"/>
                <w:sz w:val="16"/>
                <w:szCs w:val="16"/>
              </w:rPr>
              <w:t>18 Jul 2023</w:t>
            </w:r>
          </w:p>
        </w:tc>
      </w:tr>
      <w:tr w:rsidR="00531C11" w14:paraId="2AFCEE55"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41A8D41A" w14:textId="77777777" w:rsidR="00531C11" w:rsidRPr="00531C11" w:rsidRDefault="00531C11">
            <w:pPr>
              <w:jc w:val="both"/>
              <w:rPr>
                <w:rFonts w:ascii="Calibri" w:hAnsi="Calibri" w:cs="Calibri"/>
                <w:sz w:val="16"/>
                <w:szCs w:val="16"/>
              </w:rPr>
            </w:pPr>
            <w:r w:rsidRPr="00531C11">
              <w:rPr>
                <w:rFonts w:ascii="Calibri" w:hAnsi="Calibri" w:cs="Calibri"/>
                <w:sz w:val="16"/>
                <w:szCs w:val="16"/>
              </w:rPr>
              <w:t xml:space="preserve">Governorate of </w:t>
            </w:r>
            <w:proofErr w:type="spellStart"/>
            <w:r w:rsidRPr="00531C11">
              <w:rPr>
                <w:rFonts w:ascii="Calibri" w:hAnsi="Calibri" w:cs="Calibri"/>
                <w:sz w:val="16"/>
                <w:szCs w:val="16"/>
              </w:rPr>
              <w:t>Arkadag</w:t>
            </w:r>
            <w:proofErr w:type="spellEnd"/>
            <w:r w:rsidRPr="00531C11">
              <w:rPr>
                <w:rFonts w:ascii="Calibri" w:hAnsi="Calibri" w:cs="Calibri"/>
                <w:sz w:val="16"/>
                <w:szCs w:val="16"/>
              </w:rPr>
              <w:t xml:space="preserve"> city </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4DDB3EE"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International tender for the purchase of utility vehicles and equipment</w:t>
            </w:r>
          </w:p>
          <w:p w14:paraId="484C53B4"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3333FA9B"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6C21DA75"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xml:space="preserve">Department of public utilities of the city of </w:t>
            </w:r>
            <w:proofErr w:type="spellStart"/>
            <w:r w:rsidRPr="00531C11">
              <w:rPr>
                <w:rFonts w:ascii="Calibri" w:hAnsi="Calibri" w:cs="Calibri"/>
                <w:sz w:val="16"/>
                <w:szCs w:val="16"/>
              </w:rPr>
              <w:t>Arkadag</w:t>
            </w:r>
            <w:proofErr w:type="spellEnd"/>
            <w:r w:rsidRPr="00531C11">
              <w:rPr>
                <w:rFonts w:ascii="Calibri" w:hAnsi="Calibri" w:cs="Calibri"/>
                <w:sz w:val="16"/>
                <w:szCs w:val="16"/>
              </w:rPr>
              <w:t xml:space="preserve"> at the address: </w:t>
            </w:r>
            <w:proofErr w:type="spellStart"/>
            <w:r w:rsidRPr="00531C11">
              <w:rPr>
                <w:rFonts w:ascii="Calibri" w:hAnsi="Calibri" w:cs="Calibri"/>
                <w:sz w:val="16"/>
                <w:szCs w:val="16"/>
              </w:rPr>
              <w:t>Arkadag</w:t>
            </w:r>
            <w:proofErr w:type="spellEnd"/>
            <w:r w:rsidRPr="00531C11">
              <w:rPr>
                <w:rFonts w:ascii="Calibri" w:hAnsi="Calibri" w:cs="Calibri"/>
                <w:sz w:val="16"/>
                <w:szCs w:val="16"/>
              </w:rPr>
              <w:t xml:space="preserve"> </w:t>
            </w:r>
            <w:proofErr w:type="gramStart"/>
            <w:r w:rsidRPr="00531C11">
              <w:rPr>
                <w:rFonts w:ascii="Calibri" w:hAnsi="Calibri" w:cs="Calibri"/>
                <w:sz w:val="16"/>
                <w:szCs w:val="16"/>
              </w:rPr>
              <w:t>avenue,  30</w:t>
            </w:r>
            <w:proofErr w:type="gramEnd"/>
            <w:r w:rsidRPr="00531C11">
              <w:rPr>
                <w:rFonts w:ascii="Calibri" w:hAnsi="Calibri" w:cs="Calibri"/>
                <w:sz w:val="16"/>
                <w:szCs w:val="16"/>
              </w:rPr>
              <w:t>.</w:t>
            </w:r>
          </w:p>
          <w:p w14:paraId="69C6A5A6"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p w14:paraId="04CDC7EC"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Tel: </w:t>
            </w:r>
            <w:hyperlink r:id="rId19" w:history="1">
              <w:r w:rsidRPr="00531C11">
                <w:rPr>
                  <w:rStyle w:val="Hyperlink"/>
                  <w:rFonts w:ascii="Calibri" w:hAnsi="Calibri" w:cs="Calibri"/>
                  <w:sz w:val="16"/>
                  <w:szCs w:val="16"/>
                </w:rPr>
                <w:t>+99312 525131</w:t>
              </w:r>
            </w:hyperlink>
            <w:r w:rsidRPr="00531C11">
              <w:rPr>
                <w:rFonts w:ascii="Calibri" w:hAnsi="Calibri" w:cs="Calibri"/>
                <w:sz w:val="16"/>
                <w:szCs w:val="16"/>
              </w:rPr>
              <w:t>,</w:t>
            </w:r>
          </w:p>
          <w:p w14:paraId="657B4A73"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fax </w:t>
            </w:r>
            <w:hyperlink r:id="rId20" w:history="1">
              <w:r w:rsidRPr="00531C11">
                <w:rPr>
                  <w:rStyle w:val="Hyperlink"/>
                  <w:rFonts w:ascii="Calibri" w:hAnsi="Calibri" w:cs="Calibri"/>
                  <w:sz w:val="16"/>
                  <w:szCs w:val="16"/>
                </w:rPr>
                <w:t>+99312 525442</w:t>
              </w:r>
            </w:hyperlink>
            <w:r w:rsidRPr="00531C11">
              <w:rPr>
                <w:rFonts w:ascii="Calibri" w:hAnsi="Calibri" w:cs="Calibri"/>
                <w:sz w:val="16"/>
                <w:szCs w:val="16"/>
              </w:rPr>
              <w:t>,</w:t>
            </w:r>
          </w:p>
          <w:p w14:paraId="45E413F0"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p w14:paraId="59DDC92F"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E-mail: </w:t>
            </w:r>
            <w:hyperlink r:id="rId21" w:history="1">
              <w:r w:rsidRPr="00531C11">
                <w:rPr>
                  <w:rStyle w:val="Hyperlink"/>
                  <w:rFonts w:ascii="Calibri" w:hAnsi="Calibri" w:cs="Calibri"/>
                  <w:sz w:val="16"/>
                  <w:szCs w:val="16"/>
                </w:rPr>
                <w:t>Аrkadagcity@sanly.tm</w:t>
              </w:r>
            </w:hyperlink>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2C7BF89A" w14:textId="77777777" w:rsidR="00531C11" w:rsidRPr="00531C11" w:rsidRDefault="00531C11">
            <w:pPr>
              <w:jc w:val="both"/>
              <w:rPr>
                <w:rFonts w:ascii="Calibri" w:hAnsi="Calibri" w:cs="Calibri"/>
                <w:color w:val="6C2A0F"/>
                <w:sz w:val="16"/>
                <w:szCs w:val="16"/>
              </w:rPr>
            </w:pPr>
            <w:r w:rsidRPr="00531C11">
              <w:rPr>
                <w:rStyle w:val="object"/>
                <w:rFonts w:ascii="Calibri" w:hAnsi="Calibri" w:cs="Calibri"/>
                <w:color w:val="6C2A0F"/>
                <w:sz w:val="16"/>
                <w:szCs w:val="16"/>
              </w:rPr>
              <w:t>16 Jul 2023</w:t>
            </w:r>
          </w:p>
        </w:tc>
      </w:tr>
      <w:tr w:rsidR="00531C11" w14:paraId="51A738D7"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44500A2C" w14:textId="77777777" w:rsidR="00531C11" w:rsidRPr="00531C11" w:rsidRDefault="00531C11">
            <w:pPr>
              <w:jc w:val="both"/>
              <w:rPr>
                <w:rFonts w:ascii="Calibri" w:hAnsi="Calibri" w:cs="Calibri"/>
                <w:sz w:val="16"/>
                <w:szCs w:val="16"/>
              </w:rPr>
            </w:pPr>
            <w:r w:rsidRPr="00531C11">
              <w:rPr>
                <w:rFonts w:ascii="Calibri" w:hAnsi="Calibri" w:cs="Calibri"/>
                <w:sz w:val="16"/>
                <w:szCs w:val="16"/>
              </w:rPr>
              <w:t xml:space="preserve">Governorate of </w:t>
            </w:r>
            <w:proofErr w:type="spellStart"/>
            <w:r w:rsidRPr="00531C11">
              <w:rPr>
                <w:rFonts w:ascii="Calibri" w:hAnsi="Calibri" w:cs="Calibri"/>
                <w:sz w:val="16"/>
                <w:szCs w:val="16"/>
              </w:rPr>
              <w:t>Arkadag</w:t>
            </w:r>
            <w:proofErr w:type="spellEnd"/>
            <w:r w:rsidRPr="00531C11">
              <w:rPr>
                <w:rFonts w:ascii="Calibri" w:hAnsi="Calibri" w:cs="Calibri"/>
                <w:sz w:val="16"/>
                <w:szCs w:val="16"/>
              </w:rPr>
              <w:t xml:space="preserve"> city </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4DA304EA"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International tender for the design, construction and equipping of a seismic station providing accurate registration of seismic vibrations</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2005110"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6132944C"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xml:space="preserve">Department of public utilities of the city of </w:t>
            </w:r>
            <w:proofErr w:type="spellStart"/>
            <w:r w:rsidRPr="00531C11">
              <w:rPr>
                <w:rFonts w:ascii="Calibri" w:hAnsi="Calibri" w:cs="Calibri"/>
                <w:sz w:val="16"/>
                <w:szCs w:val="16"/>
              </w:rPr>
              <w:t>Arkadag</w:t>
            </w:r>
            <w:proofErr w:type="spellEnd"/>
            <w:r w:rsidRPr="00531C11">
              <w:rPr>
                <w:rFonts w:ascii="Calibri" w:hAnsi="Calibri" w:cs="Calibri"/>
                <w:sz w:val="16"/>
                <w:szCs w:val="16"/>
              </w:rPr>
              <w:t xml:space="preserve"> at the address: </w:t>
            </w:r>
            <w:proofErr w:type="spellStart"/>
            <w:r w:rsidRPr="00531C11">
              <w:rPr>
                <w:rFonts w:ascii="Calibri" w:hAnsi="Calibri" w:cs="Calibri"/>
                <w:sz w:val="16"/>
                <w:szCs w:val="16"/>
              </w:rPr>
              <w:t>Arkadag</w:t>
            </w:r>
            <w:proofErr w:type="spellEnd"/>
            <w:r w:rsidRPr="00531C11">
              <w:rPr>
                <w:rFonts w:ascii="Calibri" w:hAnsi="Calibri" w:cs="Calibri"/>
                <w:sz w:val="16"/>
                <w:szCs w:val="16"/>
              </w:rPr>
              <w:t xml:space="preserve"> </w:t>
            </w:r>
            <w:proofErr w:type="gramStart"/>
            <w:r w:rsidRPr="00531C11">
              <w:rPr>
                <w:rFonts w:ascii="Calibri" w:hAnsi="Calibri" w:cs="Calibri"/>
                <w:sz w:val="16"/>
                <w:szCs w:val="16"/>
              </w:rPr>
              <w:t>avenue,  30</w:t>
            </w:r>
            <w:proofErr w:type="gramEnd"/>
            <w:r w:rsidRPr="00531C11">
              <w:rPr>
                <w:rFonts w:ascii="Calibri" w:hAnsi="Calibri" w:cs="Calibri"/>
                <w:sz w:val="16"/>
                <w:szCs w:val="16"/>
              </w:rPr>
              <w:t>.</w:t>
            </w:r>
          </w:p>
          <w:p w14:paraId="6C701E5F"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p w14:paraId="244A0F89"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Tel:</w:t>
            </w:r>
          </w:p>
          <w:p w14:paraId="4842B956" w14:textId="77777777" w:rsidR="00531C11" w:rsidRPr="00531C11" w:rsidRDefault="00531C11" w:rsidP="00531C11">
            <w:pPr>
              <w:spacing w:line="235" w:lineRule="atLeast"/>
              <w:jc w:val="both"/>
              <w:rPr>
                <w:rFonts w:ascii="Calibri" w:hAnsi="Calibri" w:cs="Calibri"/>
                <w:sz w:val="16"/>
                <w:szCs w:val="16"/>
              </w:rPr>
            </w:pPr>
            <w:hyperlink r:id="rId22" w:history="1">
              <w:r w:rsidRPr="00531C11">
                <w:rPr>
                  <w:rStyle w:val="Hyperlink"/>
                  <w:rFonts w:ascii="Calibri" w:hAnsi="Calibri" w:cs="Calibri"/>
                  <w:sz w:val="16"/>
                  <w:szCs w:val="16"/>
                </w:rPr>
                <w:t>+99312 525131</w:t>
              </w:r>
            </w:hyperlink>
            <w:r w:rsidRPr="00531C11">
              <w:rPr>
                <w:rFonts w:ascii="Calibri" w:hAnsi="Calibri" w:cs="Calibri"/>
                <w:sz w:val="16"/>
                <w:szCs w:val="16"/>
              </w:rPr>
              <w:t>,</w:t>
            </w:r>
          </w:p>
          <w:p w14:paraId="42CCE56B"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E-mail: </w:t>
            </w:r>
            <w:hyperlink r:id="rId23" w:history="1">
              <w:r w:rsidRPr="00531C11">
                <w:rPr>
                  <w:rStyle w:val="Hyperlink"/>
                  <w:rFonts w:ascii="Calibri" w:hAnsi="Calibri" w:cs="Calibri"/>
                  <w:sz w:val="16"/>
                  <w:szCs w:val="16"/>
                </w:rPr>
                <w:t>Аrkadagcity@sanly.tm</w:t>
              </w:r>
            </w:hyperlink>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498A1728" w14:textId="77777777" w:rsidR="00531C11" w:rsidRPr="00531C11" w:rsidRDefault="00531C11">
            <w:pPr>
              <w:jc w:val="both"/>
              <w:rPr>
                <w:rFonts w:ascii="Calibri" w:hAnsi="Calibri" w:cs="Calibri"/>
                <w:color w:val="6C2A0F"/>
                <w:sz w:val="16"/>
                <w:szCs w:val="16"/>
              </w:rPr>
            </w:pPr>
            <w:r w:rsidRPr="00531C11">
              <w:rPr>
                <w:rStyle w:val="object"/>
                <w:rFonts w:ascii="Calibri" w:hAnsi="Calibri" w:cs="Calibri"/>
                <w:color w:val="6C2A0F"/>
                <w:sz w:val="16"/>
                <w:szCs w:val="16"/>
              </w:rPr>
              <w:t>4 Aug 2023</w:t>
            </w:r>
          </w:p>
        </w:tc>
      </w:tr>
      <w:tr w:rsidR="00531C11" w14:paraId="3FE9745A"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173C6BBF" w14:textId="77777777" w:rsidR="00531C11" w:rsidRPr="00531C11" w:rsidRDefault="00531C11">
            <w:pPr>
              <w:jc w:val="both"/>
              <w:rPr>
                <w:rFonts w:ascii="Calibri" w:hAnsi="Calibri" w:cs="Calibri"/>
                <w:sz w:val="16"/>
                <w:szCs w:val="16"/>
              </w:rPr>
            </w:pPr>
            <w:r w:rsidRPr="00531C11">
              <w:rPr>
                <w:rFonts w:ascii="Calibri" w:hAnsi="Calibri" w:cs="Calibri"/>
                <w:sz w:val="16"/>
                <w:szCs w:val="16"/>
              </w:rPr>
              <w:t>State Corporation “Turkmen geology”</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3FE377C"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International tender for procurement of the following lots:</w:t>
            </w:r>
          </w:p>
          <w:p w14:paraId="4AA35342"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76BDE231"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Lot # 2 – All-factory equipment, drilling equipment</w:t>
            </w:r>
          </w:p>
          <w:p w14:paraId="6D9B5C1F"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lastRenderedPageBreak/>
              <w:t> </w:t>
            </w:r>
          </w:p>
          <w:p w14:paraId="7C2A07DF"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737CE487"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19580C40"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lastRenderedPageBreak/>
              <w:t>The interested sides are invited to:</w:t>
            </w:r>
          </w:p>
          <w:p w14:paraId="61DABACE"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 Submit a written application (applications from companies registered or having bank accounts in offshore zones will not be accepted), indicating full company name, legal status, the country of </w:t>
            </w:r>
            <w:r w:rsidRPr="00531C11">
              <w:rPr>
                <w:rFonts w:ascii="Calibri" w:hAnsi="Calibri" w:cs="Calibri"/>
                <w:sz w:val="16"/>
                <w:szCs w:val="16"/>
              </w:rPr>
              <w:lastRenderedPageBreak/>
              <w:t>registration and address, information on company’s activity;</w:t>
            </w:r>
          </w:p>
          <w:p w14:paraId="1F3D5C96"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To get acquainted with the Rules of international tenders for procurement in oil and gas sector of Turkmenistan</w:t>
            </w:r>
          </w:p>
          <w:p w14:paraId="1015A19D"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-To get the specification for the lot;</w:t>
            </w:r>
          </w:p>
          <w:p w14:paraId="28E5C393"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-To pay US $ 500 dollars (excluding VAT and bank charges) for participation in bidding.</w:t>
            </w:r>
          </w:p>
          <w:p w14:paraId="118CB972"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The account will be specified upon submitting a written application.</w:t>
            </w:r>
          </w:p>
          <w:p w14:paraId="5EB2F220"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The sealed envelope with the full tender offer (quotation) should be sent to contact address.</w:t>
            </w:r>
          </w:p>
          <w:p w14:paraId="11FF99CF"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15BC480F"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lastRenderedPageBreak/>
              <w:t xml:space="preserve">State Corporation “Turkmen geology”, Ashgabat, </w:t>
            </w:r>
            <w:proofErr w:type="spellStart"/>
            <w:r w:rsidRPr="00531C11">
              <w:rPr>
                <w:rFonts w:ascii="Calibri" w:hAnsi="Calibri" w:cs="Calibri"/>
                <w:sz w:val="16"/>
                <w:szCs w:val="16"/>
              </w:rPr>
              <w:t>Archabil</w:t>
            </w:r>
            <w:proofErr w:type="spellEnd"/>
            <w:r w:rsidRPr="00531C11">
              <w:rPr>
                <w:rFonts w:ascii="Calibri" w:hAnsi="Calibri" w:cs="Calibri"/>
                <w:sz w:val="16"/>
                <w:szCs w:val="16"/>
              </w:rPr>
              <w:t xml:space="preserve"> avenue, 56</w:t>
            </w:r>
          </w:p>
          <w:p w14:paraId="73252137"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Tel:</w:t>
            </w:r>
          </w:p>
          <w:p w14:paraId="72783CE7" w14:textId="77777777" w:rsidR="00531C11" w:rsidRPr="00531C11" w:rsidRDefault="00531C11">
            <w:pPr>
              <w:spacing w:line="235" w:lineRule="atLeast"/>
              <w:jc w:val="both"/>
              <w:rPr>
                <w:rFonts w:ascii="Calibri" w:hAnsi="Calibri" w:cs="Calibri"/>
                <w:sz w:val="16"/>
                <w:szCs w:val="16"/>
              </w:rPr>
            </w:pPr>
            <w:hyperlink r:id="rId24" w:history="1">
              <w:r w:rsidRPr="00531C11">
                <w:rPr>
                  <w:rStyle w:val="Hyperlink"/>
                  <w:rFonts w:ascii="Calibri" w:hAnsi="Calibri" w:cs="Calibri"/>
                  <w:sz w:val="16"/>
                  <w:szCs w:val="16"/>
                </w:rPr>
                <w:t>+99312 403452</w:t>
              </w:r>
            </w:hyperlink>
            <w:r w:rsidRPr="00531C11">
              <w:rPr>
                <w:rFonts w:ascii="Calibri" w:hAnsi="Calibri" w:cs="Calibri"/>
                <w:sz w:val="16"/>
                <w:szCs w:val="16"/>
              </w:rPr>
              <w:t>,</w:t>
            </w:r>
          </w:p>
          <w:p w14:paraId="09C568ED" w14:textId="77777777" w:rsidR="00531C11" w:rsidRPr="00531C11" w:rsidRDefault="00531C11">
            <w:pPr>
              <w:spacing w:line="235" w:lineRule="atLeast"/>
              <w:jc w:val="both"/>
              <w:rPr>
                <w:rFonts w:ascii="Calibri" w:hAnsi="Calibri" w:cs="Calibri"/>
                <w:sz w:val="16"/>
                <w:szCs w:val="16"/>
              </w:rPr>
            </w:pPr>
            <w:hyperlink r:id="rId25" w:history="1">
              <w:r w:rsidRPr="00531C11">
                <w:rPr>
                  <w:rStyle w:val="Hyperlink"/>
                  <w:rFonts w:ascii="Calibri" w:hAnsi="Calibri" w:cs="Calibri"/>
                  <w:sz w:val="16"/>
                  <w:szCs w:val="16"/>
                </w:rPr>
                <w:t>+99312 403454</w:t>
              </w:r>
            </w:hyperlink>
          </w:p>
          <w:p w14:paraId="7556FB13" w14:textId="77777777" w:rsidR="00531C11" w:rsidRPr="00531C11" w:rsidRDefault="00531C11">
            <w:pPr>
              <w:spacing w:line="235" w:lineRule="atLeast"/>
              <w:jc w:val="both"/>
              <w:rPr>
                <w:rFonts w:ascii="Calibri" w:hAnsi="Calibri" w:cs="Calibri"/>
                <w:sz w:val="16"/>
                <w:szCs w:val="16"/>
              </w:rPr>
            </w:pPr>
            <w:hyperlink r:id="rId26" w:history="1">
              <w:r w:rsidRPr="00531C11">
                <w:rPr>
                  <w:rStyle w:val="Hyperlink"/>
                  <w:rFonts w:ascii="Calibri" w:hAnsi="Calibri" w:cs="Calibri"/>
                  <w:sz w:val="16"/>
                  <w:szCs w:val="16"/>
                </w:rPr>
                <w:t>+99312 403479</w:t>
              </w:r>
            </w:hyperlink>
          </w:p>
          <w:p w14:paraId="24EB03D6"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lastRenderedPageBreak/>
              <w:t>Fax:</w:t>
            </w:r>
          </w:p>
          <w:p w14:paraId="66FEED00" w14:textId="77777777" w:rsidR="00531C11" w:rsidRPr="00531C11" w:rsidRDefault="00531C11" w:rsidP="00531C11">
            <w:pPr>
              <w:spacing w:line="235" w:lineRule="atLeast"/>
              <w:jc w:val="both"/>
              <w:rPr>
                <w:rFonts w:ascii="Calibri" w:hAnsi="Calibri" w:cs="Calibri"/>
                <w:sz w:val="16"/>
                <w:szCs w:val="16"/>
              </w:rPr>
            </w:pPr>
            <w:hyperlink r:id="rId27" w:history="1">
              <w:r w:rsidRPr="00531C11">
                <w:rPr>
                  <w:rStyle w:val="Hyperlink"/>
                  <w:rFonts w:ascii="Calibri" w:hAnsi="Calibri" w:cs="Calibri"/>
                  <w:sz w:val="16"/>
                  <w:szCs w:val="16"/>
                </w:rPr>
                <w:t>+99312 403453</w:t>
              </w:r>
            </w:hyperlink>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5CD7050C" w14:textId="77777777" w:rsidR="00531C11" w:rsidRPr="00531C11" w:rsidRDefault="00531C11">
            <w:pPr>
              <w:jc w:val="both"/>
              <w:rPr>
                <w:rFonts w:ascii="Calibri" w:hAnsi="Calibri" w:cs="Calibri"/>
                <w:color w:val="6C2A0F"/>
                <w:sz w:val="16"/>
                <w:szCs w:val="16"/>
              </w:rPr>
            </w:pPr>
            <w:r w:rsidRPr="00531C11">
              <w:rPr>
                <w:rStyle w:val="object"/>
                <w:rFonts w:ascii="Calibri" w:hAnsi="Calibri" w:cs="Calibri"/>
                <w:color w:val="6C2A0F"/>
                <w:sz w:val="16"/>
                <w:szCs w:val="16"/>
              </w:rPr>
              <w:lastRenderedPageBreak/>
              <w:t>31 Jul 2023</w:t>
            </w:r>
            <w:r w:rsidRPr="00531C11">
              <w:rPr>
                <w:rFonts w:ascii="Calibri" w:hAnsi="Calibri" w:cs="Calibri"/>
                <w:color w:val="6C2A0F"/>
                <w:sz w:val="16"/>
                <w:szCs w:val="16"/>
              </w:rPr>
              <w:t> till 12:00 local time</w:t>
            </w:r>
          </w:p>
        </w:tc>
      </w:tr>
      <w:tr w:rsidR="00531C11" w14:paraId="3734B1C3"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7A21761C" w14:textId="77777777" w:rsidR="00531C11" w:rsidRPr="00531C11" w:rsidRDefault="00531C11">
            <w:pPr>
              <w:jc w:val="both"/>
              <w:rPr>
                <w:rFonts w:ascii="Calibri" w:hAnsi="Calibri" w:cs="Calibri"/>
                <w:sz w:val="16"/>
                <w:szCs w:val="16"/>
              </w:rPr>
            </w:pPr>
            <w:r w:rsidRPr="00531C11">
              <w:rPr>
                <w:rFonts w:ascii="Calibri" w:hAnsi="Calibri" w:cs="Calibri"/>
                <w:sz w:val="16"/>
                <w:szCs w:val="16"/>
              </w:rPr>
              <w:t xml:space="preserve">State Concern </w:t>
            </w:r>
            <w:proofErr w:type="spellStart"/>
            <w:r w:rsidRPr="00531C11">
              <w:rPr>
                <w:rFonts w:ascii="Calibri" w:hAnsi="Calibri" w:cs="Calibri"/>
                <w:sz w:val="16"/>
                <w:szCs w:val="16"/>
              </w:rPr>
              <w:t>Turkmengaz</w:t>
            </w:r>
            <w:proofErr w:type="spellEnd"/>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70BD1312"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Prequalification of an international tender for the construction, supply of equipment and commissioning of the compressor station "KS-1 </w:t>
            </w:r>
            <w:proofErr w:type="spellStart"/>
            <w:r w:rsidRPr="00531C11">
              <w:rPr>
                <w:rFonts w:ascii="Calibri" w:hAnsi="Calibri" w:cs="Calibri"/>
                <w:sz w:val="16"/>
                <w:szCs w:val="16"/>
              </w:rPr>
              <w:t>Shatlyk</w:t>
            </w:r>
            <w:proofErr w:type="spellEnd"/>
            <w:r w:rsidRPr="00531C11">
              <w:rPr>
                <w:rFonts w:ascii="Calibri" w:hAnsi="Calibri" w:cs="Calibri"/>
                <w:sz w:val="16"/>
                <w:szCs w:val="16"/>
              </w:rPr>
              <w:t>" of the East—West gas pipeline</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20917FF8"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The interested sides are invited to:</w:t>
            </w:r>
          </w:p>
          <w:p w14:paraId="08E70C43"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 Submit a written application (applications from companies registered or having bank accounts in offshore zones will not be accepted), indicating full company name, legal status, the country of registration and address, information on company’s </w:t>
            </w:r>
            <w:proofErr w:type="gramStart"/>
            <w:r w:rsidRPr="00531C11">
              <w:rPr>
                <w:rFonts w:ascii="Calibri" w:hAnsi="Calibri" w:cs="Calibri"/>
                <w:sz w:val="16"/>
                <w:szCs w:val="16"/>
              </w:rPr>
              <w:t>activities  (</w:t>
            </w:r>
            <w:proofErr w:type="gramEnd"/>
            <w:r w:rsidRPr="00531C11">
              <w:rPr>
                <w:rFonts w:ascii="Calibri" w:hAnsi="Calibri" w:cs="Calibri"/>
                <w:sz w:val="16"/>
                <w:szCs w:val="16"/>
              </w:rPr>
              <w:t>main types of activity, experience in similar projects);</w:t>
            </w:r>
          </w:p>
          <w:p w14:paraId="22CE1E8A"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To get acquainted with the Law of Turkmenistan on tenders for procurement of goods, services for state needs.</w:t>
            </w:r>
          </w:p>
          <w:p w14:paraId="58765073"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4DF92E15"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The tender offers should be sent to contact address: State concern </w:t>
            </w:r>
            <w:proofErr w:type="spellStart"/>
            <w:r w:rsidRPr="00531C11">
              <w:rPr>
                <w:rFonts w:ascii="Calibri" w:hAnsi="Calibri" w:cs="Calibri"/>
                <w:sz w:val="16"/>
                <w:szCs w:val="16"/>
              </w:rPr>
              <w:t>Turkmengaz</w:t>
            </w:r>
            <w:proofErr w:type="spellEnd"/>
            <w:r w:rsidRPr="00531C11">
              <w:rPr>
                <w:rFonts w:ascii="Calibri" w:hAnsi="Calibri" w:cs="Calibri"/>
                <w:sz w:val="16"/>
                <w:szCs w:val="16"/>
              </w:rPr>
              <w:t xml:space="preserve">, Turkmenistan, Ashgabat, </w:t>
            </w:r>
            <w:proofErr w:type="spellStart"/>
            <w:r w:rsidRPr="00531C11">
              <w:rPr>
                <w:rFonts w:ascii="Calibri" w:hAnsi="Calibri" w:cs="Calibri"/>
                <w:sz w:val="16"/>
                <w:szCs w:val="16"/>
              </w:rPr>
              <w:t>Archabil</w:t>
            </w:r>
            <w:proofErr w:type="spellEnd"/>
            <w:r w:rsidRPr="00531C11">
              <w:rPr>
                <w:rFonts w:ascii="Calibri" w:hAnsi="Calibri" w:cs="Calibri"/>
                <w:sz w:val="16"/>
                <w:szCs w:val="16"/>
              </w:rPr>
              <w:t xml:space="preserve"> avenue 56.</w:t>
            </w:r>
          </w:p>
          <w:p w14:paraId="6B69C174"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Fax:</w:t>
            </w:r>
          </w:p>
          <w:p w14:paraId="532F7993" w14:textId="77777777" w:rsidR="00531C11" w:rsidRPr="00531C11" w:rsidRDefault="00531C11">
            <w:pPr>
              <w:spacing w:line="235" w:lineRule="atLeast"/>
              <w:jc w:val="both"/>
              <w:rPr>
                <w:rFonts w:ascii="Calibri" w:hAnsi="Calibri" w:cs="Calibri"/>
                <w:sz w:val="16"/>
                <w:szCs w:val="16"/>
              </w:rPr>
            </w:pPr>
            <w:hyperlink r:id="rId28" w:history="1">
              <w:r w:rsidRPr="00531C11">
                <w:rPr>
                  <w:rStyle w:val="Hyperlink"/>
                  <w:rFonts w:ascii="Calibri" w:hAnsi="Calibri" w:cs="Calibri"/>
                  <w:sz w:val="16"/>
                  <w:szCs w:val="16"/>
                </w:rPr>
                <w:t>+99312 403259</w:t>
              </w:r>
            </w:hyperlink>
          </w:p>
          <w:p w14:paraId="5F57CEBF"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Tel:</w:t>
            </w:r>
          </w:p>
          <w:p w14:paraId="46A36721" w14:textId="77777777" w:rsidR="00531C11" w:rsidRPr="00531C11" w:rsidRDefault="00531C11">
            <w:pPr>
              <w:spacing w:line="235" w:lineRule="atLeast"/>
              <w:jc w:val="both"/>
              <w:rPr>
                <w:rFonts w:ascii="Calibri" w:hAnsi="Calibri" w:cs="Calibri"/>
                <w:sz w:val="16"/>
                <w:szCs w:val="16"/>
              </w:rPr>
            </w:pPr>
            <w:hyperlink r:id="rId29" w:history="1">
              <w:r w:rsidRPr="00531C11">
                <w:rPr>
                  <w:rStyle w:val="Hyperlink"/>
                  <w:rFonts w:ascii="Calibri" w:hAnsi="Calibri" w:cs="Calibri"/>
                  <w:sz w:val="16"/>
                  <w:szCs w:val="16"/>
                </w:rPr>
                <w:t>+99312 403240</w:t>
              </w:r>
            </w:hyperlink>
            <w:r w:rsidRPr="00531C11">
              <w:rPr>
                <w:rFonts w:ascii="Calibri" w:hAnsi="Calibri" w:cs="Calibri"/>
                <w:sz w:val="16"/>
                <w:szCs w:val="16"/>
              </w:rPr>
              <w:t>, </w:t>
            </w:r>
            <w:hyperlink r:id="rId30" w:history="1">
              <w:r w:rsidRPr="00531C11">
                <w:rPr>
                  <w:rStyle w:val="Hyperlink"/>
                  <w:rFonts w:ascii="Calibri" w:hAnsi="Calibri" w:cs="Calibri"/>
                  <w:sz w:val="16"/>
                  <w:szCs w:val="16"/>
                </w:rPr>
                <w:t>+99312 403250</w:t>
              </w:r>
            </w:hyperlink>
            <w:r w:rsidRPr="00531C11">
              <w:rPr>
                <w:rFonts w:ascii="Calibri" w:hAnsi="Calibri" w:cs="Calibri"/>
                <w:sz w:val="16"/>
                <w:szCs w:val="16"/>
              </w:rPr>
              <w:t>.</w:t>
            </w:r>
          </w:p>
          <w:p w14:paraId="05B82C7E"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58F868A" w14:textId="77777777" w:rsidR="00531C11" w:rsidRPr="00531C11" w:rsidRDefault="00531C11" w:rsidP="00531C11">
            <w:pPr>
              <w:jc w:val="both"/>
              <w:rPr>
                <w:rFonts w:ascii="Calibri" w:hAnsi="Calibri" w:cs="Calibri"/>
                <w:color w:val="6C2A0F"/>
                <w:sz w:val="16"/>
                <w:szCs w:val="16"/>
              </w:rPr>
            </w:pPr>
            <w:r w:rsidRPr="00531C11">
              <w:rPr>
                <w:rStyle w:val="object"/>
                <w:rFonts w:ascii="Calibri" w:hAnsi="Calibri" w:cs="Calibri"/>
                <w:color w:val="6C2A0F"/>
                <w:sz w:val="16"/>
                <w:szCs w:val="16"/>
              </w:rPr>
              <w:t>28 Jul 2023</w:t>
            </w:r>
            <w:r w:rsidRPr="00531C11">
              <w:rPr>
                <w:rFonts w:ascii="Calibri" w:hAnsi="Calibri" w:cs="Calibri"/>
                <w:color w:val="6C2A0F"/>
                <w:sz w:val="16"/>
                <w:szCs w:val="16"/>
              </w:rPr>
              <w:t> till 6pm local time.</w:t>
            </w:r>
          </w:p>
          <w:p w14:paraId="6E29086A" w14:textId="77777777" w:rsidR="00531C11" w:rsidRPr="00531C11" w:rsidRDefault="00531C11">
            <w:pPr>
              <w:jc w:val="both"/>
              <w:rPr>
                <w:rFonts w:ascii="Calibri" w:hAnsi="Calibri" w:cs="Calibri"/>
                <w:color w:val="6C2A0F"/>
                <w:sz w:val="16"/>
                <w:szCs w:val="16"/>
              </w:rPr>
            </w:pPr>
            <w:r w:rsidRPr="00531C11">
              <w:rPr>
                <w:rFonts w:ascii="Calibri" w:hAnsi="Calibri" w:cs="Calibri"/>
                <w:color w:val="6C2A0F"/>
                <w:sz w:val="16"/>
                <w:szCs w:val="16"/>
              </w:rPr>
              <w:t> </w:t>
            </w:r>
          </w:p>
        </w:tc>
      </w:tr>
      <w:tr w:rsidR="00531C11" w14:paraId="44ACC299"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7B944500" w14:textId="77777777" w:rsidR="00531C11" w:rsidRPr="00531C11" w:rsidRDefault="00531C11" w:rsidP="00531C11">
            <w:pPr>
              <w:jc w:val="both"/>
              <w:rPr>
                <w:rFonts w:ascii="Calibri" w:hAnsi="Calibri" w:cs="Calibri"/>
                <w:sz w:val="16"/>
                <w:szCs w:val="16"/>
              </w:rPr>
            </w:pPr>
            <w:r w:rsidRPr="00531C11">
              <w:rPr>
                <w:rFonts w:ascii="Calibri" w:hAnsi="Calibri" w:cs="Calibri"/>
                <w:sz w:val="16"/>
                <w:szCs w:val="16"/>
              </w:rPr>
              <w:t xml:space="preserve">State Concern </w:t>
            </w:r>
            <w:proofErr w:type="spellStart"/>
            <w:r w:rsidRPr="00531C11">
              <w:rPr>
                <w:rFonts w:ascii="Calibri" w:hAnsi="Calibri" w:cs="Calibri"/>
                <w:sz w:val="16"/>
                <w:szCs w:val="16"/>
              </w:rPr>
              <w:t>Turkmennebit</w:t>
            </w:r>
            <w:proofErr w:type="spellEnd"/>
            <w:r w:rsidRPr="00531C11">
              <w:rPr>
                <w:rFonts w:ascii="Calibri" w:hAnsi="Calibri" w:cs="Calibri"/>
                <w:sz w:val="16"/>
                <w:szCs w:val="16"/>
              </w:rPr>
              <w:t xml:space="preserve"> [Turkmen Oil]</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22815ED"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International Open Tender for procurement of the following lot:</w:t>
            </w:r>
          </w:p>
          <w:p w14:paraId="56DDE190"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lastRenderedPageBreak/>
              <w:t>Lot # 1 – Pipes and metal roll.</w:t>
            </w:r>
          </w:p>
          <w:p w14:paraId="1923418F"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7896D92C"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4E165F1A"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4B4B347F"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1F29D3FD"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lastRenderedPageBreak/>
              <w:t>The interested sides are invited to:</w:t>
            </w:r>
          </w:p>
          <w:p w14:paraId="22B6614F"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49BFE9B7"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 Submit a written application (applications from companies </w:t>
            </w:r>
            <w:r w:rsidRPr="00531C11">
              <w:rPr>
                <w:rFonts w:ascii="Calibri" w:hAnsi="Calibri" w:cs="Calibri"/>
                <w:sz w:val="16"/>
                <w:szCs w:val="16"/>
              </w:rPr>
              <w:lastRenderedPageBreak/>
              <w:t>registered or having bank accounts in offshore zones will not be accepted), indicating full company name, legal status, the country of registration and address;</w:t>
            </w:r>
          </w:p>
          <w:p w14:paraId="6275FF66"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63D3D7CD"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To get acquainted with the Law of Turkmenistan on tenders for procurement of goods, services for state needs;</w:t>
            </w:r>
          </w:p>
          <w:p w14:paraId="510AB4F4"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22CCDA8C"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-To get the specification for the lot, technical requirements and basic contract terms;</w:t>
            </w:r>
          </w:p>
          <w:p w14:paraId="27E8E189"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2C2112D9"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-To pay US $ 575 (including VAT) or equivalent sum in manat per lot for participation in bidding.</w:t>
            </w:r>
          </w:p>
          <w:p w14:paraId="0BDCCCA7"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30A3D086"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The account will be specified upon submitting a written application.</w:t>
            </w:r>
          </w:p>
          <w:p w14:paraId="178384D1"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2B8AFB20"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The sealed envelope with the full tender offer (quotation) should be sent to contact address.</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DD0D31E"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lastRenderedPageBreak/>
              <w:t xml:space="preserve">State concern </w:t>
            </w:r>
            <w:proofErr w:type="spellStart"/>
            <w:r w:rsidRPr="00531C11">
              <w:rPr>
                <w:rFonts w:ascii="Calibri" w:hAnsi="Calibri" w:cs="Calibri"/>
                <w:sz w:val="16"/>
                <w:szCs w:val="16"/>
              </w:rPr>
              <w:t>Turkmennebit</w:t>
            </w:r>
            <w:proofErr w:type="spellEnd"/>
            <w:r w:rsidRPr="00531C11">
              <w:rPr>
                <w:rFonts w:ascii="Calibri" w:hAnsi="Calibri" w:cs="Calibri"/>
                <w:sz w:val="16"/>
                <w:szCs w:val="16"/>
              </w:rPr>
              <w:t xml:space="preserve">, Turkmenistan, Ashgabat, </w:t>
            </w:r>
            <w:proofErr w:type="spellStart"/>
            <w:r w:rsidRPr="00531C11">
              <w:rPr>
                <w:rFonts w:ascii="Calibri" w:hAnsi="Calibri" w:cs="Calibri"/>
                <w:sz w:val="16"/>
                <w:szCs w:val="16"/>
              </w:rPr>
              <w:t>Archabil</w:t>
            </w:r>
            <w:proofErr w:type="spellEnd"/>
            <w:r w:rsidRPr="00531C11">
              <w:rPr>
                <w:rFonts w:ascii="Calibri" w:hAnsi="Calibri" w:cs="Calibri"/>
                <w:sz w:val="16"/>
                <w:szCs w:val="16"/>
              </w:rPr>
              <w:t xml:space="preserve"> avenue 56, 4th floor.</w:t>
            </w:r>
          </w:p>
          <w:p w14:paraId="1F3FED3C"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727CC746"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Tel:</w:t>
            </w:r>
          </w:p>
          <w:p w14:paraId="37F5B647" w14:textId="77777777" w:rsidR="00531C11" w:rsidRPr="00531C11" w:rsidRDefault="00531C11">
            <w:pPr>
              <w:spacing w:line="235" w:lineRule="atLeast"/>
              <w:jc w:val="both"/>
              <w:rPr>
                <w:rFonts w:ascii="Calibri" w:hAnsi="Calibri" w:cs="Calibri"/>
                <w:sz w:val="16"/>
                <w:szCs w:val="16"/>
              </w:rPr>
            </w:pPr>
            <w:hyperlink r:id="rId31" w:history="1">
              <w:r w:rsidRPr="00531C11">
                <w:rPr>
                  <w:rStyle w:val="Hyperlink"/>
                  <w:rFonts w:ascii="Calibri" w:hAnsi="Calibri" w:cs="Calibri"/>
                  <w:sz w:val="16"/>
                  <w:szCs w:val="16"/>
                </w:rPr>
                <w:t>+99312 403993</w:t>
              </w:r>
            </w:hyperlink>
          </w:p>
          <w:p w14:paraId="685E805B" w14:textId="77777777" w:rsidR="00531C11" w:rsidRPr="00531C11" w:rsidRDefault="00531C11">
            <w:pPr>
              <w:spacing w:line="235" w:lineRule="atLeast"/>
              <w:jc w:val="both"/>
              <w:rPr>
                <w:rFonts w:ascii="Calibri" w:hAnsi="Calibri" w:cs="Calibri"/>
                <w:sz w:val="16"/>
                <w:szCs w:val="16"/>
              </w:rPr>
            </w:pPr>
            <w:hyperlink r:id="rId32" w:history="1">
              <w:r w:rsidRPr="00531C11">
                <w:rPr>
                  <w:rStyle w:val="Hyperlink"/>
                  <w:rFonts w:ascii="Calibri" w:hAnsi="Calibri" w:cs="Calibri"/>
                  <w:sz w:val="16"/>
                  <w:szCs w:val="16"/>
                </w:rPr>
                <w:t>+99312 403555</w:t>
              </w:r>
            </w:hyperlink>
          </w:p>
          <w:p w14:paraId="0C6F169A" w14:textId="77777777" w:rsidR="00531C11" w:rsidRPr="00531C11" w:rsidRDefault="00531C11">
            <w:pPr>
              <w:spacing w:line="235" w:lineRule="atLeast"/>
              <w:jc w:val="both"/>
              <w:rPr>
                <w:rFonts w:ascii="Calibri" w:hAnsi="Calibri" w:cs="Calibri"/>
                <w:sz w:val="16"/>
                <w:szCs w:val="16"/>
              </w:rPr>
            </w:pPr>
            <w:hyperlink r:id="rId33" w:history="1">
              <w:r w:rsidRPr="00531C11">
                <w:rPr>
                  <w:rStyle w:val="Hyperlink"/>
                  <w:rFonts w:ascii="Calibri" w:hAnsi="Calibri" w:cs="Calibri"/>
                  <w:sz w:val="16"/>
                  <w:szCs w:val="16"/>
                </w:rPr>
                <w:t>+99312 403990</w:t>
              </w:r>
            </w:hyperlink>
          </w:p>
          <w:p w14:paraId="1CC2C8DF" w14:textId="77777777" w:rsidR="00531C11" w:rsidRPr="00531C11" w:rsidRDefault="00531C11">
            <w:pPr>
              <w:spacing w:line="235" w:lineRule="atLeast"/>
              <w:jc w:val="both"/>
              <w:rPr>
                <w:rFonts w:ascii="Calibri" w:hAnsi="Calibri" w:cs="Calibri"/>
                <w:sz w:val="16"/>
                <w:szCs w:val="16"/>
              </w:rPr>
            </w:pPr>
            <w:hyperlink r:id="rId34" w:history="1">
              <w:r w:rsidRPr="00531C11">
                <w:rPr>
                  <w:rStyle w:val="Hyperlink"/>
                  <w:rFonts w:ascii="Calibri" w:hAnsi="Calibri" w:cs="Calibri"/>
                  <w:sz w:val="16"/>
                  <w:szCs w:val="16"/>
                </w:rPr>
                <w:t>+99312 403553</w:t>
              </w:r>
            </w:hyperlink>
          </w:p>
          <w:p w14:paraId="77A0CBF4"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6EBD51A4"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p w14:paraId="6FF1E01C"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Fax:</w:t>
            </w:r>
          </w:p>
          <w:p w14:paraId="2D2F82CA" w14:textId="77777777" w:rsidR="00531C11" w:rsidRPr="00531C11" w:rsidRDefault="00531C11">
            <w:pPr>
              <w:spacing w:line="235" w:lineRule="atLeast"/>
              <w:jc w:val="both"/>
              <w:rPr>
                <w:rFonts w:ascii="Calibri" w:hAnsi="Calibri" w:cs="Calibri"/>
                <w:sz w:val="16"/>
                <w:szCs w:val="16"/>
              </w:rPr>
            </w:pPr>
            <w:hyperlink r:id="rId35" w:history="1">
              <w:r w:rsidRPr="00531C11">
                <w:rPr>
                  <w:rStyle w:val="Hyperlink"/>
                  <w:rFonts w:ascii="Calibri" w:hAnsi="Calibri" w:cs="Calibri"/>
                  <w:sz w:val="16"/>
                  <w:szCs w:val="16"/>
                </w:rPr>
                <w:t>+99312 403939</w:t>
              </w:r>
            </w:hyperlink>
          </w:p>
          <w:p w14:paraId="12B95986" w14:textId="77777777" w:rsidR="00531C11" w:rsidRPr="00531C11" w:rsidRDefault="00531C11">
            <w:pPr>
              <w:spacing w:line="235" w:lineRule="atLeast"/>
              <w:jc w:val="both"/>
              <w:rPr>
                <w:rFonts w:ascii="Calibri" w:hAnsi="Calibri" w:cs="Calibri"/>
                <w:sz w:val="16"/>
                <w:szCs w:val="16"/>
              </w:rPr>
            </w:pPr>
            <w:hyperlink r:id="rId36" w:history="1">
              <w:r w:rsidRPr="00531C11">
                <w:rPr>
                  <w:rStyle w:val="Hyperlink"/>
                  <w:rFonts w:ascii="Calibri" w:hAnsi="Calibri" w:cs="Calibri"/>
                  <w:sz w:val="16"/>
                  <w:szCs w:val="16"/>
                </w:rPr>
                <w:t>fer@turkmennebit.gov.tm</w:t>
              </w:r>
            </w:hyperlink>
          </w:p>
          <w:p w14:paraId="6BAC30DC"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47DB5731" w14:textId="77777777" w:rsidR="00531C11" w:rsidRPr="00531C11" w:rsidRDefault="00531C11" w:rsidP="00531C11">
            <w:pPr>
              <w:jc w:val="both"/>
              <w:rPr>
                <w:rFonts w:ascii="Calibri" w:hAnsi="Calibri" w:cs="Calibri"/>
                <w:color w:val="6C2A0F"/>
                <w:sz w:val="16"/>
                <w:szCs w:val="16"/>
              </w:rPr>
            </w:pPr>
            <w:r w:rsidRPr="00531C11">
              <w:rPr>
                <w:rStyle w:val="object"/>
                <w:rFonts w:ascii="Calibri" w:hAnsi="Calibri" w:cs="Calibri"/>
                <w:color w:val="6C2A0F"/>
                <w:sz w:val="16"/>
                <w:szCs w:val="16"/>
              </w:rPr>
              <w:lastRenderedPageBreak/>
              <w:t>31 Jul 2023</w:t>
            </w:r>
            <w:r w:rsidRPr="00531C11">
              <w:rPr>
                <w:rFonts w:ascii="Calibri" w:hAnsi="Calibri" w:cs="Calibri"/>
                <w:color w:val="6C2A0F"/>
                <w:sz w:val="16"/>
                <w:szCs w:val="16"/>
              </w:rPr>
              <w:t> till 4pm local time.</w:t>
            </w:r>
          </w:p>
        </w:tc>
      </w:tr>
      <w:tr w:rsidR="00531C11" w14:paraId="2875E3CA" w14:textId="77777777" w:rsidTr="00531C11">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32B25295" w14:textId="77777777" w:rsidR="00531C11" w:rsidRPr="00531C11" w:rsidRDefault="00531C11" w:rsidP="00531C11">
            <w:pPr>
              <w:jc w:val="both"/>
              <w:rPr>
                <w:rFonts w:ascii="Calibri" w:hAnsi="Calibri" w:cs="Calibri"/>
                <w:sz w:val="16"/>
                <w:szCs w:val="16"/>
              </w:rPr>
            </w:pPr>
            <w:r w:rsidRPr="00531C11">
              <w:rPr>
                <w:rFonts w:ascii="Calibri" w:hAnsi="Calibri" w:cs="Calibri"/>
                <w:sz w:val="16"/>
                <w:szCs w:val="16"/>
              </w:rPr>
              <w:t xml:space="preserve">State Concern </w:t>
            </w:r>
            <w:proofErr w:type="spellStart"/>
            <w:r w:rsidRPr="00531C11">
              <w:rPr>
                <w:rFonts w:ascii="Calibri" w:hAnsi="Calibri" w:cs="Calibri"/>
                <w:sz w:val="16"/>
                <w:szCs w:val="16"/>
              </w:rPr>
              <w:t>Turkmengaz</w:t>
            </w:r>
            <w:proofErr w:type="spellEnd"/>
            <w:r w:rsidRPr="00531C11">
              <w:rPr>
                <w:rFonts w:ascii="Calibri" w:hAnsi="Calibri" w:cs="Calibri"/>
                <w:sz w:val="16"/>
                <w:szCs w:val="16"/>
              </w:rPr>
              <w:t xml:space="preserve"> [Turkmen gas]</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7E16E04A"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Open Tender for procurement of the following lot:</w:t>
            </w:r>
          </w:p>
          <w:p w14:paraId="4EA75FA2"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Lot# 2 – all-factory equipment</w:t>
            </w:r>
          </w:p>
          <w:p w14:paraId="060CA14C"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Lot #3- Electrical equipment, control and measuring devices, cable products. </w:t>
            </w:r>
          </w:p>
          <w:p w14:paraId="2D94931D" w14:textId="77777777" w:rsidR="00531C11" w:rsidRPr="00531C11" w:rsidRDefault="00531C11" w:rsidP="00531C11">
            <w:pPr>
              <w:spacing w:line="235" w:lineRule="atLeast"/>
              <w:jc w:val="both"/>
              <w:rPr>
                <w:rFonts w:ascii="Calibri" w:hAnsi="Calibri" w:cs="Calibri"/>
                <w:sz w:val="16"/>
                <w:szCs w:val="16"/>
              </w:rPr>
            </w:pPr>
            <w:r w:rsidRPr="00531C11">
              <w:rPr>
                <w:rFonts w:ascii="Calibri" w:hAnsi="Calibri" w:cs="Calibri"/>
                <w:sz w:val="16"/>
                <w:szCs w:val="16"/>
              </w:rPr>
              <w:t> </w:t>
            </w:r>
          </w:p>
          <w:p w14:paraId="37DC8359"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21A7AF92"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The interested sides are invited to:</w:t>
            </w:r>
          </w:p>
          <w:p w14:paraId="39073D65"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Submit a written application (applications from companies registered or having bank accounts in offshore zones will not be accepted), indicating full company name, legal status, the country of registration and address;</w:t>
            </w:r>
          </w:p>
          <w:p w14:paraId="65CB1EDC"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 To get acquainted with the Law of Turkmenistan on tenders for procurement of </w:t>
            </w:r>
            <w:r w:rsidRPr="00531C11">
              <w:rPr>
                <w:rFonts w:ascii="Calibri" w:hAnsi="Calibri" w:cs="Calibri"/>
                <w:sz w:val="16"/>
                <w:szCs w:val="16"/>
              </w:rPr>
              <w:lastRenderedPageBreak/>
              <w:t>goods, services for state needs;</w:t>
            </w:r>
          </w:p>
          <w:p w14:paraId="3C6BCF97"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-To get the specification for the lots, technical requirements and basic contract terms;</w:t>
            </w:r>
          </w:p>
          <w:p w14:paraId="0F079C64"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xml:space="preserve">-To pay US $ </w:t>
            </w:r>
            <w:proofErr w:type="gramStart"/>
            <w:r w:rsidRPr="00531C11">
              <w:rPr>
                <w:rFonts w:ascii="Calibri" w:hAnsi="Calibri" w:cs="Calibri"/>
                <w:sz w:val="16"/>
                <w:szCs w:val="16"/>
              </w:rPr>
              <w:t>500  dollars</w:t>
            </w:r>
            <w:proofErr w:type="gramEnd"/>
            <w:r w:rsidRPr="00531C11">
              <w:rPr>
                <w:rFonts w:ascii="Calibri" w:hAnsi="Calibri" w:cs="Calibri"/>
                <w:sz w:val="16"/>
                <w:szCs w:val="16"/>
              </w:rPr>
              <w:t xml:space="preserve"> (without VAT or bank charges) or equivalent sum in manat per lot for participation in bidding.</w:t>
            </w:r>
          </w:p>
          <w:p w14:paraId="32075536"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One sealed envelope with the full tender offer (quotation) should be sent to contact address.</w:t>
            </w:r>
          </w:p>
          <w:p w14:paraId="5E5CCAE3"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The envelope should contain the electronic copy of application, basic contract terms (in Word format) and technical economic specification (in Excel format).</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28E0513D"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lastRenderedPageBreak/>
              <w:t xml:space="preserve">State concern </w:t>
            </w:r>
            <w:proofErr w:type="spellStart"/>
            <w:r w:rsidRPr="00531C11">
              <w:rPr>
                <w:rFonts w:ascii="Calibri" w:hAnsi="Calibri" w:cs="Calibri"/>
                <w:sz w:val="16"/>
                <w:szCs w:val="16"/>
              </w:rPr>
              <w:t>Turkmengaz</w:t>
            </w:r>
            <w:proofErr w:type="spellEnd"/>
            <w:r w:rsidRPr="00531C11">
              <w:rPr>
                <w:rFonts w:ascii="Calibri" w:hAnsi="Calibri" w:cs="Calibri"/>
                <w:sz w:val="16"/>
                <w:szCs w:val="16"/>
              </w:rPr>
              <w:t xml:space="preserve">, Turkmenistan, Ashgabat, </w:t>
            </w:r>
            <w:proofErr w:type="spellStart"/>
            <w:r w:rsidRPr="00531C11">
              <w:rPr>
                <w:rFonts w:ascii="Calibri" w:hAnsi="Calibri" w:cs="Calibri"/>
                <w:sz w:val="16"/>
                <w:szCs w:val="16"/>
              </w:rPr>
              <w:t>Archabil</w:t>
            </w:r>
            <w:proofErr w:type="spellEnd"/>
            <w:r w:rsidRPr="00531C11">
              <w:rPr>
                <w:rFonts w:ascii="Calibri" w:hAnsi="Calibri" w:cs="Calibri"/>
                <w:sz w:val="16"/>
                <w:szCs w:val="16"/>
              </w:rPr>
              <w:t xml:space="preserve"> avenue 56, 13th floor.</w:t>
            </w:r>
          </w:p>
          <w:p w14:paraId="409964C8"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e-mail: </w:t>
            </w:r>
            <w:r w:rsidRPr="00531C11">
              <w:rPr>
                <w:rStyle w:val="object"/>
                <w:rFonts w:ascii="Calibri" w:hAnsi="Calibri" w:cs="Calibri"/>
                <w:sz w:val="16"/>
                <w:szCs w:val="16"/>
              </w:rPr>
              <w:t>turkmengaz@online.tm</w:t>
            </w:r>
          </w:p>
          <w:p w14:paraId="57BC1B68"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Fax:</w:t>
            </w:r>
          </w:p>
          <w:p w14:paraId="66743AF2" w14:textId="77777777" w:rsidR="00531C11" w:rsidRPr="00531C11" w:rsidRDefault="00531C11">
            <w:pPr>
              <w:spacing w:line="235" w:lineRule="atLeast"/>
              <w:jc w:val="both"/>
              <w:rPr>
                <w:rFonts w:ascii="Calibri" w:hAnsi="Calibri" w:cs="Calibri"/>
                <w:sz w:val="16"/>
                <w:szCs w:val="16"/>
              </w:rPr>
            </w:pPr>
            <w:hyperlink r:id="rId37" w:history="1">
              <w:r w:rsidRPr="00531C11">
                <w:rPr>
                  <w:rStyle w:val="Hyperlink"/>
                  <w:rFonts w:ascii="Calibri" w:hAnsi="Calibri" w:cs="Calibri"/>
                  <w:sz w:val="16"/>
                  <w:szCs w:val="16"/>
                </w:rPr>
                <w:t>+99312 403745</w:t>
              </w:r>
            </w:hyperlink>
          </w:p>
          <w:p w14:paraId="140651C6"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Tel:</w:t>
            </w:r>
          </w:p>
          <w:p w14:paraId="517BD612" w14:textId="77777777" w:rsidR="00531C11" w:rsidRPr="00531C11" w:rsidRDefault="00531C11">
            <w:pPr>
              <w:spacing w:line="235" w:lineRule="atLeast"/>
              <w:jc w:val="both"/>
              <w:rPr>
                <w:rFonts w:ascii="Calibri" w:hAnsi="Calibri" w:cs="Calibri"/>
                <w:sz w:val="16"/>
                <w:szCs w:val="16"/>
              </w:rPr>
            </w:pPr>
            <w:hyperlink r:id="rId38" w:history="1">
              <w:r w:rsidRPr="00531C11">
                <w:rPr>
                  <w:rStyle w:val="Hyperlink"/>
                  <w:rFonts w:ascii="Calibri" w:hAnsi="Calibri" w:cs="Calibri"/>
                  <w:sz w:val="16"/>
                  <w:szCs w:val="16"/>
                </w:rPr>
                <w:t>+99312 403739</w:t>
              </w:r>
            </w:hyperlink>
            <w:r w:rsidRPr="00531C11">
              <w:rPr>
                <w:rFonts w:ascii="Calibri" w:hAnsi="Calibri" w:cs="Calibri"/>
                <w:sz w:val="16"/>
                <w:szCs w:val="16"/>
              </w:rPr>
              <w:t>, </w:t>
            </w:r>
            <w:hyperlink r:id="rId39" w:history="1">
              <w:r w:rsidRPr="00531C11">
                <w:rPr>
                  <w:rStyle w:val="Hyperlink"/>
                  <w:rFonts w:ascii="Calibri" w:hAnsi="Calibri" w:cs="Calibri"/>
                  <w:sz w:val="16"/>
                  <w:szCs w:val="16"/>
                </w:rPr>
                <w:t>+99312 403740</w:t>
              </w:r>
            </w:hyperlink>
            <w:r w:rsidRPr="00531C11">
              <w:rPr>
                <w:rFonts w:ascii="Calibri" w:hAnsi="Calibri" w:cs="Calibri"/>
                <w:sz w:val="16"/>
                <w:szCs w:val="16"/>
              </w:rPr>
              <w:t>, </w:t>
            </w:r>
            <w:hyperlink r:id="rId40" w:history="1">
              <w:r w:rsidRPr="00531C11">
                <w:rPr>
                  <w:rStyle w:val="Hyperlink"/>
                  <w:rFonts w:ascii="Calibri" w:hAnsi="Calibri" w:cs="Calibri"/>
                  <w:sz w:val="16"/>
                  <w:szCs w:val="16"/>
                </w:rPr>
                <w:t>+99312 403741</w:t>
              </w:r>
            </w:hyperlink>
            <w:r w:rsidRPr="00531C11">
              <w:rPr>
                <w:rFonts w:ascii="Calibri" w:hAnsi="Calibri" w:cs="Calibri"/>
                <w:sz w:val="16"/>
                <w:szCs w:val="16"/>
              </w:rPr>
              <w:t>, </w:t>
            </w:r>
            <w:hyperlink r:id="rId41" w:history="1">
              <w:r w:rsidRPr="00531C11">
                <w:rPr>
                  <w:rStyle w:val="Hyperlink"/>
                  <w:rFonts w:ascii="Calibri" w:hAnsi="Calibri" w:cs="Calibri"/>
                  <w:sz w:val="16"/>
                  <w:szCs w:val="16"/>
                </w:rPr>
                <w:t>+99312 403742</w:t>
              </w:r>
            </w:hyperlink>
            <w:r w:rsidRPr="00531C11">
              <w:rPr>
                <w:rFonts w:ascii="Calibri" w:hAnsi="Calibri" w:cs="Calibri"/>
                <w:sz w:val="16"/>
                <w:szCs w:val="16"/>
              </w:rPr>
              <w:t>.</w:t>
            </w:r>
          </w:p>
          <w:p w14:paraId="16D052C6" w14:textId="77777777" w:rsidR="00531C11" w:rsidRPr="00531C11" w:rsidRDefault="00531C11">
            <w:pPr>
              <w:spacing w:line="235" w:lineRule="atLeast"/>
              <w:jc w:val="both"/>
              <w:rPr>
                <w:rFonts w:ascii="Calibri" w:hAnsi="Calibri" w:cs="Calibri"/>
                <w:sz w:val="16"/>
                <w:szCs w:val="16"/>
              </w:rPr>
            </w:pPr>
            <w:r w:rsidRPr="00531C11">
              <w:rPr>
                <w:rFonts w:ascii="Calibri" w:hAnsi="Calibri" w:cs="Calibri"/>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51042E6D" w14:textId="77777777" w:rsidR="00531C11" w:rsidRPr="00531C11" w:rsidRDefault="00531C11" w:rsidP="00531C11">
            <w:pPr>
              <w:jc w:val="both"/>
              <w:rPr>
                <w:rFonts w:ascii="Calibri" w:hAnsi="Calibri" w:cs="Calibri"/>
                <w:color w:val="6C2A0F"/>
                <w:sz w:val="16"/>
                <w:szCs w:val="16"/>
              </w:rPr>
            </w:pPr>
            <w:r w:rsidRPr="00531C11">
              <w:rPr>
                <w:rStyle w:val="object"/>
                <w:rFonts w:ascii="Calibri" w:hAnsi="Calibri" w:cs="Calibri"/>
                <w:color w:val="6C2A0F"/>
                <w:sz w:val="16"/>
                <w:szCs w:val="16"/>
              </w:rPr>
              <w:t xml:space="preserve">24 Jul </w:t>
            </w:r>
            <w:proofErr w:type="gramStart"/>
            <w:r w:rsidRPr="00531C11">
              <w:rPr>
                <w:rStyle w:val="object"/>
                <w:rFonts w:ascii="Calibri" w:hAnsi="Calibri" w:cs="Calibri"/>
                <w:color w:val="6C2A0F"/>
                <w:sz w:val="16"/>
                <w:szCs w:val="16"/>
              </w:rPr>
              <w:t>2023</w:t>
            </w:r>
            <w:r w:rsidRPr="00531C11">
              <w:rPr>
                <w:rFonts w:ascii="Calibri" w:hAnsi="Calibri" w:cs="Calibri"/>
                <w:color w:val="6C2A0F"/>
                <w:sz w:val="16"/>
                <w:szCs w:val="16"/>
              </w:rPr>
              <w:t>  till</w:t>
            </w:r>
            <w:proofErr w:type="gramEnd"/>
            <w:r w:rsidRPr="00531C11">
              <w:rPr>
                <w:rFonts w:ascii="Calibri" w:hAnsi="Calibri" w:cs="Calibri"/>
                <w:color w:val="6C2A0F"/>
                <w:sz w:val="16"/>
                <w:szCs w:val="16"/>
              </w:rPr>
              <w:t xml:space="preserve"> 12:00 local time</w:t>
            </w:r>
          </w:p>
        </w:tc>
      </w:tr>
      <w:tr w:rsidR="00575995" w14:paraId="459C3397" w14:textId="77777777" w:rsidTr="00575995">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7DB627C5" w14:textId="77777777" w:rsidR="00575995" w:rsidRPr="00575995" w:rsidRDefault="00575995">
            <w:pPr>
              <w:jc w:val="both"/>
              <w:rPr>
                <w:rFonts w:ascii="Calibri" w:hAnsi="Calibri" w:cs="Calibri"/>
                <w:sz w:val="16"/>
                <w:szCs w:val="16"/>
              </w:rPr>
            </w:pPr>
            <w:r w:rsidRPr="00575995">
              <w:rPr>
                <w:rFonts w:ascii="Calibri" w:hAnsi="Calibri" w:cs="Calibri"/>
                <w:sz w:val="16"/>
                <w:szCs w:val="16"/>
              </w:rPr>
              <w:t xml:space="preserve">State Concern </w:t>
            </w:r>
            <w:proofErr w:type="spellStart"/>
            <w:r w:rsidRPr="00575995">
              <w:rPr>
                <w:rFonts w:ascii="Calibri" w:hAnsi="Calibri" w:cs="Calibri"/>
                <w:sz w:val="16"/>
                <w:szCs w:val="16"/>
              </w:rPr>
              <w:t>Turkmennebit</w:t>
            </w:r>
            <w:proofErr w:type="spellEnd"/>
            <w:r w:rsidRPr="00575995">
              <w:rPr>
                <w:rFonts w:ascii="Calibri" w:hAnsi="Calibri" w:cs="Calibri"/>
                <w:sz w:val="16"/>
                <w:szCs w:val="16"/>
              </w:rPr>
              <w:t xml:space="preserve"> [Turkmen Oil]</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5020A2C2"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International Open Tender for procurement of the following lot:</w:t>
            </w:r>
          </w:p>
          <w:p w14:paraId="0F10BF6D"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Lot # 4 – Motor transport, tractors, special machinery, spare parts</w:t>
            </w:r>
          </w:p>
          <w:p w14:paraId="108C6F00"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768B0187"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The interested sides are invited to:</w:t>
            </w:r>
          </w:p>
          <w:p w14:paraId="4DC69087"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55A367E1"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Submit a written application (applications from companies registered or having bank accounts in offshore zones will not be accepted), indicating full company name, legal status, the country of registration and address;</w:t>
            </w:r>
          </w:p>
          <w:p w14:paraId="78D4FE99"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1E3827F3"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To get acquainted with the Law of Turkmenistan on tenders for procurement of goods, services for state needs;</w:t>
            </w:r>
          </w:p>
          <w:p w14:paraId="6B614C33"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0EB51FD7"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-To get the specification for the lot, technical requirements and basic contract terms;</w:t>
            </w:r>
          </w:p>
          <w:p w14:paraId="55933061"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0AB3D8B3"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xml:space="preserve">-To pay US $ 575 (including VAT) or equivalent sum in </w:t>
            </w:r>
            <w:r w:rsidRPr="00575995">
              <w:rPr>
                <w:rFonts w:ascii="Calibri" w:hAnsi="Calibri" w:cs="Calibri"/>
                <w:sz w:val="16"/>
                <w:szCs w:val="16"/>
              </w:rPr>
              <w:lastRenderedPageBreak/>
              <w:t>manat per lot for participation in bidding.</w:t>
            </w:r>
          </w:p>
          <w:p w14:paraId="308D0E3D"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2E681161"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The account will be specified upon submitting a written application.</w:t>
            </w:r>
          </w:p>
          <w:p w14:paraId="696F7A32"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74AFC6B3"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The sealed envelope with the full tender offer (quotation) should be sent to contact address.</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1666A882"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lastRenderedPageBreak/>
              <w:t xml:space="preserve">State concern </w:t>
            </w:r>
            <w:proofErr w:type="spellStart"/>
            <w:r w:rsidRPr="00575995">
              <w:rPr>
                <w:rFonts w:ascii="Calibri" w:hAnsi="Calibri" w:cs="Calibri"/>
                <w:sz w:val="16"/>
                <w:szCs w:val="16"/>
              </w:rPr>
              <w:t>Turkmennebit</w:t>
            </w:r>
            <w:proofErr w:type="spellEnd"/>
            <w:r w:rsidRPr="00575995">
              <w:rPr>
                <w:rFonts w:ascii="Calibri" w:hAnsi="Calibri" w:cs="Calibri"/>
                <w:sz w:val="16"/>
                <w:szCs w:val="16"/>
              </w:rPr>
              <w:t xml:space="preserve">, Turkmenistan, Ashgabat, </w:t>
            </w:r>
            <w:proofErr w:type="spellStart"/>
            <w:r w:rsidRPr="00575995">
              <w:rPr>
                <w:rFonts w:ascii="Calibri" w:hAnsi="Calibri" w:cs="Calibri"/>
                <w:sz w:val="16"/>
                <w:szCs w:val="16"/>
              </w:rPr>
              <w:t>Archabil</w:t>
            </w:r>
            <w:proofErr w:type="spellEnd"/>
            <w:r w:rsidRPr="00575995">
              <w:rPr>
                <w:rFonts w:ascii="Calibri" w:hAnsi="Calibri" w:cs="Calibri"/>
                <w:sz w:val="16"/>
                <w:szCs w:val="16"/>
              </w:rPr>
              <w:t xml:space="preserve"> avenue 56, 4th floor.</w:t>
            </w:r>
          </w:p>
          <w:p w14:paraId="7B5B30DB"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746E3326"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Tel:</w:t>
            </w:r>
          </w:p>
          <w:p w14:paraId="42AD20BB" w14:textId="77777777" w:rsidR="00575995" w:rsidRPr="00575995" w:rsidRDefault="00575995">
            <w:pPr>
              <w:spacing w:line="235" w:lineRule="atLeast"/>
              <w:jc w:val="both"/>
              <w:rPr>
                <w:rFonts w:ascii="Calibri" w:hAnsi="Calibri" w:cs="Calibri"/>
                <w:sz w:val="16"/>
                <w:szCs w:val="16"/>
              </w:rPr>
            </w:pPr>
            <w:hyperlink r:id="rId42" w:history="1">
              <w:r w:rsidRPr="00575995">
                <w:rPr>
                  <w:rStyle w:val="Hyperlink"/>
                  <w:rFonts w:ascii="Calibri" w:hAnsi="Calibri" w:cs="Calibri"/>
                  <w:sz w:val="16"/>
                  <w:szCs w:val="16"/>
                </w:rPr>
                <w:t>+99312 403990</w:t>
              </w:r>
            </w:hyperlink>
          </w:p>
          <w:p w14:paraId="06CD7D61" w14:textId="77777777" w:rsidR="00575995" w:rsidRPr="00575995" w:rsidRDefault="00575995">
            <w:pPr>
              <w:spacing w:line="235" w:lineRule="atLeast"/>
              <w:jc w:val="both"/>
              <w:rPr>
                <w:rFonts w:ascii="Calibri" w:hAnsi="Calibri" w:cs="Calibri"/>
                <w:sz w:val="16"/>
                <w:szCs w:val="16"/>
              </w:rPr>
            </w:pPr>
            <w:hyperlink r:id="rId43" w:history="1">
              <w:r w:rsidRPr="00575995">
                <w:rPr>
                  <w:rStyle w:val="Hyperlink"/>
                  <w:rFonts w:ascii="Calibri" w:hAnsi="Calibri" w:cs="Calibri"/>
                  <w:sz w:val="16"/>
                  <w:szCs w:val="16"/>
                </w:rPr>
                <w:t>+99312 403993</w:t>
              </w:r>
            </w:hyperlink>
          </w:p>
          <w:p w14:paraId="144FA4BE" w14:textId="77777777" w:rsidR="00575995" w:rsidRPr="00575995" w:rsidRDefault="00575995">
            <w:pPr>
              <w:spacing w:line="235" w:lineRule="atLeast"/>
              <w:jc w:val="both"/>
              <w:rPr>
                <w:rFonts w:ascii="Calibri" w:hAnsi="Calibri" w:cs="Calibri"/>
                <w:sz w:val="16"/>
                <w:szCs w:val="16"/>
              </w:rPr>
            </w:pPr>
            <w:hyperlink r:id="rId44" w:history="1">
              <w:r w:rsidRPr="00575995">
                <w:rPr>
                  <w:rStyle w:val="Hyperlink"/>
                  <w:rFonts w:ascii="Calibri" w:hAnsi="Calibri" w:cs="Calibri"/>
                  <w:sz w:val="16"/>
                  <w:szCs w:val="16"/>
                </w:rPr>
                <w:t>+99312 403106</w:t>
              </w:r>
            </w:hyperlink>
          </w:p>
          <w:p w14:paraId="4E6FD0D5" w14:textId="77777777" w:rsidR="00575995" w:rsidRPr="00575995" w:rsidRDefault="00575995">
            <w:pPr>
              <w:spacing w:line="235" w:lineRule="atLeast"/>
              <w:jc w:val="both"/>
              <w:rPr>
                <w:rFonts w:ascii="Calibri" w:hAnsi="Calibri" w:cs="Calibri"/>
                <w:sz w:val="16"/>
                <w:szCs w:val="16"/>
              </w:rPr>
            </w:pPr>
            <w:hyperlink r:id="rId45" w:history="1">
              <w:r w:rsidRPr="00575995">
                <w:rPr>
                  <w:rStyle w:val="Hyperlink"/>
                  <w:rFonts w:ascii="Calibri" w:hAnsi="Calibri" w:cs="Calibri"/>
                  <w:sz w:val="16"/>
                  <w:szCs w:val="16"/>
                </w:rPr>
                <w:t>+99312 403983</w:t>
              </w:r>
            </w:hyperlink>
          </w:p>
          <w:p w14:paraId="32AB63FB"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74275D89"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253C4A4E"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Fax:</w:t>
            </w:r>
          </w:p>
          <w:p w14:paraId="14FB5DCB" w14:textId="77777777" w:rsidR="00575995" w:rsidRPr="00575995" w:rsidRDefault="00575995">
            <w:pPr>
              <w:spacing w:line="235" w:lineRule="atLeast"/>
              <w:jc w:val="both"/>
              <w:rPr>
                <w:rFonts w:ascii="Calibri" w:hAnsi="Calibri" w:cs="Calibri"/>
                <w:sz w:val="16"/>
                <w:szCs w:val="16"/>
              </w:rPr>
            </w:pPr>
            <w:hyperlink r:id="rId46" w:history="1">
              <w:r w:rsidRPr="00575995">
                <w:rPr>
                  <w:rStyle w:val="Hyperlink"/>
                  <w:rFonts w:ascii="Calibri" w:hAnsi="Calibri" w:cs="Calibri"/>
                  <w:sz w:val="16"/>
                  <w:szCs w:val="16"/>
                </w:rPr>
                <w:t>+99312 403939</w:t>
              </w:r>
            </w:hyperlink>
          </w:p>
          <w:p w14:paraId="0A49E4DB" w14:textId="77777777" w:rsidR="00575995" w:rsidRPr="00575995" w:rsidRDefault="00575995">
            <w:pPr>
              <w:spacing w:line="235" w:lineRule="atLeast"/>
              <w:jc w:val="both"/>
              <w:rPr>
                <w:rFonts w:ascii="Calibri" w:hAnsi="Calibri" w:cs="Calibri"/>
                <w:sz w:val="16"/>
                <w:szCs w:val="16"/>
              </w:rPr>
            </w:pPr>
            <w:hyperlink r:id="rId47" w:history="1">
              <w:r w:rsidRPr="00575995">
                <w:rPr>
                  <w:rStyle w:val="Hyperlink"/>
                  <w:rFonts w:ascii="Calibri" w:hAnsi="Calibri" w:cs="Calibri"/>
                  <w:sz w:val="16"/>
                  <w:szCs w:val="16"/>
                </w:rPr>
                <w:t>fer@turkmennebit.gov.tm</w:t>
              </w:r>
            </w:hyperlink>
          </w:p>
          <w:p w14:paraId="4FDD4A33"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7774598B" w14:textId="77777777" w:rsidR="00575995" w:rsidRPr="00575995" w:rsidRDefault="00575995">
            <w:pPr>
              <w:jc w:val="both"/>
              <w:rPr>
                <w:rFonts w:ascii="Calibri" w:hAnsi="Calibri" w:cs="Calibri"/>
                <w:color w:val="6C2A0F"/>
                <w:sz w:val="16"/>
                <w:szCs w:val="16"/>
              </w:rPr>
            </w:pPr>
            <w:r w:rsidRPr="00575995">
              <w:rPr>
                <w:rStyle w:val="object"/>
                <w:rFonts w:ascii="Calibri" w:hAnsi="Calibri" w:cs="Calibri"/>
                <w:color w:val="6C2A0F"/>
                <w:sz w:val="16"/>
                <w:szCs w:val="16"/>
              </w:rPr>
              <w:t>4 Aug 2023</w:t>
            </w:r>
            <w:r w:rsidRPr="00575995">
              <w:rPr>
                <w:rFonts w:ascii="Calibri" w:hAnsi="Calibri" w:cs="Calibri"/>
                <w:color w:val="6C2A0F"/>
                <w:sz w:val="16"/>
                <w:szCs w:val="16"/>
              </w:rPr>
              <w:t> till 4pm local time.</w:t>
            </w:r>
          </w:p>
        </w:tc>
      </w:tr>
      <w:tr w:rsidR="00575995" w14:paraId="2ECAECCC" w14:textId="77777777" w:rsidTr="00575995">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1473F8B5" w14:textId="77777777" w:rsidR="00575995" w:rsidRPr="00575995" w:rsidRDefault="00575995">
            <w:pPr>
              <w:jc w:val="both"/>
              <w:rPr>
                <w:rFonts w:ascii="Calibri" w:hAnsi="Calibri" w:cs="Calibri"/>
                <w:sz w:val="16"/>
                <w:szCs w:val="16"/>
              </w:rPr>
            </w:pPr>
            <w:r w:rsidRPr="00575995">
              <w:rPr>
                <w:rFonts w:ascii="Calibri" w:hAnsi="Calibri" w:cs="Calibri"/>
                <w:sz w:val="16"/>
                <w:szCs w:val="16"/>
              </w:rPr>
              <w:t>Joint-stock company of open type "</w:t>
            </w:r>
            <w:proofErr w:type="spellStart"/>
            <w:r w:rsidRPr="00575995">
              <w:rPr>
                <w:rFonts w:ascii="Calibri" w:hAnsi="Calibri" w:cs="Calibri"/>
                <w:sz w:val="16"/>
                <w:szCs w:val="16"/>
              </w:rPr>
              <w:t>Demiryollary</w:t>
            </w:r>
            <w:proofErr w:type="spellEnd"/>
            <w:r w:rsidRPr="00575995">
              <w:rPr>
                <w:rFonts w:ascii="Calibri" w:hAnsi="Calibri" w:cs="Calibri"/>
                <w:sz w:val="16"/>
                <w:szCs w:val="16"/>
              </w:rPr>
              <w:t>" [Railways]</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4018EADB"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Open international</w:t>
            </w:r>
          </w:p>
          <w:p w14:paraId="16F6A8C1"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Tender NO. DÝ/AGPJ-031</w:t>
            </w:r>
          </w:p>
          <w:p w14:paraId="0FB4BBBF"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For the following lot:</w:t>
            </w:r>
          </w:p>
          <w:p w14:paraId="23935ABE"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p w14:paraId="670CE205"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Lot 1 - Materials of the upper structure of the track and materials for railway bridges</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7447C017"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The bidders must provide the following documents:</w:t>
            </w:r>
          </w:p>
          <w:p w14:paraId="7FA1303B"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application for participation in the tender, indicating the full</w:t>
            </w:r>
          </w:p>
          <w:p w14:paraId="65C44DA1"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name of a bidder, its legal status, registration</w:t>
            </w:r>
          </w:p>
          <w:p w14:paraId="36E2FF9E"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and statutory documents of a bidder, copy of the authorized</w:t>
            </w:r>
          </w:p>
          <w:p w14:paraId="3D7519FA"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representative's passport;</w:t>
            </w:r>
          </w:p>
          <w:p w14:paraId="507273E5"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51D4FD7E"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get the specification of lots and technical specifications</w:t>
            </w:r>
          </w:p>
          <w:p w14:paraId="730DBACA"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70C3C66D"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get a package of tender documents.</w:t>
            </w:r>
          </w:p>
          <w:p w14:paraId="21A024EF"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17B59681"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The bidders must pay US $ 575 (including $ 75 VAT) for each lot. Account for transfer</w:t>
            </w:r>
          </w:p>
          <w:p w14:paraId="2C5B96C0"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the payment will be indicated when submitting a written application.</w:t>
            </w:r>
          </w:p>
          <w:p w14:paraId="50B30CF4"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0004D83E"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The packages with tender bids will be accepted for consideration only after the receipt of payment transfer.</w:t>
            </w:r>
          </w:p>
          <w:p w14:paraId="54E86FB4"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74123A89"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lastRenderedPageBreak/>
              <w:t>Note: applications from companies registered or having bank accounts in offshore zones will not be accepted.</w:t>
            </w:r>
          </w:p>
          <w:p w14:paraId="7A5C81EB"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49F100CB"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Tender documents must be provided separately in two packages (technical and commercial offers) at the above address from 09.00 to</w:t>
            </w:r>
          </w:p>
          <w:p w14:paraId="3DB83F4B"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18.00 local time daily.</w:t>
            </w:r>
          </w:p>
          <w:p w14:paraId="6060E807"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00B22ED6" w14:textId="77777777" w:rsidR="00575995" w:rsidRPr="00575995" w:rsidRDefault="00575995">
            <w:pPr>
              <w:spacing w:line="235" w:lineRule="atLeast"/>
              <w:jc w:val="both"/>
              <w:rPr>
                <w:rFonts w:ascii="Calibri" w:hAnsi="Calibri" w:cs="Calibri"/>
                <w:sz w:val="16"/>
                <w:szCs w:val="16"/>
              </w:rPr>
            </w:pPr>
            <w:r w:rsidRPr="00575995">
              <w:rPr>
                <w:rFonts w:ascii="Calibri" w:hAnsi="Calibri" w:cs="Calibri"/>
                <w:sz w:val="16"/>
                <w:szCs w:val="16"/>
              </w:rPr>
              <w:t> </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4EBB767F"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lastRenderedPageBreak/>
              <w:t>JSC "</w:t>
            </w:r>
            <w:proofErr w:type="spellStart"/>
            <w:r w:rsidRPr="00575995">
              <w:rPr>
                <w:rFonts w:ascii="Calibri" w:hAnsi="Calibri" w:cs="Calibri"/>
                <w:sz w:val="16"/>
                <w:szCs w:val="16"/>
              </w:rPr>
              <w:t>Demiryollary</w:t>
            </w:r>
            <w:proofErr w:type="spellEnd"/>
            <w:r w:rsidRPr="00575995">
              <w:rPr>
                <w:rFonts w:ascii="Calibri" w:hAnsi="Calibri" w:cs="Calibri"/>
                <w:sz w:val="16"/>
                <w:szCs w:val="16"/>
              </w:rPr>
              <w:t>",</w:t>
            </w:r>
          </w:p>
          <w:p w14:paraId="08BDCD2B"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xml:space="preserve">Ashgabat, </w:t>
            </w:r>
            <w:proofErr w:type="spellStart"/>
            <w:r w:rsidRPr="00575995">
              <w:rPr>
                <w:rFonts w:ascii="Calibri" w:hAnsi="Calibri" w:cs="Calibri"/>
                <w:sz w:val="16"/>
                <w:szCs w:val="16"/>
              </w:rPr>
              <w:t>Beyik</w:t>
            </w:r>
            <w:proofErr w:type="spellEnd"/>
            <w:r w:rsidRPr="00575995">
              <w:rPr>
                <w:rFonts w:ascii="Calibri" w:hAnsi="Calibri" w:cs="Calibri"/>
                <w:sz w:val="16"/>
                <w:szCs w:val="16"/>
              </w:rPr>
              <w:t xml:space="preserve"> </w:t>
            </w:r>
            <w:proofErr w:type="spellStart"/>
            <w:r w:rsidRPr="00575995">
              <w:rPr>
                <w:rFonts w:ascii="Calibri" w:hAnsi="Calibri" w:cs="Calibri"/>
                <w:sz w:val="16"/>
                <w:szCs w:val="16"/>
              </w:rPr>
              <w:t>Saparmyrat</w:t>
            </w:r>
            <w:proofErr w:type="spellEnd"/>
            <w:r w:rsidRPr="00575995">
              <w:rPr>
                <w:rFonts w:ascii="Calibri" w:hAnsi="Calibri" w:cs="Calibri"/>
                <w:sz w:val="16"/>
                <w:szCs w:val="16"/>
              </w:rPr>
              <w:t xml:space="preserve"> </w:t>
            </w:r>
            <w:proofErr w:type="spellStart"/>
            <w:r w:rsidRPr="00575995">
              <w:rPr>
                <w:rFonts w:ascii="Calibri" w:hAnsi="Calibri" w:cs="Calibri"/>
                <w:sz w:val="16"/>
                <w:szCs w:val="16"/>
              </w:rPr>
              <w:t>Turkmenbashi</w:t>
            </w:r>
            <w:proofErr w:type="spellEnd"/>
          </w:p>
          <w:p w14:paraId="7474A031"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avenue, 7. Office 1106, 1110</w:t>
            </w:r>
          </w:p>
          <w:p w14:paraId="39327322"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5F77B897"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Tel: +99312383600 +99312383104;</w:t>
            </w:r>
          </w:p>
          <w:p w14:paraId="0EF15F83"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5CE9D238"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Fax: +99312383104.</w:t>
            </w:r>
          </w:p>
          <w:p w14:paraId="11329FF0"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5E2E7BC0"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384E4C1E" w14:textId="77777777" w:rsidR="00575995" w:rsidRPr="00575995" w:rsidRDefault="00575995">
            <w:pPr>
              <w:jc w:val="both"/>
              <w:rPr>
                <w:rFonts w:ascii="Calibri" w:hAnsi="Calibri" w:cs="Calibri"/>
                <w:color w:val="6C2A0F"/>
                <w:sz w:val="16"/>
                <w:szCs w:val="16"/>
              </w:rPr>
            </w:pPr>
            <w:r w:rsidRPr="00575995">
              <w:rPr>
                <w:rStyle w:val="object"/>
                <w:rFonts w:ascii="Calibri" w:hAnsi="Calibri" w:cs="Calibri"/>
                <w:color w:val="6C2A0F"/>
                <w:sz w:val="16"/>
                <w:szCs w:val="16"/>
              </w:rPr>
              <w:t>4 Aug 2023</w:t>
            </w:r>
          </w:p>
        </w:tc>
      </w:tr>
      <w:tr w:rsidR="00575995" w14:paraId="1BE59EBE" w14:textId="77777777" w:rsidTr="00575995">
        <w:tc>
          <w:tcPr>
            <w:tcW w:w="1361" w:type="dxa"/>
            <w:tcBorders>
              <w:top w:val="nil"/>
              <w:left w:val="single" w:sz="8" w:space="0" w:color="auto"/>
              <w:bottom w:val="single" w:sz="8" w:space="0" w:color="auto"/>
              <w:right w:val="single" w:sz="8" w:space="0" w:color="auto"/>
            </w:tcBorders>
            <w:shd w:val="clear" w:color="auto" w:fill="FDFDFC"/>
            <w:tcMar>
              <w:top w:w="0" w:type="dxa"/>
              <w:left w:w="108" w:type="dxa"/>
              <w:bottom w:w="0" w:type="dxa"/>
              <w:right w:w="108" w:type="dxa"/>
            </w:tcMar>
          </w:tcPr>
          <w:p w14:paraId="39EB160B" w14:textId="77777777" w:rsidR="00575995" w:rsidRPr="00575995" w:rsidRDefault="00575995">
            <w:pPr>
              <w:jc w:val="both"/>
              <w:rPr>
                <w:rFonts w:ascii="Calibri" w:hAnsi="Calibri" w:cs="Calibri"/>
                <w:sz w:val="16"/>
                <w:szCs w:val="16"/>
              </w:rPr>
            </w:pPr>
            <w:proofErr w:type="spellStart"/>
            <w:r w:rsidRPr="00575995">
              <w:rPr>
                <w:rFonts w:ascii="Calibri" w:hAnsi="Calibri" w:cs="Calibri"/>
                <w:sz w:val="16"/>
                <w:szCs w:val="16"/>
              </w:rPr>
              <w:t>Chuantsin</w:t>
            </w:r>
            <w:proofErr w:type="spellEnd"/>
            <w:r w:rsidRPr="00575995">
              <w:rPr>
                <w:rFonts w:ascii="Calibri" w:hAnsi="Calibri" w:cs="Calibri"/>
                <w:sz w:val="16"/>
                <w:szCs w:val="16"/>
              </w:rPr>
              <w:t xml:space="preserve"> drilling engineering company limited under CNPC in Turkmenistan</w:t>
            </w:r>
          </w:p>
        </w:tc>
        <w:tc>
          <w:tcPr>
            <w:tcW w:w="155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0AB965DD"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xml:space="preserve">Tender for the purchase of </w:t>
            </w:r>
            <w:proofErr w:type="spellStart"/>
            <w:r w:rsidRPr="00575995">
              <w:rPr>
                <w:rFonts w:ascii="Calibri" w:hAnsi="Calibri" w:cs="Calibri"/>
                <w:sz w:val="16"/>
                <w:szCs w:val="16"/>
              </w:rPr>
              <w:t>intermaterials</w:t>
            </w:r>
            <w:proofErr w:type="spellEnd"/>
            <w:r w:rsidRPr="00575995">
              <w:rPr>
                <w:rFonts w:ascii="Calibri" w:hAnsi="Calibri" w:cs="Calibri"/>
                <w:sz w:val="16"/>
                <w:szCs w:val="16"/>
              </w:rPr>
              <w:t xml:space="preserve"> for wells</w:t>
            </w:r>
          </w:p>
          <w:p w14:paraId="058575CD"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6C04FAE2"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Tender number: WZ-ZJCG-20230615-01</w:t>
            </w:r>
          </w:p>
        </w:tc>
        <w:tc>
          <w:tcPr>
            <w:tcW w:w="2182"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16199FE6"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The required documents to the tenderer:</w:t>
            </w:r>
          </w:p>
          <w:p w14:paraId="7017EE54"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-Application for tender participation, indicating name of the tender.</w:t>
            </w:r>
          </w:p>
          <w:p w14:paraId="611EFA0F"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-Power of attorney of representative for tender procedures.</w:t>
            </w:r>
          </w:p>
          <w:p w14:paraId="7C6C00DD"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-Information on company – full company name, legal status, country of registration, copies of constituent documents.</w:t>
            </w:r>
          </w:p>
          <w:p w14:paraId="566A224F"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-Information on experience in performing supplies in mentioned area for three years.</w:t>
            </w:r>
          </w:p>
          <w:p w14:paraId="40B30CA3"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tc>
        <w:tc>
          <w:tcPr>
            <w:tcW w:w="4501"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2FF89E2F"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xml:space="preserve">Turkmenistan, Ashgabat, </w:t>
            </w:r>
            <w:proofErr w:type="spellStart"/>
            <w:r w:rsidRPr="00575995">
              <w:rPr>
                <w:rFonts w:ascii="Calibri" w:hAnsi="Calibri" w:cs="Calibri"/>
                <w:sz w:val="16"/>
                <w:szCs w:val="16"/>
              </w:rPr>
              <w:t>Bitarap</w:t>
            </w:r>
            <w:proofErr w:type="spellEnd"/>
            <w:r w:rsidRPr="00575995">
              <w:rPr>
                <w:rFonts w:ascii="Calibri" w:hAnsi="Calibri" w:cs="Calibri"/>
                <w:sz w:val="16"/>
                <w:szCs w:val="16"/>
              </w:rPr>
              <w:t xml:space="preserve"> Turkmenistan avenue, 553/3, block B, office 405.</w:t>
            </w:r>
          </w:p>
          <w:p w14:paraId="6FD94A29"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For more information, please call: office 445200 (ext.9533), cell:</w:t>
            </w:r>
          </w:p>
          <w:p w14:paraId="7DFF05F8" w14:textId="77777777" w:rsidR="00575995" w:rsidRPr="00575995" w:rsidRDefault="00575995" w:rsidP="00575995">
            <w:pPr>
              <w:spacing w:line="235" w:lineRule="atLeast"/>
              <w:jc w:val="both"/>
              <w:rPr>
                <w:rFonts w:ascii="Calibri" w:hAnsi="Calibri" w:cs="Calibri"/>
                <w:sz w:val="16"/>
                <w:szCs w:val="16"/>
              </w:rPr>
            </w:pPr>
            <w:hyperlink r:id="rId48" w:history="1">
              <w:r w:rsidRPr="00575995">
                <w:rPr>
                  <w:rStyle w:val="Hyperlink"/>
                  <w:rFonts w:ascii="Calibri" w:hAnsi="Calibri" w:cs="Calibri"/>
                  <w:sz w:val="16"/>
                  <w:szCs w:val="16"/>
                </w:rPr>
                <w:t>+99365 250990</w:t>
              </w:r>
            </w:hyperlink>
            <w:r w:rsidRPr="00575995">
              <w:rPr>
                <w:rFonts w:ascii="Calibri" w:hAnsi="Calibri" w:cs="Calibri"/>
                <w:sz w:val="16"/>
                <w:szCs w:val="16"/>
              </w:rPr>
              <w:t>.</w:t>
            </w:r>
          </w:p>
          <w:p w14:paraId="3B94FDB2" w14:textId="77777777" w:rsidR="00575995" w:rsidRPr="00575995" w:rsidRDefault="00575995" w:rsidP="00575995">
            <w:pPr>
              <w:spacing w:line="235" w:lineRule="atLeast"/>
              <w:jc w:val="both"/>
              <w:rPr>
                <w:rFonts w:ascii="Calibri" w:hAnsi="Calibri" w:cs="Calibri"/>
                <w:sz w:val="16"/>
                <w:szCs w:val="16"/>
              </w:rPr>
            </w:pPr>
            <w:hyperlink r:id="rId49" w:history="1">
              <w:r w:rsidRPr="00575995">
                <w:rPr>
                  <w:rStyle w:val="Hyperlink"/>
                  <w:rFonts w:ascii="Calibri" w:hAnsi="Calibri" w:cs="Calibri"/>
                  <w:sz w:val="16"/>
                  <w:szCs w:val="16"/>
                </w:rPr>
                <w:t>ccdcttender@gmail.com</w:t>
              </w:r>
            </w:hyperlink>
            <w:r w:rsidRPr="00575995">
              <w:rPr>
                <w:rFonts w:ascii="Calibri" w:hAnsi="Calibri" w:cs="Calibri"/>
                <w:sz w:val="16"/>
                <w:szCs w:val="16"/>
              </w:rPr>
              <w:t>.</w:t>
            </w:r>
          </w:p>
          <w:p w14:paraId="5DD56037"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w:t>
            </w:r>
          </w:p>
          <w:p w14:paraId="5DD913EB" w14:textId="77777777" w:rsidR="00575995" w:rsidRPr="00575995" w:rsidRDefault="00575995" w:rsidP="00575995">
            <w:pPr>
              <w:spacing w:line="235" w:lineRule="atLeast"/>
              <w:jc w:val="both"/>
              <w:rPr>
                <w:rFonts w:ascii="Calibri" w:hAnsi="Calibri" w:cs="Calibri"/>
                <w:sz w:val="16"/>
                <w:szCs w:val="16"/>
              </w:rPr>
            </w:pPr>
            <w:r w:rsidRPr="00575995">
              <w:rPr>
                <w:rFonts w:ascii="Calibri" w:hAnsi="Calibri" w:cs="Calibri"/>
                <w:sz w:val="16"/>
                <w:szCs w:val="16"/>
              </w:rPr>
              <w:t xml:space="preserve">Contact person: </w:t>
            </w:r>
            <w:proofErr w:type="spellStart"/>
            <w:r w:rsidRPr="00575995">
              <w:rPr>
                <w:rFonts w:ascii="Calibri" w:hAnsi="Calibri" w:cs="Calibri"/>
                <w:sz w:val="16"/>
                <w:szCs w:val="16"/>
              </w:rPr>
              <w:t>Myahri</w:t>
            </w:r>
            <w:proofErr w:type="spellEnd"/>
            <w:r w:rsidRPr="00575995">
              <w:rPr>
                <w:rFonts w:ascii="Calibri" w:hAnsi="Calibri" w:cs="Calibri"/>
                <w:sz w:val="16"/>
                <w:szCs w:val="16"/>
              </w:rPr>
              <w:t xml:space="preserve"> </w:t>
            </w:r>
            <w:proofErr w:type="spellStart"/>
            <w:r w:rsidRPr="00575995">
              <w:rPr>
                <w:rFonts w:ascii="Calibri" w:hAnsi="Calibri" w:cs="Calibri"/>
                <w:sz w:val="16"/>
                <w:szCs w:val="16"/>
              </w:rPr>
              <w:t>Bekgenova</w:t>
            </w:r>
            <w:proofErr w:type="spellEnd"/>
          </w:p>
        </w:tc>
        <w:tc>
          <w:tcPr>
            <w:tcW w:w="1834" w:type="dxa"/>
            <w:tcBorders>
              <w:top w:val="nil"/>
              <w:left w:val="nil"/>
              <w:bottom w:val="single" w:sz="8" w:space="0" w:color="auto"/>
              <w:right w:val="single" w:sz="8" w:space="0" w:color="auto"/>
            </w:tcBorders>
            <w:shd w:val="clear" w:color="auto" w:fill="FDFDFC"/>
            <w:tcMar>
              <w:top w:w="0" w:type="dxa"/>
              <w:left w:w="108" w:type="dxa"/>
              <w:bottom w:w="0" w:type="dxa"/>
              <w:right w:w="108" w:type="dxa"/>
            </w:tcMar>
          </w:tcPr>
          <w:p w14:paraId="6BDDF476" w14:textId="77777777" w:rsidR="00575995" w:rsidRPr="00575995" w:rsidRDefault="00575995">
            <w:pPr>
              <w:jc w:val="both"/>
              <w:rPr>
                <w:rFonts w:ascii="Calibri" w:hAnsi="Calibri" w:cs="Calibri"/>
                <w:color w:val="6C2A0F"/>
                <w:sz w:val="16"/>
                <w:szCs w:val="16"/>
              </w:rPr>
            </w:pPr>
            <w:r w:rsidRPr="00575995">
              <w:rPr>
                <w:rStyle w:val="object"/>
                <w:rFonts w:ascii="Calibri" w:hAnsi="Calibri" w:cs="Calibri"/>
                <w:color w:val="6C2A0F"/>
                <w:sz w:val="16"/>
                <w:szCs w:val="16"/>
              </w:rPr>
              <w:t>10 Jul 2023</w:t>
            </w:r>
          </w:p>
          <w:p w14:paraId="3CF847C1" w14:textId="77777777" w:rsidR="00575995" w:rsidRPr="00575995" w:rsidRDefault="00575995">
            <w:pPr>
              <w:jc w:val="both"/>
              <w:rPr>
                <w:rFonts w:ascii="Calibri" w:hAnsi="Calibri" w:cs="Calibri"/>
                <w:color w:val="6C2A0F"/>
                <w:sz w:val="16"/>
                <w:szCs w:val="16"/>
              </w:rPr>
            </w:pPr>
            <w:r w:rsidRPr="00575995">
              <w:rPr>
                <w:rFonts w:ascii="Calibri" w:hAnsi="Calibri" w:cs="Calibri"/>
                <w:color w:val="6C2A0F"/>
                <w:sz w:val="16"/>
                <w:szCs w:val="16"/>
              </w:rPr>
              <w:t> </w:t>
            </w:r>
          </w:p>
        </w:tc>
      </w:tr>
    </w:tbl>
    <w:p w14:paraId="4F995F62" w14:textId="77777777" w:rsidR="00FD7482" w:rsidRPr="00FD7482" w:rsidRDefault="00FD7482" w:rsidP="007D50F5">
      <w:pPr>
        <w:spacing w:after="0"/>
        <w:jc w:val="center"/>
        <w:rPr>
          <w:rFonts w:ascii="Times New Roman" w:hAnsi="Times New Roman" w:cs="Times New Roman"/>
          <w:b/>
          <w:bCs/>
          <w:sz w:val="16"/>
          <w:szCs w:val="16"/>
          <w:u w:val="single"/>
        </w:rPr>
      </w:pPr>
    </w:p>
    <w:p w14:paraId="77575C56" w14:textId="77777777" w:rsidR="008A5E75" w:rsidRPr="00FD7482" w:rsidRDefault="008A5E75" w:rsidP="00FD7482">
      <w:pPr>
        <w:tabs>
          <w:tab w:val="left" w:pos="9630"/>
        </w:tabs>
        <w:spacing w:after="0"/>
        <w:ind w:hanging="900"/>
        <w:rPr>
          <w:rFonts w:ascii="Times New Roman" w:hAnsi="Times New Roman" w:cs="Times New Roman"/>
          <w:b/>
          <w:bCs/>
          <w:sz w:val="16"/>
          <w:szCs w:val="16"/>
          <w:u w:val="single"/>
        </w:rPr>
      </w:pPr>
    </w:p>
    <w:sectPr w:rsidR="008A5E75" w:rsidRPr="00FD7482" w:rsidSect="00FD7482">
      <w:pgSz w:w="12240" w:h="15840"/>
      <w:pgMar w:top="1440" w:right="72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703"/>
    <w:rsid w:val="00015364"/>
    <w:rsid w:val="00054493"/>
    <w:rsid w:val="000F5952"/>
    <w:rsid w:val="00136C7F"/>
    <w:rsid w:val="002579F9"/>
    <w:rsid w:val="00376C2D"/>
    <w:rsid w:val="00386172"/>
    <w:rsid w:val="0038677A"/>
    <w:rsid w:val="0039677D"/>
    <w:rsid w:val="003F6C7C"/>
    <w:rsid w:val="004067CD"/>
    <w:rsid w:val="004517A3"/>
    <w:rsid w:val="004538A7"/>
    <w:rsid w:val="00460A93"/>
    <w:rsid w:val="004E798F"/>
    <w:rsid w:val="004F65D7"/>
    <w:rsid w:val="00502E0F"/>
    <w:rsid w:val="00531C11"/>
    <w:rsid w:val="00575995"/>
    <w:rsid w:val="005977D3"/>
    <w:rsid w:val="005A0AA1"/>
    <w:rsid w:val="005A30D8"/>
    <w:rsid w:val="00670402"/>
    <w:rsid w:val="00685B62"/>
    <w:rsid w:val="00691C88"/>
    <w:rsid w:val="0070502E"/>
    <w:rsid w:val="00782238"/>
    <w:rsid w:val="007C0F4B"/>
    <w:rsid w:val="007D50F5"/>
    <w:rsid w:val="007E4C1A"/>
    <w:rsid w:val="00850709"/>
    <w:rsid w:val="008A5E75"/>
    <w:rsid w:val="008C3251"/>
    <w:rsid w:val="009156E3"/>
    <w:rsid w:val="009445B5"/>
    <w:rsid w:val="00997703"/>
    <w:rsid w:val="009E3703"/>
    <w:rsid w:val="00A62B7B"/>
    <w:rsid w:val="00B35E7C"/>
    <w:rsid w:val="00B538CC"/>
    <w:rsid w:val="00B93BFD"/>
    <w:rsid w:val="00C77A4B"/>
    <w:rsid w:val="00C9646E"/>
    <w:rsid w:val="00CB49AB"/>
    <w:rsid w:val="00CC1E14"/>
    <w:rsid w:val="00CD6EAE"/>
    <w:rsid w:val="00CE12F0"/>
    <w:rsid w:val="00CF5BF9"/>
    <w:rsid w:val="00D579AE"/>
    <w:rsid w:val="00D67020"/>
    <w:rsid w:val="00E2133D"/>
    <w:rsid w:val="00E41724"/>
    <w:rsid w:val="00F37BC6"/>
    <w:rsid w:val="00F95557"/>
    <w:rsid w:val="00FA6CDF"/>
    <w:rsid w:val="00FC6F8F"/>
    <w:rsid w:val="00FD748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90B8"/>
  <w15:docId w15:val="{09FDC893-7F58-4671-8D12-0A2A4C1A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557"/>
    <w:pPr>
      <w:spacing w:after="160" w:line="256" w:lineRule="auto"/>
    </w:pPr>
    <w:rPr>
      <w:szCs w:val="22"/>
      <w:lang w:bidi="ar-SA"/>
    </w:rPr>
  </w:style>
  <w:style w:type="paragraph" w:styleId="Heading1">
    <w:name w:val="heading 1"/>
    <w:basedOn w:val="Normal"/>
    <w:next w:val="Normal"/>
    <w:link w:val="Heading1Char"/>
    <w:uiPriority w:val="9"/>
    <w:qFormat/>
    <w:rsid w:val="005A0A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70402"/>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557"/>
    <w:rPr>
      <w:color w:val="0000FF" w:themeColor="hyperlink"/>
      <w:u w:val="single"/>
    </w:rPr>
  </w:style>
  <w:style w:type="character" w:customStyle="1" w:styleId="Heading2Char">
    <w:name w:val="Heading 2 Char"/>
    <w:basedOn w:val="DefaultParagraphFont"/>
    <w:link w:val="Heading2"/>
    <w:uiPriority w:val="9"/>
    <w:rsid w:val="00670402"/>
    <w:rPr>
      <w:rFonts w:ascii="Times New Roman" w:eastAsia="Times New Roman" w:hAnsi="Times New Roman" w:cs="Times New Roman"/>
      <w:b/>
      <w:bCs/>
      <w:sz w:val="36"/>
      <w:szCs w:val="36"/>
    </w:rPr>
  </w:style>
  <w:style w:type="character" w:customStyle="1" w:styleId="object">
    <w:name w:val="object"/>
    <w:basedOn w:val="DefaultParagraphFont"/>
    <w:rsid w:val="00376C2D"/>
  </w:style>
  <w:style w:type="paragraph" w:customStyle="1" w:styleId="western">
    <w:name w:val="western"/>
    <w:basedOn w:val="Normal"/>
    <w:rsid w:val="00CC1E1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5A0AA1"/>
    <w:rPr>
      <w:rFonts w:asciiTheme="majorHAnsi" w:eastAsiaTheme="majorEastAsia" w:hAnsiTheme="majorHAnsi" w:cstheme="majorBidi"/>
      <w:b/>
      <w:bCs/>
      <w:color w:val="365F91" w:themeColor="accent1" w:themeShade="BF"/>
      <w:sz w:val="28"/>
      <w:szCs w:val="28"/>
      <w:lang w:bidi="ar-SA"/>
    </w:rPr>
  </w:style>
  <w:style w:type="character" w:styleId="UnresolvedMention">
    <w:name w:val="Unresolved Mention"/>
    <w:basedOn w:val="DefaultParagraphFont"/>
    <w:uiPriority w:val="99"/>
    <w:semiHidden/>
    <w:unhideWhenUsed/>
    <w:rsid w:val="0038677A"/>
    <w:rPr>
      <w:color w:val="605E5C"/>
      <w:shd w:val="clear" w:color="auto" w:fill="E1DFDD"/>
    </w:rPr>
  </w:style>
  <w:style w:type="paragraph" w:styleId="NoSpacing">
    <w:name w:val="No Spacing"/>
    <w:uiPriority w:val="1"/>
    <w:qFormat/>
    <w:rsid w:val="00FD7482"/>
    <w:pPr>
      <w:spacing w:after="0" w:line="240" w:lineRule="auto"/>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0433">
      <w:bodyDiv w:val="1"/>
      <w:marLeft w:val="0"/>
      <w:marRight w:val="0"/>
      <w:marTop w:val="0"/>
      <w:marBottom w:val="0"/>
      <w:divBdr>
        <w:top w:val="none" w:sz="0" w:space="0" w:color="auto"/>
        <w:left w:val="none" w:sz="0" w:space="0" w:color="auto"/>
        <w:bottom w:val="none" w:sz="0" w:space="0" w:color="auto"/>
        <w:right w:val="none" w:sz="0" w:space="0" w:color="auto"/>
      </w:divBdr>
    </w:div>
    <w:div w:id="256252696">
      <w:bodyDiv w:val="1"/>
      <w:marLeft w:val="0"/>
      <w:marRight w:val="0"/>
      <w:marTop w:val="0"/>
      <w:marBottom w:val="0"/>
      <w:divBdr>
        <w:top w:val="none" w:sz="0" w:space="0" w:color="auto"/>
        <w:left w:val="none" w:sz="0" w:space="0" w:color="auto"/>
        <w:bottom w:val="none" w:sz="0" w:space="0" w:color="auto"/>
        <w:right w:val="none" w:sz="0" w:space="0" w:color="auto"/>
      </w:divBdr>
    </w:div>
    <w:div w:id="408771629">
      <w:bodyDiv w:val="1"/>
      <w:marLeft w:val="0"/>
      <w:marRight w:val="0"/>
      <w:marTop w:val="0"/>
      <w:marBottom w:val="0"/>
      <w:divBdr>
        <w:top w:val="none" w:sz="0" w:space="0" w:color="auto"/>
        <w:left w:val="none" w:sz="0" w:space="0" w:color="auto"/>
        <w:bottom w:val="none" w:sz="0" w:space="0" w:color="auto"/>
        <w:right w:val="none" w:sz="0" w:space="0" w:color="auto"/>
      </w:divBdr>
    </w:div>
    <w:div w:id="488055100">
      <w:bodyDiv w:val="1"/>
      <w:marLeft w:val="0"/>
      <w:marRight w:val="0"/>
      <w:marTop w:val="0"/>
      <w:marBottom w:val="0"/>
      <w:divBdr>
        <w:top w:val="none" w:sz="0" w:space="0" w:color="auto"/>
        <w:left w:val="none" w:sz="0" w:space="0" w:color="auto"/>
        <w:bottom w:val="none" w:sz="0" w:space="0" w:color="auto"/>
        <w:right w:val="none" w:sz="0" w:space="0" w:color="auto"/>
      </w:divBdr>
    </w:div>
    <w:div w:id="551311962">
      <w:bodyDiv w:val="1"/>
      <w:marLeft w:val="0"/>
      <w:marRight w:val="0"/>
      <w:marTop w:val="0"/>
      <w:marBottom w:val="0"/>
      <w:divBdr>
        <w:top w:val="none" w:sz="0" w:space="0" w:color="auto"/>
        <w:left w:val="none" w:sz="0" w:space="0" w:color="auto"/>
        <w:bottom w:val="none" w:sz="0" w:space="0" w:color="auto"/>
        <w:right w:val="none" w:sz="0" w:space="0" w:color="auto"/>
      </w:divBdr>
    </w:div>
    <w:div w:id="761297341">
      <w:bodyDiv w:val="1"/>
      <w:marLeft w:val="0"/>
      <w:marRight w:val="0"/>
      <w:marTop w:val="0"/>
      <w:marBottom w:val="0"/>
      <w:divBdr>
        <w:top w:val="none" w:sz="0" w:space="0" w:color="auto"/>
        <w:left w:val="none" w:sz="0" w:space="0" w:color="auto"/>
        <w:bottom w:val="none" w:sz="0" w:space="0" w:color="auto"/>
        <w:right w:val="none" w:sz="0" w:space="0" w:color="auto"/>
      </w:divBdr>
    </w:div>
    <w:div w:id="859203961">
      <w:bodyDiv w:val="1"/>
      <w:marLeft w:val="0"/>
      <w:marRight w:val="0"/>
      <w:marTop w:val="0"/>
      <w:marBottom w:val="0"/>
      <w:divBdr>
        <w:top w:val="none" w:sz="0" w:space="0" w:color="auto"/>
        <w:left w:val="none" w:sz="0" w:space="0" w:color="auto"/>
        <w:bottom w:val="none" w:sz="0" w:space="0" w:color="auto"/>
        <w:right w:val="none" w:sz="0" w:space="0" w:color="auto"/>
      </w:divBdr>
    </w:div>
    <w:div w:id="914314577">
      <w:bodyDiv w:val="1"/>
      <w:marLeft w:val="0"/>
      <w:marRight w:val="0"/>
      <w:marTop w:val="0"/>
      <w:marBottom w:val="0"/>
      <w:divBdr>
        <w:top w:val="none" w:sz="0" w:space="0" w:color="auto"/>
        <w:left w:val="none" w:sz="0" w:space="0" w:color="auto"/>
        <w:bottom w:val="none" w:sz="0" w:space="0" w:color="auto"/>
        <w:right w:val="none" w:sz="0" w:space="0" w:color="auto"/>
      </w:divBdr>
    </w:div>
    <w:div w:id="1014264695">
      <w:bodyDiv w:val="1"/>
      <w:marLeft w:val="0"/>
      <w:marRight w:val="0"/>
      <w:marTop w:val="0"/>
      <w:marBottom w:val="0"/>
      <w:divBdr>
        <w:top w:val="none" w:sz="0" w:space="0" w:color="auto"/>
        <w:left w:val="none" w:sz="0" w:space="0" w:color="auto"/>
        <w:bottom w:val="none" w:sz="0" w:space="0" w:color="auto"/>
        <w:right w:val="none" w:sz="0" w:space="0" w:color="auto"/>
      </w:divBdr>
    </w:div>
    <w:div w:id="1031759965">
      <w:bodyDiv w:val="1"/>
      <w:marLeft w:val="0"/>
      <w:marRight w:val="0"/>
      <w:marTop w:val="0"/>
      <w:marBottom w:val="0"/>
      <w:divBdr>
        <w:top w:val="none" w:sz="0" w:space="0" w:color="auto"/>
        <w:left w:val="none" w:sz="0" w:space="0" w:color="auto"/>
        <w:bottom w:val="none" w:sz="0" w:space="0" w:color="auto"/>
        <w:right w:val="none" w:sz="0" w:space="0" w:color="auto"/>
      </w:divBdr>
    </w:div>
    <w:div w:id="1122192121">
      <w:bodyDiv w:val="1"/>
      <w:marLeft w:val="0"/>
      <w:marRight w:val="0"/>
      <w:marTop w:val="0"/>
      <w:marBottom w:val="0"/>
      <w:divBdr>
        <w:top w:val="none" w:sz="0" w:space="0" w:color="auto"/>
        <w:left w:val="none" w:sz="0" w:space="0" w:color="auto"/>
        <w:bottom w:val="none" w:sz="0" w:space="0" w:color="auto"/>
        <w:right w:val="none" w:sz="0" w:space="0" w:color="auto"/>
      </w:divBdr>
    </w:div>
    <w:div w:id="1152409053">
      <w:bodyDiv w:val="1"/>
      <w:marLeft w:val="0"/>
      <w:marRight w:val="0"/>
      <w:marTop w:val="0"/>
      <w:marBottom w:val="0"/>
      <w:divBdr>
        <w:top w:val="none" w:sz="0" w:space="0" w:color="auto"/>
        <w:left w:val="none" w:sz="0" w:space="0" w:color="auto"/>
        <w:bottom w:val="none" w:sz="0" w:space="0" w:color="auto"/>
        <w:right w:val="none" w:sz="0" w:space="0" w:color="auto"/>
      </w:divBdr>
    </w:div>
    <w:div w:id="1239246603">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84924804">
      <w:bodyDiv w:val="1"/>
      <w:marLeft w:val="0"/>
      <w:marRight w:val="0"/>
      <w:marTop w:val="0"/>
      <w:marBottom w:val="0"/>
      <w:divBdr>
        <w:top w:val="none" w:sz="0" w:space="0" w:color="auto"/>
        <w:left w:val="none" w:sz="0" w:space="0" w:color="auto"/>
        <w:bottom w:val="none" w:sz="0" w:space="0" w:color="auto"/>
        <w:right w:val="none" w:sz="0" w:space="0" w:color="auto"/>
      </w:divBdr>
    </w:div>
    <w:div w:id="1318925698">
      <w:bodyDiv w:val="1"/>
      <w:marLeft w:val="0"/>
      <w:marRight w:val="0"/>
      <w:marTop w:val="0"/>
      <w:marBottom w:val="0"/>
      <w:divBdr>
        <w:top w:val="none" w:sz="0" w:space="0" w:color="auto"/>
        <w:left w:val="none" w:sz="0" w:space="0" w:color="auto"/>
        <w:bottom w:val="none" w:sz="0" w:space="0" w:color="auto"/>
        <w:right w:val="none" w:sz="0" w:space="0" w:color="auto"/>
      </w:divBdr>
    </w:div>
    <w:div w:id="1335036484">
      <w:bodyDiv w:val="1"/>
      <w:marLeft w:val="0"/>
      <w:marRight w:val="0"/>
      <w:marTop w:val="0"/>
      <w:marBottom w:val="0"/>
      <w:divBdr>
        <w:top w:val="none" w:sz="0" w:space="0" w:color="auto"/>
        <w:left w:val="none" w:sz="0" w:space="0" w:color="auto"/>
        <w:bottom w:val="none" w:sz="0" w:space="0" w:color="auto"/>
        <w:right w:val="none" w:sz="0" w:space="0" w:color="auto"/>
      </w:divBdr>
    </w:div>
    <w:div w:id="1351492099">
      <w:bodyDiv w:val="1"/>
      <w:marLeft w:val="0"/>
      <w:marRight w:val="0"/>
      <w:marTop w:val="0"/>
      <w:marBottom w:val="0"/>
      <w:divBdr>
        <w:top w:val="none" w:sz="0" w:space="0" w:color="auto"/>
        <w:left w:val="none" w:sz="0" w:space="0" w:color="auto"/>
        <w:bottom w:val="none" w:sz="0" w:space="0" w:color="auto"/>
        <w:right w:val="none" w:sz="0" w:space="0" w:color="auto"/>
      </w:divBdr>
    </w:div>
    <w:div w:id="1427771865">
      <w:bodyDiv w:val="1"/>
      <w:marLeft w:val="0"/>
      <w:marRight w:val="0"/>
      <w:marTop w:val="0"/>
      <w:marBottom w:val="0"/>
      <w:divBdr>
        <w:top w:val="none" w:sz="0" w:space="0" w:color="auto"/>
        <w:left w:val="none" w:sz="0" w:space="0" w:color="auto"/>
        <w:bottom w:val="none" w:sz="0" w:space="0" w:color="auto"/>
        <w:right w:val="none" w:sz="0" w:space="0" w:color="auto"/>
      </w:divBdr>
    </w:div>
    <w:div w:id="1475172284">
      <w:bodyDiv w:val="1"/>
      <w:marLeft w:val="0"/>
      <w:marRight w:val="0"/>
      <w:marTop w:val="0"/>
      <w:marBottom w:val="0"/>
      <w:divBdr>
        <w:top w:val="none" w:sz="0" w:space="0" w:color="auto"/>
        <w:left w:val="none" w:sz="0" w:space="0" w:color="auto"/>
        <w:bottom w:val="none" w:sz="0" w:space="0" w:color="auto"/>
        <w:right w:val="none" w:sz="0" w:space="0" w:color="auto"/>
      </w:divBdr>
    </w:div>
    <w:div w:id="1530482823">
      <w:bodyDiv w:val="1"/>
      <w:marLeft w:val="0"/>
      <w:marRight w:val="0"/>
      <w:marTop w:val="0"/>
      <w:marBottom w:val="0"/>
      <w:divBdr>
        <w:top w:val="none" w:sz="0" w:space="0" w:color="auto"/>
        <w:left w:val="none" w:sz="0" w:space="0" w:color="auto"/>
        <w:bottom w:val="none" w:sz="0" w:space="0" w:color="auto"/>
        <w:right w:val="none" w:sz="0" w:space="0" w:color="auto"/>
      </w:divBdr>
    </w:div>
    <w:div w:id="1878665093">
      <w:bodyDiv w:val="1"/>
      <w:marLeft w:val="0"/>
      <w:marRight w:val="0"/>
      <w:marTop w:val="0"/>
      <w:marBottom w:val="0"/>
      <w:divBdr>
        <w:top w:val="none" w:sz="0" w:space="0" w:color="auto"/>
        <w:left w:val="none" w:sz="0" w:space="0" w:color="auto"/>
        <w:bottom w:val="none" w:sz="0" w:space="0" w:color="auto"/>
        <w:right w:val="none" w:sz="0" w:space="0" w:color="auto"/>
      </w:divBdr>
    </w:div>
    <w:div w:id="1954556198">
      <w:bodyDiv w:val="1"/>
      <w:marLeft w:val="0"/>
      <w:marRight w:val="0"/>
      <w:marTop w:val="0"/>
      <w:marBottom w:val="0"/>
      <w:divBdr>
        <w:top w:val="none" w:sz="0" w:space="0" w:color="auto"/>
        <w:left w:val="none" w:sz="0" w:space="0" w:color="auto"/>
        <w:bottom w:val="none" w:sz="0" w:space="0" w:color="auto"/>
        <w:right w:val="none" w:sz="0" w:space="0" w:color="auto"/>
      </w:divBdr>
    </w:div>
    <w:div w:id="19810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allto:+99312%20444664" TargetMode="External"/><Relationship Id="rId18" Type="http://schemas.openxmlformats.org/officeDocument/2006/relationships/hyperlink" Target="callto:+99312%20444677" TargetMode="External"/><Relationship Id="rId26" Type="http://schemas.openxmlformats.org/officeDocument/2006/relationships/hyperlink" Target="callto:+99312%20403479" TargetMode="External"/><Relationship Id="rId39" Type="http://schemas.openxmlformats.org/officeDocument/2006/relationships/hyperlink" Target="callto:+99312%20403740" TargetMode="External"/><Relationship Id="rId21" Type="http://schemas.openxmlformats.org/officeDocument/2006/relationships/hyperlink" Target="mailto:%D0%90rkadagcity@sanly.tm" TargetMode="External"/><Relationship Id="rId34" Type="http://schemas.openxmlformats.org/officeDocument/2006/relationships/hyperlink" Target="callto:+99312%20403553" TargetMode="External"/><Relationship Id="rId42" Type="http://schemas.openxmlformats.org/officeDocument/2006/relationships/hyperlink" Target="callto:+99312%20403990" TargetMode="External"/><Relationship Id="rId47" Type="http://schemas.openxmlformats.org/officeDocument/2006/relationships/hyperlink" Target="mailto:fer@turkmennebit.gov.tm" TargetMode="External"/><Relationship Id="rId50" Type="http://schemas.openxmlformats.org/officeDocument/2006/relationships/fontTable" Target="fontTable.xml"/><Relationship Id="rId7" Type="http://schemas.openxmlformats.org/officeDocument/2006/relationships/hyperlink" Target="callto:+99312%20443181" TargetMode="External"/><Relationship Id="rId2" Type="http://schemas.openxmlformats.org/officeDocument/2006/relationships/settings" Target="settings.xml"/><Relationship Id="rId16" Type="http://schemas.openxmlformats.org/officeDocument/2006/relationships/hyperlink" Target="callto:+99312%20444677" TargetMode="External"/><Relationship Id="rId29" Type="http://schemas.openxmlformats.org/officeDocument/2006/relationships/hyperlink" Target="callto:+99312%20403240" TargetMode="External"/><Relationship Id="rId11" Type="http://schemas.openxmlformats.org/officeDocument/2006/relationships/hyperlink" Target="callto:+99312%20403905" TargetMode="External"/><Relationship Id="rId24" Type="http://schemas.openxmlformats.org/officeDocument/2006/relationships/hyperlink" Target="callto:+99312%20403452" TargetMode="External"/><Relationship Id="rId32" Type="http://schemas.openxmlformats.org/officeDocument/2006/relationships/hyperlink" Target="callto:+99312%20403555" TargetMode="External"/><Relationship Id="rId37" Type="http://schemas.openxmlformats.org/officeDocument/2006/relationships/hyperlink" Target="callto:+99312%20403745" TargetMode="External"/><Relationship Id="rId40" Type="http://schemas.openxmlformats.org/officeDocument/2006/relationships/hyperlink" Target="callto:+99312%20403741" TargetMode="External"/><Relationship Id="rId45" Type="http://schemas.openxmlformats.org/officeDocument/2006/relationships/hyperlink" Target="callto:+99312%20403983" TargetMode="External"/><Relationship Id="rId5" Type="http://schemas.openxmlformats.org/officeDocument/2006/relationships/hyperlink" Target="callto:+99312%20403240" TargetMode="External"/><Relationship Id="rId15" Type="http://schemas.openxmlformats.org/officeDocument/2006/relationships/hyperlink" Target="callto:+99312%20444664" TargetMode="External"/><Relationship Id="rId23" Type="http://schemas.openxmlformats.org/officeDocument/2006/relationships/hyperlink" Target="mailto:%D0%90rkadagcity@sanly.tm" TargetMode="External"/><Relationship Id="rId28" Type="http://schemas.openxmlformats.org/officeDocument/2006/relationships/hyperlink" Target="callto:+99312%20403259" TargetMode="External"/><Relationship Id="rId36" Type="http://schemas.openxmlformats.org/officeDocument/2006/relationships/hyperlink" Target="mailto:fer@turkmennebit.gov.tm" TargetMode="External"/><Relationship Id="rId49" Type="http://schemas.openxmlformats.org/officeDocument/2006/relationships/hyperlink" Target="mailto:ccdcttender@gmail.com" TargetMode="External"/><Relationship Id="rId10" Type="http://schemas.openxmlformats.org/officeDocument/2006/relationships/hyperlink" Target="callto:+99312%20403454" TargetMode="External"/><Relationship Id="rId19" Type="http://schemas.openxmlformats.org/officeDocument/2006/relationships/hyperlink" Target="callto:+99312%20525131" TargetMode="External"/><Relationship Id="rId31" Type="http://schemas.openxmlformats.org/officeDocument/2006/relationships/hyperlink" Target="callto:+99312%20403993" TargetMode="External"/><Relationship Id="rId44" Type="http://schemas.openxmlformats.org/officeDocument/2006/relationships/hyperlink" Target="callto:+99312%20403106" TargetMode="External"/><Relationship Id="rId4" Type="http://schemas.openxmlformats.org/officeDocument/2006/relationships/hyperlink" Target="callto:+99312%20403259" TargetMode="External"/><Relationship Id="rId9" Type="http://schemas.openxmlformats.org/officeDocument/2006/relationships/hyperlink" Target="callto:+99312%20403452" TargetMode="External"/><Relationship Id="rId14" Type="http://schemas.openxmlformats.org/officeDocument/2006/relationships/hyperlink" Target="callto:+99312%20444677" TargetMode="External"/><Relationship Id="rId22" Type="http://schemas.openxmlformats.org/officeDocument/2006/relationships/hyperlink" Target="callto:+99312%20525131" TargetMode="External"/><Relationship Id="rId27" Type="http://schemas.openxmlformats.org/officeDocument/2006/relationships/hyperlink" Target="callto:+99312%20403453" TargetMode="External"/><Relationship Id="rId30" Type="http://schemas.openxmlformats.org/officeDocument/2006/relationships/hyperlink" Target="callto:+99312%20403250" TargetMode="External"/><Relationship Id="rId35" Type="http://schemas.openxmlformats.org/officeDocument/2006/relationships/hyperlink" Target="callto:+99312%20403939" TargetMode="External"/><Relationship Id="rId43" Type="http://schemas.openxmlformats.org/officeDocument/2006/relationships/hyperlink" Target="callto:+99312%20403993" TargetMode="External"/><Relationship Id="rId48" Type="http://schemas.openxmlformats.org/officeDocument/2006/relationships/hyperlink" Target="callto:+99365%20250990" TargetMode="External"/><Relationship Id="rId8" Type="http://schemas.openxmlformats.org/officeDocument/2006/relationships/hyperlink" Target="callto:+99312%2044301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allto:+99312%20403453" TargetMode="External"/><Relationship Id="rId17" Type="http://schemas.openxmlformats.org/officeDocument/2006/relationships/hyperlink" Target="callto:+99312%20444664" TargetMode="External"/><Relationship Id="rId25" Type="http://schemas.openxmlformats.org/officeDocument/2006/relationships/hyperlink" Target="callto:+99312%20403454" TargetMode="External"/><Relationship Id="rId33" Type="http://schemas.openxmlformats.org/officeDocument/2006/relationships/hyperlink" Target="callto:+99312%20403990" TargetMode="External"/><Relationship Id="rId38" Type="http://schemas.openxmlformats.org/officeDocument/2006/relationships/hyperlink" Target="callto:+99312%20403739" TargetMode="External"/><Relationship Id="rId46" Type="http://schemas.openxmlformats.org/officeDocument/2006/relationships/hyperlink" Target="callto:+99312%20403939" TargetMode="External"/><Relationship Id="rId20" Type="http://schemas.openxmlformats.org/officeDocument/2006/relationships/hyperlink" Target="callto:+99312%20525442" TargetMode="External"/><Relationship Id="rId41" Type="http://schemas.openxmlformats.org/officeDocument/2006/relationships/hyperlink" Target="callto:+99312%20403742" TargetMode="External"/><Relationship Id="rId1" Type="http://schemas.openxmlformats.org/officeDocument/2006/relationships/styles" Target="styles.xml"/><Relationship Id="rId6" Type="http://schemas.openxmlformats.org/officeDocument/2006/relationships/hyperlink" Target="callto:+99312%20403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2401</Words>
  <Characters>13687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11</cp:lastModifiedBy>
  <cp:revision>5</cp:revision>
  <dcterms:created xsi:type="dcterms:W3CDTF">2023-07-04T14:00:00Z</dcterms:created>
  <dcterms:modified xsi:type="dcterms:W3CDTF">2023-07-04T14:18:00Z</dcterms:modified>
</cp:coreProperties>
</file>