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5B301" w14:textId="77777777" w:rsidR="0027532D" w:rsidRPr="007066B9" w:rsidRDefault="00132419" w:rsidP="00776029">
      <w:pPr>
        <w:pStyle w:val="Body"/>
        <w:spacing w:after="0" w:line="240" w:lineRule="auto"/>
        <w:jc w:val="center"/>
        <w:outlineLvl w:val="0"/>
        <w:rPr>
          <w:rFonts w:ascii="Arial" w:eastAsia="Arial" w:hAnsi="Arial" w:cs="Arial"/>
          <w:b/>
          <w:bCs/>
          <w:color w:val="000000" w:themeColor="text1"/>
          <w:sz w:val="22"/>
          <w:szCs w:val="22"/>
          <w:u w:val="single"/>
        </w:rPr>
      </w:pPr>
      <w:r w:rsidRPr="007066B9">
        <w:rPr>
          <w:rFonts w:ascii="Arial" w:hAnsi="Arial"/>
          <w:b/>
          <w:bCs/>
          <w:color w:val="000000" w:themeColor="text1"/>
          <w:sz w:val="22"/>
          <w:szCs w:val="22"/>
          <w:u w:val="single"/>
        </w:rPr>
        <w:t>REPORTING PROFORMA FOR COMMERCIAL WINGS</w:t>
      </w:r>
    </w:p>
    <w:p w14:paraId="3FE110A5" w14:textId="77777777" w:rsidR="0027532D" w:rsidRPr="007066B9" w:rsidRDefault="0027532D">
      <w:pPr>
        <w:pStyle w:val="Body"/>
        <w:spacing w:after="0" w:line="240" w:lineRule="auto"/>
        <w:jc w:val="center"/>
        <w:rPr>
          <w:rFonts w:ascii="Arial" w:eastAsia="Arial" w:hAnsi="Arial" w:cs="Arial"/>
          <w:color w:val="000000" w:themeColor="text1"/>
          <w:sz w:val="20"/>
          <w:szCs w:val="20"/>
        </w:rPr>
      </w:pPr>
    </w:p>
    <w:p w14:paraId="38485758" w14:textId="77777777" w:rsidR="0027532D" w:rsidRPr="007066B9" w:rsidRDefault="0027532D">
      <w:pPr>
        <w:pStyle w:val="Body"/>
        <w:spacing w:after="0" w:line="240" w:lineRule="auto"/>
        <w:jc w:val="center"/>
        <w:rPr>
          <w:rFonts w:ascii="Arial" w:eastAsia="Arial" w:hAnsi="Arial" w:cs="Arial"/>
          <w:i/>
          <w:iCs/>
          <w:color w:val="000000" w:themeColor="text1"/>
          <w:sz w:val="20"/>
          <w:szCs w:val="20"/>
        </w:rPr>
      </w:pPr>
    </w:p>
    <w:p w14:paraId="4A4B96CC" w14:textId="77777777" w:rsidR="0027532D" w:rsidRPr="007066B9" w:rsidRDefault="0027532D">
      <w:pPr>
        <w:pStyle w:val="Body"/>
        <w:spacing w:after="0" w:line="240" w:lineRule="auto"/>
        <w:jc w:val="center"/>
        <w:rPr>
          <w:rFonts w:ascii="Arial" w:eastAsia="Arial" w:hAnsi="Arial" w:cs="Arial"/>
          <w:b/>
          <w:bCs/>
          <w:color w:val="000000" w:themeColor="text1"/>
          <w:sz w:val="20"/>
          <w:szCs w:val="20"/>
          <w:u w:val="single"/>
        </w:rPr>
      </w:pPr>
    </w:p>
    <w:p w14:paraId="6FD9978D" w14:textId="50C05D15" w:rsidR="00660AF3" w:rsidRDefault="00660AF3" w:rsidP="00660AF3">
      <w:pPr>
        <w:pStyle w:val="Body"/>
        <w:spacing w:after="0" w:line="240" w:lineRule="auto"/>
        <w:jc w:val="center"/>
        <w:outlineLvl w:val="0"/>
        <w:rPr>
          <w:rFonts w:ascii="Arial" w:hAnsi="Arial"/>
          <w:b/>
          <w:bCs/>
          <w:color w:val="000000" w:themeColor="text1"/>
          <w:sz w:val="22"/>
          <w:szCs w:val="22"/>
        </w:rPr>
      </w:pPr>
      <w:r>
        <w:rPr>
          <w:rFonts w:ascii="Arial" w:hAnsi="Arial"/>
          <w:b/>
          <w:bCs/>
          <w:color w:val="000000" w:themeColor="text1"/>
          <w:sz w:val="22"/>
          <w:szCs w:val="22"/>
        </w:rPr>
        <w:t>Embassy of India</w:t>
      </w:r>
    </w:p>
    <w:p w14:paraId="23E753F0" w14:textId="77777777" w:rsidR="00660AF3" w:rsidRDefault="00660AF3" w:rsidP="00660AF3">
      <w:pPr>
        <w:pStyle w:val="Body"/>
        <w:spacing w:after="0" w:line="240" w:lineRule="auto"/>
        <w:jc w:val="center"/>
        <w:outlineLvl w:val="0"/>
        <w:rPr>
          <w:rFonts w:ascii="Arial" w:hAnsi="Arial"/>
          <w:b/>
          <w:bCs/>
          <w:color w:val="000000" w:themeColor="text1"/>
          <w:sz w:val="22"/>
          <w:szCs w:val="22"/>
        </w:rPr>
      </w:pPr>
    </w:p>
    <w:p w14:paraId="50E4E30E" w14:textId="7EBFCC36" w:rsidR="0027532D" w:rsidRDefault="00660AF3" w:rsidP="00660AF3">
      <w:pPr>
        <w:pStyle w:val="Body"/>
        <w:spacing w:after="0" w:line="240" w:lineRule="auto"/>
        <w:jc w:val="center"/>
        <w:outlineLvl w:val="0"/>
        <w:rPr>
          <w:rFonts w:ascii="Arial" w:hAnsi="Arial"/>
          <w:b/>
          <w:bCs/>
          <w:color w:val="000000" w:themeColor="text1"/>
          <w:sz w:val="22"/>
          <w:szCs w:val="22"/>
        </w:rPr>
      </w:pPr>
      <w:r>
        <w:rPr>
          <w:rFonts w:ascii="Arial" w:hAnsi="Arial"/>
          <w:b/>
          <w:bCs/>
          <w:color w:val="000000" w:themeColor="text1"/>
          <w:sz w:val="22"/>
          <w:szCs w:val="22"/>
        </w:rPr>
        <w:t>Seoul</w:t>
      </w:r>
    </w:p>
    <w:p w14:paraId="1C58C886" w14:textId="77777777" w:rsidR="00660AF3" w:rsidRDefault="00660AF3" w:rsidP="00660AF3">
      <w:pPr>
        <w:pStyle w:val="Body"/>
        <w:spacing w:after="0" w:line="240" w:lineRule="auto"/>
        <w:jc w:val="center"/>
        <w:outlineLvl w:val="0"/>
        <w:rPr>
          <w:rFonts w:ascii="Arial" w:hAnsi="Arial"/>
          <w:b/>
          <w:bCs/>
          <w:color w:val="000000" w:themeColor="text1"/>
          <w:sz w:val="22"/>
          <w:szCs w:val="22"/>
        </w:rPr>
      </w:pPr>
    </w:p>
    <w:p w14:paraId="5D808CBB" w14:textId="5B9478E0" w:rsidR="00660AF3" w:rsidRDefault="00660AF3" w:rsidP="00660AF3">
      <w:pPr>
        <w:pStyle w:val="Body"/>
        <w:pBdr>
          <w:bottom w:val="dotted" w:sz="24" w:space="1" w:color="auto"/>
        </w:pBdr>
        <w:spacing w:after="0" w:line="240" w:lineRule="auto"/>
        <w:jc w:val="center"/>
        <w:outlineLvl w:val="0"/>
        <w:rPr>
          <w:rFonts w:ascii="Arial" w:hAnsi="Arial"/>
          <w:b/>
          <w:bCs/>
          <w:color w:val="000000" w:themeColor="text1"/>
          <w:sz w:val="22"/>
          <w:szCs w:val="22"/>
        </w:rPr>
      </w:pPr>
    </w:p>
    <w:p w14:paraId="5988438E" w14:textId="77777777" w:rsidR="00A1610C" w:rsidRDefault="00A1610C" w:rsidP="00660AF3">
      <w:pPr>
        <w:pStyle w:val="Body"/>
        <w:pBdr>
          <w:top w:val="none" w:sz="0" w:space="0" w:color="auto"/>
        </w:pBdr>
        <w:spacing w:after="0" w:line="240" w:lineRule="auto"/>
        <w:jc w:val="center"/>
        <w:outlineLvl w:val="0"/>
        <w:rPr>
          <w:rFonts w:ascii="Arial" w:hAnsi="Arial"/>
          <w:b/>
          <w:bCs/>
          <w:color w:val="000000" w:themeColor="text1"/>
          <w:sz w:val="22"/>
          <w:szCs w:val="22"/>
        </w:rPr>
      </w:pPr>
    </w:p>
    <w:p w14:paraId="69EDFE7E" w14:textId="6A490ECC" w:rsidR="00A1610C" w:rsidRPr="007066B9" w:rsidRDefault="00A1610C" w:rsidP="00660AF3">
      <w:pPr>
        <w:pStyle w:val="Body"/>
        <w:pBdr>
          <w:top w:val="none" w:sz="0" w:space="0" w:color="auto"/>
        </w:pBdr>
        <w:spacing w:after="0" w:line="240" w:lineRule="auto"/>
        <w:jc w:val="center"/>
        <w:outlineLvl w:val="0"/>
        <w:rPr>
          <w:rFonts w:ascii="Arial" w:eastAsia="Arial" w:hAnsi="Arial" w:cs="Arial"/>
          <w:b/>
          <w:bCs/>
          <w:color w:val="000000" w:themeColor="text1"/>
          <w:sz w:val="22"/>
          <w:szCs w:val="22"/>
        </w:rPr>
      </w:pPr>
      <w:r>
        <w:rPr>
          <w:rFonts w:ascii="Arial" w:hAnsi="Arial"/>
          <w:b/>
          <w:bCs/>
          <w:color w:val="000000" w:themeColor="text1"/>
          <w:sz w:val="22"/>
          <w:szCs w:val="22"/>
        </w:rPr>
        <w:t>Commercial Report for the month of August-2021</w:t>
      </w:r>
      <w:bookmarkStart w:id="0" w:name="_GoBack"/>
      <w:bookmarkEnd w:id="0"/>
    </w:p>
    <w:p w14:paraId="77E76CD8" w14:textId="77777777" w:rsidR="0027532D" w:rsidRPr="007066B9" w:rsidRDefault="0027532D">
      <w:pPr>
        <w:pStyle w:val="Body"/>
        <w:spacing w:after="0" w:line="240" w:lineRule="auto"/>
        <w:ind w:left="1440"/>
        <w:jc w:val="center"/>
        <w:rPr>
          <w:rFonts w:ascii="Arial" w:eastAsia="Arial" w:hAnsi="Arial" w:cs="Arial"/>
          <w:b/>
          <w:bCs/>
          <w:color w:val="000000" w:themeColor="text1"/>
          <w:sz w:val="22"/>
          <w:szCs w:val="22"/>
          <w:u w:val="single"/>
        </w:rPr>
      </w:pPr>
    </w:p>
    <w:p w14:paraId="044795BB" w14:textId="77777777" w:rsidR="0027532D" w:rsidRPr="007066B9" w:rsidRDefault="0027532D">
      <w:pPr>
        <w:pStyle w:val="Body"/>
        <w:spacing w:after="0" w:line="240" w:lineRule="auto"/>
        <w:ind w:left="1440"/>
        <w:jc w:val="center"/>
        <w:rPr>
          <w:rFonts w:ascii="Arial" w:eastAsia="Arial" w:hAnsi="Arial" w:cs="Arial"/>
          <w:b/>
          <w:bCs/>
          <w:color w:val="000000" w:themeColor="text1"/>
          <w:sz w:val="22"/>
          <w:szCs w:val="22"/>
          <w:u w:val="single"/>
        </w:rPr>
      </w:pPr>
    </w:p>
    <w:p w14:paraId="4947D2C4" w14:textId="77777777" w:rsidR="0027532D" w:rsidRPr="007066B9" w:rsidRDefault="00132419">
      <w:pPr>
        <w:pStyle w:val="Body"/>
        <w:numPr>
          <w:ilvl w:val="0"/>
          <w:numId w:val="2"/>
        </w:numPr>
        <w:spacing w:after="0" w:line="240" w:lineRule="auto"/>
        <w:rPr>
          <w:rFonts w:ascii="Arial" w:hAnsi="Arial"/>
          <w:b/>
          <w:bCs/>
          <w:color w:val="000000" w:themeColor="text1"/>
          <w:sz w:val="22"/>
          <w:szCs w:val="22"/>
        </w:rPr>
      </w:pPr>
      <w:r w:rsidRPr="007066B9">
        <w:rPr>
          <w:rFonts w:ascii="Arial" w:hAnsi="Arial"/>
          <w:b/>
          <w:bCs/>
          <w:color w:val="000000" w:themeColor="text1"/>
          <w:sz w:val="22"/>
          <w:szCs w:val="22"/>
          <w:u w:val="single"/>
        </w:rPr>
        <w:t>Trade in goods</w:t>
      </w:r>
    </w:p>
    <w:p w14:paraId="636D8D01" w14:textId="77777777" w:rsidR="0027532D" w:rsidRPr="007066B9" w:rsidRDefault="0027532D">
      <w:pPr>
        <w:pStyle w:val="Body"/>
        <w:spacing w:after="0" w:line="240" w:lineRule="auto"/>
        <w:ind w:left="1080"/>
        <w:rPr>
          <w:rFonts w:ascii="Arial" w:hAnsi="Arial" w:cs="Arial"/>
          <w:b/>
          <w:bCs/>
          <w:color w:val="000000" w:themeColor="text1"/>
          <w:sz w:val="22"/>
          <w:szCs w:val="22"/>
          <w:u w:val="single"/>
        </w:rPr>
      </w:pPr>
    </w:p>
    <w:p w14:paraId="7CC75D77" w14:textId="77777777" w:rsidR="0027532D" w:rsidRPr="007066B9" w:rsidRDefault="00132419">
      <w:pPr>
        <w:pStyle w:val="Body"/>
        <w:numPr>
          <w:ilvl w:val="0"/>
          <w:numId w:val="4"/>
        </w:numPr>
        <w:spacing w:after="0" w:line="240" w:lineRule="auto"/>
        <w:rPr>
          <w:rFonts w:ascii="Arial" w:hAnsi="Arial"/>
          <w:b/>
          <w:bCs/>
          <w:color w:val="000000" w:themeColor="text1"/>
          <w:sz w:val="22"/>
          <w:szCs w:val="22"/>
        </w:rPr>
      </w:pPr>
      <w:r w:rsidRPr="007066B9">
        <w:rPr>
          <w:rFonts w:ascii="Arial" w:hAnsi="Arial"/>
          <w:color w:val="000000" w:themeColor="text1"/>
          <w:sz w:val="22"/>
          <w:szCs w:val="22"/>
        </w:rPr>
        <w:t xml:space="preserve">Total trade in goods during </w:t>
      </w:r>
    </w:p>
    <w:p w14:paraId="075992F9" w14:textId="77777777" w:rsidR="0027532D" w:rsidRPr="007066B9" w:rsidRDefault="0027532D">
      <w:pPr>
        <w:pStyle w:val="Body"/>
        <w:spacing w:after="0" w:line="240" w:lineRule="auto"/>
        <w:ind w:left="1080"/>
        <w:rPr>
          <w:rFonts w:ascii="Arial" w:eastAsia="Arial" w:hAnsi="Arial" w:cs="Arial"/>
          <w:b/>
          <w:bCs/>
          <w:color w:val="000000" w:themeColor="text1"/>
          <w:sz w:val="22"/>
          <w:szCs w:val="22"/>
        </w:rPr>
      </w:pPr>
    </w:p>
    <w:p w14:paraId="12680DF0" w14:textId="77777777" w:rsidR="0027532D" w:rsidRPr="007066B9" w:rsidRDefault="0027532D">
      <w:pPr>
        <w:pStyle w:val="Body"/>
        <w:spacing w:after="0" w:line="240" w:lineRule="auto"/>
        <w:ind w:left="1080"/>
        <w:rPr>
          <w:rFonts w:ascii="Arial" w:eastAsia="Arial" w:hAnsi="Arial" w:cs="Arial"/>
          <w:b/>
          <w:bCs/>
          <w:color w:val="000000" w:themeColor="text1"/>
          <w:sz w:val="22"/>
          <w:szCs w:val="22"/>
        </w:rPr>
      </w:pPr>
    </w:p>
    <w:tbl>
      <w:tblPr>
        <w:tblW w:w="579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6"/>
        <w:gridCol w:w="446"/>
        <w:gridCol w:w="446"/>
        <w:gridCol w:w="446"/>
        <w:gridCol w:w="446"/>
        <w:gridCol w:w="446"/>
        <w:gridCol w:w="446"/>
        <w:gridCol w:w="446"/>
        <w:gridCol w:w="446"/>
        <w:gridCol w:w="446"/>
        <w:gridCol w:w="446"/>
        <w:gridCol w:w="446"/>
        <w:gridCol w:w="446"/>
      </w:tblGrid>
      <w:tr w:rsidR="007066B9" w:rsidRPr="007066B9" w14:paraId="45691EC3" w14:textId="200C534F" w:rsidTr="00FD092B">
        <w:trPr>
          <w:trHeight w:val="350"/>
          <w:jc w:val="center"/>
        </w:trPr>
        <w:tc>
          <w:tcPr>
            <w:tcW w:w="446" w:type="dxa"/>
            <w:tcBorders>
              <w:top w:val="single" w:sz="4" w:space="0" w:color="000000"/>
              <w:left w:val="single" w:sz="4" w:space="0" w:color="000000"/>
              <w:bottom w:val="single" w:sz="4" w:space="0" w:color="000000"/>
              <w:right w:val="single" w:sz="4" w:space="0" w:color="000000"/>
            </w:tcBorders>
          </w:tcPr>
          <w:p w14:paraId="3CEB5B7F" w14:textId="77777777" w:rsidR="00FD092B" w:rsidRPr="007066B9" w:rsidRDefault="00FD092B">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0</w:t>
            </w:r>
          </w:p>
        </w:tc>
        <w:tc>
          <w:tcPr>
            <w:tcW w:w="446" w:type="dxa"/>
            <w:tcBorders>
              <w:top w:val="single" w:sz="4" w:space="0" w:color="000000"/>
              <w:left w:val="single" w:sz="4" w:space="0" w:color="000000"/>
              <w:bottom w:val="single" w:sz="4" w:space="0" w:color="000000"/>
              <w:right w:val="single" w:sz="4" w:space="0" w:color="000000"/>
            </w:tcBorders>
          </w:tcPr>
          <w:p w14:paraId="2C21F087" w14:textId="77777777" w:rsidR="00FD092B" w:rsidRPr="007066B9" w:rsidRDefault="00FD092B">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1</w:t>
            </w:r>
          </w:p>
        </w:tc>
        <w:tc>
          <w:tcPr>
            <w:tcW w:w="446" w:type="dxa"/>
            <w:tcBorders>
              <w:top w:val="single" w:sz="4" w:space="0" w:color="000000"/>
              <w:left w:val="single" w:sz="4" w:space="0" w:color="000000"/>
              <w:bottom w:val="single" w:sz="4" w:space="0" w:color="000000"/>
              <w:right w:val="single" w:sz="4" w:space="0" w:color="000000"/>
            </w:tcBorders>
          </w:tcPr>
          <w:p w14:paraId="2D153945" w14:textId="77777777" w:rsidR="00FD092B" w:rsidRPr="007066B9" w:rsidRDefault="00FD092B">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2</w:t>
            </w:r>
          </w:p>
        </w:tc>
        <w:tc>
          <w:tcPr>
            <w:tcW w:w="446" w:type="dxa"/>
            <w:tcBorders>
              <w:top w:val="single" w:sz="4" w:space="0" w:color="000000"/>
              <w:left w:val="single" w:sz="4" w:space="0" w:color="000000"/>
              <w:bottom w:val="single" w:sz="4" w:space="0" w:color="000000"/>
              <w:right w:val="single" w:sz="4" w:space="0" w:color="000000"/>
            </w:tcBorders>
          </w:tcPr>
          <w:p w14:paraId="2242D7D2" w14:textId="77777777" w:rsidR="00FD092B" w:rsidRPr="007066B9" w:rsidRDefault="00FD092B">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0</w:t>
            </w:r>
          </w:p>
        </w:tc>
        <w:tc>
          <w:tcPr>
            <w:tcW w:w="446" w:type="dxa"/>
            <w:tcBorders>
              <w:top w:val="single" w:sz="4" w:space="0" w:color="000000"/>
              <w:left w:val="single" w:sz="4" w:space="0" w:color="000000"/>
              <w:bottom w:val="single" w:sz="4" w:space="0" w:color="000000"/>
              <w:right w:val="single" w:sz="4" w:space="0" w:color="000000"/>
            </w:tcBorders>
          </w:tcPr>
          <w:p w14:paraId="795E5F43" w14:textId="77777777" w:rsidR="00FD092B" w:rsidRPr="007066B9" w:rsidRDefault="00FD092B">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2</w:t>
            </w:r>
          </w:p>
        </w:tc>
        <w:tc>
          <w:tcPr>
            <w:tcW w:w="446" w:type="dxa"/>
            <w:tcBorders>
              <w:top w:val="single" w:sz="4" w:space="0" w:color="000000"/>
              <w:left w:val="single" w:sz="4" w:space="0" w:color="000000"/>
              <w:bottom w:val="single" w:sz="4" w:space="0" w:color="000000"/>
              <w:right w:val="single" w:sz="4" w:space="0" w:color="000000"/>
            </w:tcBorders>
          </w:tcPr>
          <w:p w14:paraId="34799496" w14:textId="30C1354E" w:rsidR="00FD092B" w:rsidRPr="007066B9" w:rsidRDefault="00FD092B">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1</w:t>
            </w:r>
          </w:p>
        </w:tc>
        <w:tc>
          <w:tcPr>
            <w:tcW w:w="446" w:type="dxa"/>
            <w:tcBorders>
              <w:top w:val="single" w:sz="4" w:space="0" w:color="000000"/>
              <w:left w:val="single" w:sz="4" w:space="0" w:color="000000"/>
              <w:bottom w:val="single" w:sz="4" w:space="0" w:color="000000"/>
              <w:right w:val="single" w:sz="4" w:space="0" w:color="000000"/>
            </w:tcBorders>
          </w:tcPr>
          <w:p w14:paraId="4595D7B3" w14:textId="2080B583" w:rsidR="00FD092B" w:rsidRPr="007066B9" w:rsidRDefault="00FD092B">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w:t>
            </w:r>
          </w:p>
        </w:tc>
        <w:tc>
          <w:tcPr>
            <w:tcW w:w="446" w:type="dxa"/>
            <w:tcBorders>
              <w:top w:val="single" w:sz="4" w:space="0" w:color="000000"/>
              <w:left w:val="single" w:sz="4" w:space="0" w:color="000000"/>
              <w:bottom w:val="single" w:sz="4" w:space="0" w:color="000000"/>
              <w:right w:val="single" w:sz="4" w:space="0" w:color="000000"/>
            </w:tcBorders>
          </w:tcPr>
          <w:p w14:paraId="13E4BE84" w14:textId="10C7D143" w:rsidR="00FD092B" w:rsidRPr="007066B9" w:rsidRDefault="00FD092B">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0</w:t>
            </w:r>
          </w:p>
        </w:tc>
        <w:tc>
          <w:tcPr>
            <w:tcW w:w="446" w:type="dxa"/>
            <w:tcBorders>
              <w:top w:val="single" w:sz="4" w:space="0" w:color="000000"/>
              <w:left w:val="single" w:sz="4" w:space="0" w:color="000000"/>
              <w:bottom w:val="single" w:sz="4" w:space="0" w:color="000000"/>
              <w:right w:val="single" w:sz="4" w:space="0" w:color="000000"/>
            </w:tcBorders>
          </w:tcPr>
          <w:p w14:paraId="496D8600" w14:textId="3488102A" w:rsidR="00FD092B" w:rsidRPr="007066B9" w:rsidRDefault="0078786F">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8</w:t>
            </w:r>
          </w:p>
        </w:tc>
        <w:tc>
          <w:tcPr>
            <w:tcW w:w="446" w:type="dxa"/>
            <w:tcBorders>
              <w:top w:val="single" w:sz="4" w:space="0" w:color="000000"/>
              <w:left w:val="single" w:sz="4" w:space="0" w:color="000000"/>
              <w:bottom w:val="single" w:sz="4" w:space="0" w:color="000000"/>
              <w:right w:val="single" w:sz="4" w:space="0" w:color="000000"/>
            </w:tcBorders>
          </w:tcPr>
          <w:p w14:paraId="09BA82BF" w14:textId="7461FD72" w:rsidR="00FD092B" w:rsidRPr="007066B9" w:rsidRDefault="00FD092B">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2</w:t>
            </w:r>
          </w:p>
        </w:tc>
        <w:tc>
          <w:tcPr>
            <w:tcW w:w="446" w:type="dxa"/>
            <w:tcBorders>
              <w:top w:val="single" w:sz="4" w:space="0" w:color="000000"/>
              <w:left w:val="single" w:sz="4" w:space="0" w:color="000000"/>
              <w:bottom w:val="single" w:sz="4" w:space="0" w:color="000000"/>
              <w:right w:val="single" w:sz="4" w:space="0" w:color="000000"/>
            </w:tcBorders>
          </w:tcPr>
          <w:p w14:paraId="53369D92" w14:textId="6E450715" w:rsidR="00FD092B" w:rsidRPr="007066B9" w:rsidRDefault="00FD092B">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0</w:t>
            </w:r>
          </w:p>
        </w:tc>
        <w:tc>
          <w:tcPr>
            <w:tcW w:w="446" w:type="dxa"/>
            <w:tcBorders>
              <w:top w:val="single" w:sz="4" w:space="0" w:color="000000"/>
              <w:left w:val="single" w:sz="4" w:space="0" w:color="000000"/>
              <w:bottom w:val="single" w:sz="4" w:space="0" w:color="000000"/>
              <w:right w:val="single" w:sz="4" w:space="0" w:color="000000"/>
            </w:tcBorders>
          </w:tcPr>
          <w:p w14:paraId="7147CF1D" w14:textId="692D9674" w:rsidR="00FD092B" w:rsidRPr="007066B9" w:rsidRDefault="00FD092B">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2</w:t>
            </w:r>
          </w:p>
        </w:tc>
        <w:tc>
          <w:tcPr>
            <w:tcW w:w="446" w:type="dxa"/>
            <w:tcBorders>
              <w:top w:val="single" w:sz="4" w:space="0" w:color="000000"/>
              <w:left w:val="single" w:sz="4" w:space="0" w:color="000000"/>
              <w:bottom w:val="single" w:sz="4" w:space="0" w:color="000000"/>
              <w:right w:val="single" w:sz="4" w:space="0" w:color="000000"/>
            </w:tcBorders>
          </w:tcPr>
          <w:p w14:paraId="6AE18D02" w14:textId="14F1DAA7" w:rsidR="00FD092B" w:rsidRPr="007066B9" w:rsidRDefault="00FD092B">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1</w:t>
            </w:r>
          </w:p>
        </w:tc>
      </w:tr>
    </w:tbl>
    <w:p w14:paraId="6CCDF408" w14:textId="77777777" w:rsidR="0027532D" w:rsidRPr="007066B9" w:rsidRDefault="00132419">
      <w:pPr>
        <w:pStyle w:val="Body"/>
        <w:tabs>
          <w:tab w:val="left" w:pos="720"/>
          <w:tab w:val="left" w:pos="1440"/>
          <w:tab w:val="left" w:pos="2160"/>
          <w:tab w:val="left" w:pos="2880"/>
          <w:tab w:val="right" w:pos="3769"/>
        </w:tabs>
        <w:spacing w:after="0" w:line="240" w:lineRule="auto"/>
        <w:ind w:left="720"/>
        <w:rPr>
          <w:rFonts w:ascii="Arial" w:eastAsia="Arial" w:hAnsi="Arial" w:cs="Arial"/>
          <w:color w:val="000000" w:themeColor="text1"/>
          <w:sz w:val="22"/>
          <w:szCs w:val="22"/>
        </w:rPr>
      </w:pPr>
      <w:r w:rsidRPr="007066B9">
        <w:rPr>
          <w:rFonts w:ascii="Arial" w:eastAsia="Arial" w:hAnsi="Arial" w:cs="Arial"/>
          <w:color w:val="000000" w:themeColor="text1"/>
          <w:sz w:val="22"/>
          <w:szCs w:val="22"/>
        </w:rPr>
        <w:tab/>
      </w:r>
    </w:p>
    <w:p w14:paraId="3417C4E7" w14:textId="77777777" w:rsidR="0027532D" w:rsidRPr="007066B9" w:rsidRDefault="0027532D">
      <w:pPr>
        <w:pStyle w:val="Body"/>
        <w:spacing w:after="0" w:line="240" w:lineRule="auto"/>
        <w:rPr>
          <w:rFonts w:ascii="Arial" w:eastAsia="Arial" w:hAnsi="Arial" w:cs="Arial"/>
          <w:color w:val="000000" w:themeColor="text1"/>
          <w:sz w:val="22"/>
          <w:szCs w:val="22"/>
        </w:rPr>
      </w:pPr>
    </w:p>
    <w:p w14:paraId="0EE99E46" w14:textId="77777777" w:rsidR="0027532D" w:rsidRPr="007066B9" w:rsidRDefault="0027532D">
      <w:pPr>
        <w:pStyle w:val="Body"/>
        <w:spacing w:after="0" w:line="240" w:lineRule="auto"/>
        <w:ind w:left="1276"/>
        <w:rPr>
          <w:rFonts w:ascii="Arial" w:eastAsia="Arial" w:hAnsi="Arial" w:cs="Arial"/>
          <w:color w:val="000000" w:themeColor="text1"/>
          <w:sz w:val="22"/>
          <w:szCs w:val="22"/>
        </w:rPr>
      </w:pPr>
    </w:p>
    <w:tbl>
      <w:tblPr>
        <w:tblW w:w="83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82"/>
        <w:gridCol w:w="1698"/>
        <w:gridCol w:w="1700"/>
        <w:gridCol w:w="1705"/>
      </w:tblGrid>
      <w:tr w:rsidR="007066B9" w:rsidRPr="007066B9" w14:paraId="61994E4D" w14:textId="77777777" w:rsidTr="00DE4831">
        <w:trPr>
          <w:trHeight w:val="963"/>
          <w:jc w:val="center"/>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99A6E" w14:textId="77777777" w:rsidR="0027532D" w:rsidRPr="007066B9" w:rsidRDefault="0027532D">
            <w:pPr>
              <w:rPr>
                <w:color w:val="000000" w:themeColor="text1"/>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62DDF" w14:textId="77777777" w:rsidR="0027532D" w:rsidRPr="007066B9" w:rsidRDefault="00132419">
            <w:pPr>
              <w:pStyle w:val="Body"/>
              <w:spacing w:after="0" w:line="240" w:lineRule="auto"/>
              <w:jc w:val="center"/>
              <w:rPr>
                <w:rFonts w:ascii="Arial" w:eastAsia="Arial" w:hAnsi="Arial" w:cs="Arial"/>
                <w:color w:val="000000" w:themeColor="text1"/>
                <w:sz w:val="22"/>
                <w:szCs w:val="22"/>
              </w:rPr>
            </w:pPr>
            <w:r w:rsidRPr="007066B9">
              <w:rPr>
                <w:rFonts w:ascii="Arial" w:hAnsi="Arial"/>
                <w:color w:val="000000" w:themeColor="text1"/>
                <w:sz w:val="22"/>
                <w:szCs w:val="22"/>
              </w:rPr>
              <w:t xml:space="preserve">Export </w:t>
            </w:r>
          </w:p>
          <w:p w14:paraId="062AC1E5" w14:textId="77777777" w:rsidR="00B331A8" w:rsidRPr="007066B9" w:rsidRDefault="00132419" w:rsidP="00C64FA2">
            <w:pPr>
              <w:pStyle w:val="Body"/>
              <w:spacing w:after="0" w:line="240" w:lineRule="auto"/>
              <w:jc w:val="center"/>
              <w:rPr>
                <w:rFonts w:ascii="Arial" w:hAnsi="Arial"/>
                <w:color w:val="000000" w:themeColor="text1"/>
                <w:sz w:val="22"/>
                <w:szCs w:val="22"/>
              </w:rPr>
            </w:pPr>
            <w:r w:rsidRPr="007066B9">
              <w:rPr>
                <w:rFonts w:ascii="Arial" w:hAnsi="Arial"/>
                <w:color w:val="000000" w:themeColor="text1"/>
                <w:sz w:val="22"/>
                <w:szCs w:val="22"/>
              </w:rPr>
              <w:t xml:space="preserve">(US$ </w:t>
            </w:r>
            <w:r w:rsidR="00C64FA2" w:rsidRPr="007066B9">
              <w:rPr>
                <w:rFonts w:ascii="Arial" w:hAnsi="Arial" w:hint="eastAsia"/>
                <w:color w:val="000000" w:themeColor="text1"/>
                <w:sz w:val="22"/>
                <w:szCs w:val="22"/>
              </w:rPr>
              <w:t>m</w:t>
            </w:r>
            <w:r w:rsidRPr="007066B9">
              <w:rPr>
                <w:rFonts w:ascii="Arial" w:hAnsi="Arial"/>
                <w:color w:val="000000" w:themeColor="text1"/>
                <w:sz w:val="22"/>
                <w:szCs w:val="22"/>
              </w:rPr>
              <w:t>illion)</w:t>
            </w:r>
          </w:p>
          <w:p w14:paraId="315D27AA" w14:textId="45EF25F6" w:rsidR="0027532D" w:rsidRPr="007066B9" w:rsidRDefault="004458D3" w:rsidP="0078786F">
            <w:pPr>
              <w:pStyle w:val="Body"/>
              <w:spacing w:after="0" w:line="240" w:lineRule="auto"/>
              <w:jc w:val="center"/>
              <w:rPr>
                <w:color w:val="000000" w:themeColor="text1"/>
              </w:rPr>
            </w:pPr>
            <w:r w:rsidRPr="007066B9">
              <w:rPr>
                <w:rFonts w:ascii="Arial" w:hAnsi="Arial"/>
                <w:color w:val="000000" w:themeColor="text1"/>
                <w:sz w:val="22"/>
                <w:szCs w:val="22"/>
              </w:rPr>
              <w:t>Jan</w:t>
            </w:r>
            <w:r w:rsidR="003F5BC2" w:rsidRPr="007066B9">
              <w:rPr>
                <w:rFonts w:ascii="Arial" w:hAnsi="Arial" w:hint="eastAsia"/>
                <w:color w:val="000000" w:themeColor="text1"/>
                <w:sz w:val="22"/>
                <w:szCs w:val="22"/>
              </w:rPr>
              <w:t>-</w:t>
            </w:r>
            <w:r w:rsidR="0078786F" w:rsidRPr="007066B9">
              <w:rPr>
                <w:rFonts w:ascii="Arial" w:hAnsi="Arial" w:hint="eastAsia"/>
                <w:color w:val="000000" w:themeColor="text1"/>
                <w:sz w:val="22"/>
                <w:szCs w:val="22"/>
              </w:rPr>
              <w:t>August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76472" w14:textId="77777777" w:rsidR="0027532D" w:rsidRPr="007066B9" w:rsidRDefault="00132419">
            <w:pPr>
              <w:pStyle w:val="Body"/>
              <w:spacing w:after="0" w:line="240" w:lineRule="auto"/>
              <w:jc w:val="center"/>
              <w:rPr>
                <w:rFonts w:ascii="Arial" w:eastAsia="Arial" w:hAnsi="Arial" w:cs="Arial"/>
                <w:color w:val="000000" w:themeColor="text1"/>
                <w:sz w:val="22"/>
                <w:szCs w:val="22"/>
              </w:rPr>
            </w:pPr>
            <w:r w:rsidRPr="007066B9">
              <w:rPr>
                <w:rFonts w:ascii="Arial" w:hAnsi="Arial"/>
                <w:color w:val="000000" w:themeColor="text1"/>
                <w:sz w:val="22"/>
                <w:szCs w:val="22"/>
              </w:rPr>
              <w:t xml:space="preserve">Import </w:t>
            </w:r>
          </w:p>
          <w:p w14:paraId="45655263" w14:textId="77777777" w:rsidR="00B331A8" w:rsidRPr="007066B9" w:rsidRDefault="00C64FA2">
            <w:pPr>
              <w:pStyle w:val="Body"/>
              <w:spacing w:after="0" w:line="240" w:lineRule="auto"/>
              <w:jc w:val="center"/>
              <w:rPr>
                <w:rFonts w:ascii="Arial" w:hAnsi="Arial"/>
                <w:color w:val="000000" w:themeColor="text1"/>
                <w:sz w:val="22"/>
                <w:szCs w:val="22"/>
              </w:rPr>
            </w:pPr>
            <w:r w:rsidRPr="007066B9">
              <w:rPr>
                <w:rFonts w:ascii="Arial" w:hAnsi="Arial"/>
                <w:color w:val="000000" w:themeColor="text1"/>
                <w:sz w:val="22"/>
                <w:szCs w:val="22"/>
              </w:rPr>
              <w:t xml:space="preserve">(US$ </w:t>
            </w:r>
            <w:r w:rsidRPr="007066B9">
              <w:rPr>
                <w:rFonts w:ascii="Arial" w:hAnsi="Arial" w:hint="eastAsia"/>
                <w:color w:val="000000" w:themeColor="text1"/>
                <w:sz w:val="22"/>
                <w:szCs w:val="22"/>
              </w:rPr>
              <w:t>m</w:t>
            </w:r>
            <w:r w:rsidR="00132419" w:rsidRPr="007066B9">
              <w:rPr>
                <w:rFonts w:ascii="Arial" w:hAnsi="Arial"/>
                <w:color w:val="000000" w:themeColor="text1"/>
                <w:sz w:val="22"/>
                <w:szCs w:val="22"/>
              </w:rPr>
              <w:t xml:space="preserve">illion) </w:t>
            </w:r>
          </w:p>
          <w:p w14:paraId="5B168C29" w14:textId="577BBEB7" w:rsidR="0027532D" w:rsidRPr="007066B9" w:rsidRDefault="00184FB6" w:rsidP="0078786F">
            <w:pPr>
              <w:pStyle w:val="Body"/>
              <w:spacing w:after="0" w:line="240" w:lineRule="auto"/>
              <w:jc w:val="center"/>
              <w:rPr>
                <w:color w:val="000000" w:themeColor="text1"/>
              </w:rPr>
            </w:pPr>
            <w:r w:rsidRPr="007066B9">
              <w:rPr>
                <w:rFonts w:ascii="Arial" w:hAnsi="Arial"/>
                <w:color w:val="000000" w:themeColor="text1"/>
                <w:sz w:val="22"/>
                <w:szCs w:val="22"/>
              </w:rPr>
              <w:t>Jan</w:t>
            </w:r>
            <w:r w:rsidR="00525977" w:rsidRPr="007066B9">
              <w:rPr>
                <w:rFonts w:ascii="Arial" w:hAnsi="Arial" w:hint="eastAsia"/>
                <w:color w:val="000000" w:themeColor="text1"/>
                <w:sz w:val="22"/>
                <w:szCs w:val="22"/>
              </w:rPr>
              <w:t>-</w:t>
            </w:r>
            <w:r w:rsidR="0078786F" w:rsidRPr="007066B9">
              <w:rPr>
                <w:rFonts w:ascii="Arial" w:hAnsi="Arial" w:hint="eastAsia"/>
                <w:color w:val="000000" w:themeColor="text1"/>
                <w:sz w:val="22"/>
                <w:szCs w:val="22"/>
              </w:rPr>
              <w:t>August</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BE5D4" w14:textId="77777777" w:rsidR="0027532D" w:rsidRPr="007066B9" w:rsidRDefault="00132419">
            <w:pPr>
              <w:pStyle w:val="Body"/>
              <w:spacing w:after="0" w:line="240" w:lineRule="auto"/>
              <w:jc w:val="center"/>
              <w:rPr>
                <w:rFonts w:ascii="Arial" w:eastAsia="Arial" w:hAnsi="Arial" w:cs="Arial"/>
                <w:color w:val="000000" w:themeColor="text1"/>
                <w:sz w:val="22"/>
                <w:szCs w:val="22"/>
              </w:rPr>
            </w:pPr>
            <w:r w:rsidRPr="007066B9">
              <w:rPr>
                <w:rFonts w:ascii="Arial" w:hAnsi="Arial"/>
                <w:color w:val="000000" w:themeColor="text1"/>
                <w:sz w:val="22"/>
                <w:szCs w:val="22"/>
              </w:rPr>
              <w:t>Status</w:t>
            </w:r>
          </w:p>
          <w:p w14:paraId="627C9CD4"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 xml:space="preserve">(P) Provisional/ (F) Final </w:t>
            </w:r>
          </w:p>
        </w:tc>
      </w:tr>
      <w:tr w:rsidR="007066B9" w:rsidRPr="007066B9" w14:paraId="49791B72" w14:textId="77777777" w:rsidTr="00DE4831">
        <w:trPr>
          <w:trHeight w:val="295"/>
          <w:jc w:val="center"/>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DBF48" w14:textId="77777777" w:rsidR="0027532D" w:rsidRPr="007066B9" w:rsidRDefault="00132419">
            <w:pPr>
              <w:pStyle w:val="Body"/>
              <w:spacing w:after="0" w:line="240" w:lineRule="auto"/>
              <w:rPr>
                <w:color w:val="000000" w:themeColor="text1"/>
              </w:rPr>
            </w:pPr>
            <w:r w:rsidRPr="007066B9">
              <w:rPr>
                <w:rFonts w:ascii="Arial" w:hAnsi="Arial"/>
                <w:color w:val="000000" w:themeColor="text1"/>
                <w:sz w:val="22"/>
                <w:szCs w:val="22"/>
              </w:rPr>
              <w:t>Country’s trade with India</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008CC" w14:textId="673694CC" w:rsidR="0027532D" w:rsidRPr="007066B9" w:rsidRDefault="0078786F">
            <w:pPr>
              <w:pStyle w:val="Body"/>
              <w:spacing w:after="0" w:line="240" w:lineRule="auto"/>
              <w:jc w:val="center"/>
              <w:rPr>
                <w:color w:val="000000" w:themeColor="text1"/>
              </w:rPr>
            </w:pPr>
            <w:r w:rsidRPr="007066B9">
              <w:rPr>
                <w:rFonts w:ascii="Arial" w:hAnsi="Arial"/>
                <w:b/>
                <w:bCs/>
                <w:color w:val="000000" w:themeColor="text1"/>
                <w:sz w:val="22"/>
                <w:szCs w:val="22"/>
              </w:rPr>
              <w:t>9,954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E3335" w14:textId="600121F6" w:rsidR="0027532D" w:rsidRPr="007066B9" w:rsidRDefault="0078786F" w:rsidP="00776029">
            <w:pPr>
              <w:pStyle w:val="Body"/>
              <w:spacing w:after="0" w:line="240" w:lineRule="auto"/>
              <w:jc w:val="center"/>
              <w:rPr>
                <w:color w:val="000000" w:themeColor="text1"/>
              </w:rPr>
            </w:pPr>
            <w:r w:rsidRPr="007066B9">
              <w:rPr>
                <w:rFonts w:ascii="Arial" w:hAnsi="Arial"/>
                <w:b/>
                <w:bCs/>
                <w:color w:val="000000" w:themeColor="text1"/>
                <w:sz w:val="22"/>
                <w:szCs w:val="22"/>
              </w:rPr>
              <w:t>5,007</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F3B76" w14:textId="6619F6EB" w:rsidR="0027532D" w:rsidRPr="007066B9" w:rsidRDefault="003A5F2D">
            <w:pPr>
              <w:pStyle w:val="Body"/>
              <w:spacing w:after="0" w:line="240" w:lineRule="auto"/>
              <w:jc w:val="center"/>
              <w:rPr>
                <w:color w:val="000000" w:themeColor="text1"/>
              </w:rPr>
            </w:pPr>
            <w:r w:rsidRPr="007066B9">
              <w:rPr>
                <w:rFonts w:ascii="Arial" w:hAnsi="Arial" w:hint="eastAsia"/>
                <w:color w:val="000000" w:themeColor="text1"/>
                <w:sz w:val="22"/>
                <w:szCs w:val="22"/>
              </w:rPr>
              <w:t>F</w:t>
            </w:r>
          </w:p>
        </w:tc>
      </w:tr>
      <w:tr w:rsidR="007066B9" w:rsidRPr="007066B9" w14:paraId="70D2DDF1" w14:textId="77777777" w:rsidTr="00DE4831">
        <w:trPr>
          <w:trHeight w:val="483"/>
          <w:jc w:val="center"/>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ECEBD" w14:textId="77777777" w:rsidR="0027532D" w:rsidRPr="007066B9" w:rsidRDefault="00132419">
            <w:pPr>
              <w:pStyle w:val="Body"/>
              <w:spacing w:after="0" w:line="240" w:lineRule="auto"/>
              <w:rPr>
                <w:color w:val="000000" w:themeColor="text1"/>
              </w:rPr>
            </w:pPr>
            <w:r w:rsidRPr="007066B9">
              <w:rPr>
                <w:rFonts w:ascii="Arial" w:hAnsi="Arial"/>
                <w:color w:val="000000" w:themeColor="text1"/>
                <w:sz w:val="22"/>
                <w:szCs w:val="22"/>
              </w:rPr>
              <w:t>Country’s total global trade</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DF8D6" w14:textId="14153FD1" w:rsidR="0027532D" w:rsidRPr="007066B9" w:rsidRDefault="009C5FBC" w:rsidP="00776029">
            <w:pPr>
              <w:pStyle w:val="Body"/>
              <w:spacing w:after="0" w:line="240" w:lineRule="auto"/>
              <w:jc w:val="center"/>
              <w:rPr>
                <w:color w:val="000000" w:themeColor="text1"/>
              </w:rPr>
            </w:pPr>
            <w:r w:rsidRPr="007066B9">
              <w:rPr>
                <w:rFonts w:ascii="Arial" w:hAnsi="Arial"/>
                <w:color w:val="000000" w:themeColor="text1"/>
                <w:sz w:val="22"/>
                <w:szCs w:val="22"/>
              </w:rPr>
              <w:t>411,865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FEADC" w14:textId="5F3823EE" w:rsidR="0027532D" w:rsidRPr="007066B9" w:rsidRDefault="009C5FBC" w:rsidP="00B81D11">
            <w:pPr>
              <w:pStyle w:val="Body"/>
              <w:spacing w:after="0" w:line="240" w:lineRule="auto"/>
              <w:jc w:val="center"/>
              <w:rPr>
                <w:color w:val="000000" w:themeColor="text1"/>
              </w:rPr>
            </w:pPr>
            <w:r w:rsidRPr="007066B9">
              <w:rPr>
                <w:rFonts w:ascii="Arial" w:hAnsi="Arial"/>
                <w:color w:val="000000" w:themeColor="text1"/>
                <w:sz w:val="22"/>
                <w:szCs w:val="22"/>
              </w:rPr>
              <w:t>390,550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1A77A" w14:textId="7FAC1E48" w:rsidR="0027532D" w:rsidRPr="007066B9" w:rsidRDefault="003A5F2D">
            <w:pPr>
              <w:pStyle w:val="Body"/>
              <w:spacing w:after="0" w:line="240" w:lineRule="auto"/>
              <w:jc w:val="center"/>
              <w:rPr>
                <w:color w:val="000000" w:themeColor="text1"/>
              </w:rPr>
            </w:pPr>
            <w:r w:rsidRPr="007066B9">
              <w:rPr>
                <w:rFonts w:ascii="Arial" w:hAnsi="Arial" w:hint="eastAsia"/>
                <w:color w:val="000000" w:themeColor="text1"/>
                <w:sz w:val="22"/>
                <w:szCs w:val="22"/>
              </w:rPr>
              <w:t>F</w:t>
            </w:r>
          </w:p>
        </w:tc>
      </w:tr>
    </w:tbl>
    <w:p w14:paraId="64995298" w14:textId="77777777" w:rsidR="0027532D" w:rsidRPr="007066B9" w:rsidRDefault="0027532D">
      <w:pPr>
        <w:pStyle w:val="Body"/>
        <w:widowControl w:val="0"/>
        <w:spacing w:after="0" w:line="240" w:lineRule="auto"/>
        <w:ind w:left="1080" w:hanging="1080"/>
        <w:rPr>
          <w:rFonts w:ascii="Arial" w:eastAsia="Arial" w:hAnsi="Arial" w:cs="Arial"/>
          <w:color w:val="000000" w:themeColor="text1"/>
          <w:sz w:val="22"/>
          <w:szCs w:val="22"/>
        </w:rPr>
      </w:pPr>
    </w:p>
    <w:p w14:paraId="69028EB9" w14:textId="77777777" w:rsidR="0027532D" w:rsidRPr="007066B9" w:rsidRDefault="0027532D">
      <w:pPr>
        <w:pStyle w:val="Body"/>
        <w:spacing w:after="0" w:line="240" w:lineRule="auto"/>
        <w:rPr>
          <w:rFonts w:ascii="Arial" w:eastAsia="Arial" w:hAnsi="Arial" w:cs="Arial"/>
          <w:color w:val="000000" w:themeColor="text1"/>
          <w:sz w:val="22"/>
          <w:szCs w:val="22"/>
        </w:rPr>
      </w:pPr>
    </w:p>
    <w:p w14:paraId="222A3290" w14:textId="5EDA8740" w:rsidR="0027532D" w:rsidRPr="007066B9" w:rsidRDefault="007B5A90" w:rsidP="007B5A90">
      <w:pPr>
        <w:pStyle w:val="Body"/>
        <w:spacing w:after="0" w:line="240" w:lineRule="auto"/>
        <w:rPr>
          <w:rFonts w:ascii="Arial" w:hAnsi="Arial"/>
          <w:b/>
          <w:bCs/>
          <w:color w:val="000000" w:themeColor="text1"/>
          <w:sz w:val="22"/>
          <w:szCs w:val="22"/>
        </w:rPr>
      </w:pPr>
      <w:r w:rsidRPr="007066B9">
        <w:rPr>
          <w:rFonts w:ascii="Arial" w:hAnsi="Arial"/>
          <w:color w:val="000000" w:themeColor="text1"/>
          <w:sz w:val="22"/>
          <w:szCs w:val="22"/>
        </w:rPr>
        <w:t xml:space="preserve">            </w:t>
      </w:r>
      <w:r w:rsidRPr="007066B9">
        <w:rPr>
          <w:rFonts w:ascii="Arial" w:hAnsi="Arial"/>
          <w:b/>
          <w:bCs/>
          <w:color w:val="000000" w:themeColor="text1"/>
          <w:sz w:val="22"/>
          <w:szCs w:val="22"/>
        </w:rPr>
        <w:t>b)</w:t>
      </w:r>
      <w:r w:rsidRPr="007066B9">
        <w:rPr>
          <w:rFonts w:ascii="Arial" w:hAnsi="Arial"/>
          <w:color w:val="000000" w:themeColor="text1"/>
          <w:sz w:val="22"/>
          <w:szCs w:val="22"/>
        </w:rPr>
        <w:t xml:space="preserve"> </w:t>
      </w:r>
      <w:r w:rsidR="00132419" w:rsidRPr="007066B9">
        <w:rPr>
          <w:rFonts w:ascii="Arial" w:hAnsi="Arial"/>
          <w:color w:val="000000" w:themeColor="text1"/>
          <w:sz w:val="22"/>
          <w:szCs w:val="22"/>
        </w:rPr>
        <w:t xml:space="preserve">Preferential trade in goods </w:t>
      </w:r>
      <w:proofErr w:type="gramStart"/>
      <w:r w:rsidR="00132419" w:rsidRPr="007066B9">
        <w:rPr>
          <w:rFonts w:ascii="Arial" w:hAnsi="Arial"/>
          <w:color w:val="000000" w:themeColor="text1"/>
          <w:sz w:val="22"/>
          <w:szCs w:val="22"/>
        </w:rPr>
        <w:t>during :</w:t>
      </w:r>
      <w:proofErr w:type="gramEnd"/>
      <w:r w:rsidR="00132419" w:rsidRPr="007066B9">
        <w:rPr>
          <w:rFonts w:ascii="Arial" w:hAnsi="Arial"/>
          <w:color w:val="000000" w:themeColor="text1"/>
          <w:sz w:val="22"/>
          <w:szCs w:val="22"/>
        </w:rPr>
        <w:t xml:space="preserve"> Information not available at the host country</w:t>
      </w:r>
    </w:p>
    <w:p w14:paraId="47E2929B" w14:textId="77777777" w:rsidR="0027532D" w:rsidRPr="007066B9" w:rsidRDefault="00132419">
      <w:pPr>
        <w:pStyle w:val="Body"/>
        <w:spacing w:after="0" w:line="240" w:lineRule="auto"/>
        <w:ind w:left="720"/>
        <w:rPr>
          <w:rFonts w:ascii="Arial" w:eastAsia="Arial" w:hAnsi="Arial" w:cs="Arial"/>
          <w:color w:val="000000" w:themeColor="text1"/>
          <w:sz w:val="22"/>
          <w:szCs w:val="22"/>
        </w:rPr>
      </w:pPr>
      <w:r w:rsidRPr="007066B9">
        <w:rPr>
          <w:rFonts w:ascii="Arial" w:eastAsia="Arial" w:hAnsi="Arial" w:cs="Arial"/>
          <w:color w:val="000000" w:themeColor="text1"/>
          <w:sz w:val="22"/>
          <w:szCs w:val="22"/>
        </w:rPr>
        <w:tab/>
      </w:r>
    </w:p>
    <w:tbl>
      <w:tblPr>
        <w:tblW w:w="579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6"/>
        <w:gridCol w:w="446"/>
        <w:gridCol w:w="446"/>
        <w:gridCol w:w="446"/>
        <w:gridCol w:w="446"/>
        <w:gridCol w:w="446"/>
        <w:gridCol w:w="446"/>
        <w:gridCol w:w="446"/>
        <w:gridCol w:w="446"/>
        <w:gridCol w:w="446"/>
        <w:gridCol w:w="446"/>
        <w:gridCol w:w="446"/>
        <w:gridCol w:w="446"/>
      </w:tblGrid>
      <w:tr w:rsidR="00FD092B" w:rsidRPr="007066B9" w14:paraId="56BD7B9E" w14:textId="77777777" w:rsidTr="00A65CAD">
        <w:trPr>
          <w:trHeight w:val="350"/>
          <w:jc w:val="center"/>
        </w:trPr>
        <w:tc>
          <w:tcPr>
            <w:tcW w:w="446" w:type="dxa"/>
            <w:tcBorders>
              <w:top w:val="single" w:sz="4" w:space="0" w:color="000000"/>
              <w:left w:val="single" w:sz="4" w:space="0" w:color="000000"/>
              <w:bottom w:val="single" w:sz="4" w:space="0" w:color="000000"/>
              <w:right w:val="single" w:sz="4" w:space="0" w:color="000000"/>
            </w:tcBorders>
          </w:tcPr>
          <w:p w14:paraId="6EEBA924"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0</w:t>
            </w:r>
          </w:p>
        </w:tc>
        <w:tc>
          <w:tcPr>
            <w:tcW w:w="446" w:type="dxa"/>
            <w:tcBorders>
              <w:top w:val="single" w:sz="4" w:space="0" w:color="000000"/>
              <w:left w:val="single" w:sz="4" w:space="0" w:color="000000"/>
              <w:bottom w:val="single" w:sz="4" w:space="0" w:color="000000"/>
              <w:right w:val="single" w:sz="4" w:space="0" w:color="000000"/>
            </w:tcBorders>
          </w:tcPr>
          <w:p w14:paraId="61C4CA6E"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1</w:t>
            </w:r>
          </w:p>
        </w:tc>
        <w:tc>
          <w:tcPr>
            <w:tcW w:w="446" w:type="dxa"/>
            <w:tcBorders>
              <w:top w:val="single" w:sz="4" w:space="0" w:color="000000"/>
              <w:left w:val="single" w:sz="4" w:space="0" w:color="000000"/>
              <w:bottom w:val="single" w:sz="4" w:space="0" w:color="000000"/>
              <w:right w:val="single" w:sz="4" w:space="0" w:color="000000"/>
            </w:tcBorders>
          </w:tcPr>
          <w:p w14:paraId="5596BDA5"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2</w:t>
            </w:r>
          </w:p>
        </w:tc>
        <w:tc>
          <w:tcPr>
            <w:tcW w:w="446" w:type="dxa"/>
            <w:tcBorders>
              <w:top w:val="single" w:sz="4" w:space="0" w:color="000000"/>
              <w:left w:val="single" w:sz="4" w:space="0" w:color="000000"/>
              <w:bottom w:val="single" w:sz="4" w:space="0" w:color="000000"/>
              <w:right w:val="single" w:sz="4" w:space="0" w:color="000000"/>
            </w:tcBorders>
          </w:tcPr>
          <w:p w14:paraId="12F63B0F"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0</w:t>
            </w:r>
          </w:p>
        </w:tc>
        <w:tc>
          <w:tcPr>
            <w:tcW w:w="446" w:type="dxa"/>
            <w:tcBorders>
              <w:top w:val="single" w:sz="4" w:space="0" w:color="000000"/>
              <w:left w:val="single" w:sz="4" w:space="0" w:color="000000"/>
              <w:bottom w:val="single" w:sz="4" w:space="0" w:color="000000"/>
              <w:right w:val="single" w:sz="4" w:space="0" w:color="000000"/>
            </w:tcBorders>
          </w:tcPr>
          <w:p w14:paraId="0B44794E"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2</w:t>
            </w:r>
          </w:p>
        </w:tc>
        <w:tc>
          <w:tcPr>
            <w:tcW w:w="446" w:type="dxa"/>
            <w:tcBorders>
              <w:top w:val="single" w:sz="4" w:space="0" w:color="000000"/>
              <w:left w:val="single" w:sz="4" w:space="0" w:color="000000"/>
              <w:bottom w:val="single" w:sz="4" w:space="0" w:color="000000"/>
              <w:right w:val="single" w:sz="4" w:space="0" w:color="000000"/>
            </w:tcBorders>
          </w:tcPr>
          <w:p w14:paraId="5CEE6A6B"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1</w:t>
            </w:r>
          </w:p>
        </w:tc>
        <w:tc>
          <w:tcPr>
            <w:tcW w:w="446" w:type="dxa"/>
            <w:tcBorders>
              <w:top w:val="single" w:sz="4" w:space="0" w:color="000000"/>
              <w:left w:val="single" w:sz="4" w:space="0" w:color="000000"/>
              <w:bottom w:val="single" w:sz="4" w:space="0" w:color="000000"/>
              <w:right w:val="single" w:sz="4" w:space="0" w:color="000000"/>
            </w:tcBorders>
          </w:tcPr>
          <w:p w14:paraId="417576D8"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w:t>
            </w:r>
          </w:p>
        </w:tc>
        <w:tc>
          <w:tcPr>
            <w:tcW w:w="446" w:type="dxa"/>
            <w:tcBorders>
              <w:top w:val="single" w:sz="4" w:space="0" w:color="000000"/>
              <w:left w:val="single" w:sz="4" w:space="0" w:color="000000"/>
              <w:bottom w:val="single" w:sz="4" w:space="0" w:color="000000"/>
              <w:right w:val="single" w:sz="4" w:space="0" w:color="000000"/>
            </w:tcBorders>
          </w:tcPr>
          <w:p w14:paraId="525D0C7E"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0</w:t>
            </w:r>
          </w:p>
        </w:tc>
        <w:tc>
          <w:tcPr>
            <w:tcW w:w="446" w:type="dxa"/>
            <w:tcBorders>
              <w:top w:val="single" w:sz="4" w:space="0" w:color="000000"/>
              <w:left w:val="single" w:sz="4" w:space="0" w:color="000000"/>
              <w:bottom w:val="single" w:sz="4" w:space="0" w:color="000000"/>
              <w:right w:val="single" w:sz="4" w:space="0" w:color="000000"/>
            </w:tcBorders>
          </w:tcPr>
          <w:p w14:paraId="56B51750" w14:textId="5E15F25F" w:rsidR="00FD092B" w:rsidRPr="007066B9" w:rsidRDefault="006E0FD0"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8</w:t>
            </w:r>
          </w:p>
        </w:tc>
        <w:tc>
          <w:tcPr>
            <w:tcW w:w="446" w:type="dxa"/>
            <w:tcBorders>
              <w:top w:val="single" w:sz="4" w:space="0" w:color="000000"/>
              <w:left w:val="single" w:sz="4" w:space="0" w:color="000000"/>
              <w:bottom w:val="single" w:sz="4" w:space="0" w:color="000000"/>
              <w:right w:val="single" w:sz="4" w:space="0" w:color="000000"/>
            </w:tcBorders>
          </w:tcPr>
          <w:p w14:paraId="7C4C3439"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2</w:t>
            </w:r>
          </w:p>
        </w:tc>
        <w:tc>
          <w:tcPr>
            <w:tcW w:w="446" w:type="dxa"/>
            <w:tcBorders>
              <w:top w:val="single" w:sz="4" w:space="0" w:color="000000"/>
              <w:left w:val="single" w:sz="4" w:space="0" w:color="000000"/>
              <w:bottom w:val="single" w:sz="4" w:space="0" w:color="000000"/>
              <w:right w:val="single" w:sz="4" w:space="0" w:color="000000"/>
            </w:tcBorders>
          </w:tcPr>
          <w:p w14:paraId="127C5895"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0</w:t>
            </w:r>
          </w:p>
        </w:tc>
        <w:tc>
          <w:tcPr>
            <w:tcW w:w="446" w:type="dxa"/>
            <w:tcBorders>
              <w:top w:val="single" w:sz="4" w:space="0" w:color="000000"/>
              <w:left w:val="single" w:sz="4" w:space="0" w:color="000000"/>
              <w:bottom w:val="single" w:sz="4" w:space="0" w:color="000000"/>
              <w:right w:val="single" w:sz="4" w:space="0" w:color="000000"/>
            </w:tcBorders>
          </w:tcPr>
          <w:p w14:paraId="475F18EE"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2</w:t>
            </w:r>
          </w:p>
        </w:tc>
        <w:tc>
          <w:tcPr>
            <w:tcW w:w="446" w:type="dxa"/>
            <w:tcBorders>
              <w:top w:val="single" w:sz="4" w:space="0" w:color="000000"/>
              <w:left w:val="single" w:sz="4" w:space="0" w:color="000000"/>
              <w:bottom w:val="single" w:sz="4" w:space="0" w:color="000000"/>
              <w:right w:val="single" w:sz="4" w:space="0" w:color="000000"/>
            </w:tcBorders>
          </w:tcPr>
          <w:p w14:paraId="264C4345"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1</w:t>
            </w:r>
          </w:p>
        </w:tc>
      </w:tr>
    </w:tbl>
    <w:p w14:paraId="64E62734" w14:textId="77777777" w:rsidR="0027532D" w:rsidRPr="007066B9" w:rsidRDefault="0027532D">
      <w:pPr>
        <w:pStyle w:val="Body"/>
        <w:spacing w:after="0" w:line="240" w:lineRule="auto"/>
        <w:rPr>
          <w:rFonts w:ascii="Arial" w:eastAsia="Arial" w:hAnsi="Arial" w:cs="Arial"/>
          <w:color w:val="000000" w:themeColor="text1"/>
          <w:sz w:val="22"/>
          <w:szCs w:val="22"/>
        </w:rPr>
      </w:pPr>
    </w:p>
    <w:p w14:paraId="6C7AE010" w14:textId="77777777" w:rsidR="0027532D" w:rsidRPr="007066B9" w:rsidRDefault="0027532D">
      <w:pPr>
        <w:pStyle w:val="Body"/>
        <w:spacing w:after="0" w:line="240" w:lineRule="auto"/>
        <w:ind w:left="1276"/>
        <w:rPr>
          <w:rFonts w:ascii="Arial" w:eastAsia="Arial" w:hAnsi="Arial" w:cs="Arial"/>
          <w:color w:val="000000" w:themeColor="text1"/>
          <w:sz w:val="22"/>
          <w:szCs w:val="22"/>
        </w:rPr>
      </w:pPr>
    </w:p>
    <w:tbl>
      <w:tblPr>
        <w:tblW w:w="84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68"/>
        <w:gridCol w:w="2937"/>
        <w:gridCol w:w="2595"/>
        <w:gridCol w:w="2188"/>
      </w:tblGrid>
      <w:tr w:rsidR="007066B9" w:rsidRPr="007066B9" w14:paraId="4C6BE32E" w14:textId="77777777" w:rsidTr="00DE4831">
        <w:trPr>
          <w:trHeight w:val="723"/>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2AE6A" w14:textId="77777777" w:rsidR="0027532D" w:rsidRPr="007066B9" w:rsidRDefault="00132419">
            <w:pPr>
              <w:pStyle w:val="Body"/>
              <w:spacing w:after="0" w:line="240" w:lineRule="auto"/>
              <w:jc w:val="center"/>
              <w:rPr>
                <w:color w:val="000000" w:themeColor="text1"/>
              </w:rPr>
            </w:pPr>
            <w:proofErr w:type="spellStart"/>
            <w:r w:rsidRPr="007066B9">
              <w:rPr>
                <w:rFonts w:ascii="Arial" w:hAnsi="Arial"/>
                <w:color w:val="000000" w:themeColor="text1"/>
                <w:sz w:val="22"/>
                <w:szCs w:val="22"/>
              </w:rPr>
              <w:t>S.No</w:t>
            </w:r>
            <w:proofErr w:type="spellEnd"/>
            <w:r w:rsidRPr="007066B9">
              <w:rPr>
                <w:rFonts w:ascii="Arial" w:hAnsi="Arial"/>
                <w:color w:val="000000" w:themeColor="text1"/>
                <w:sz w:val="22"/>
                <w:szCs w:val="22"/>
              </w:rPr>
              <w:t>.</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9E1DD"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Preferential / Free Trade Agreement with India</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AAE75" w14:textId="77777777" w:rsidR="0027532D" w:rsidRPr="007066B9" w:rsidRDefault="00132419">
            <w:pPr>
              <w:pStyle w:val="Body"/>
              <w:spacing w:after="0" w:line="240" w:lineRule="auto"/>
              <w:jc w:val="center"/>
              <w:rPr>
                <w:rFonts w:ascii="Arial" w:hAnsi="Arial"/>
                <w:color w:val="000000" w:themeColor="text1"/>
                <w:sz w:val="22"/>
                <w:szCs w:val="22"/>
              </w:rPr>
            </w:pPr>
            <w:r w:rsidRPr="007066B9">
              <w:rPr>
                <w:rFonts w:ascii="Arial" w:hAnsi="Arial"/>
                <w:color w:val="000000" w:themeColor="text1"/>
                <w:sz w:val="22"/>
                <w:szCs w:val="22"/>
              </w:rPr>
              <w:t>Preferential Imports from India (US$ million)</w:t>
            </w:r>
          </w:p>
          <w:p w14:paraId="1C0389CF" w14:textId="6EE89095" w:rsidR="00B331A8" w:rsidRPr="007066B9" w:rsidRDefault="00184FB6">
            <w:pPr>
              <w:pStyle w:val="Body"/>
              <w:spacing w:after="0" w:line="240" w:lineRule="auto"/>
              <w:jc w:val="center"/>
              <w:rPr>
                <w:color w:val="000000" w:themeColor="text1"/>
              </w:rPr>
            </w:pPr>
            <w:r w:rsidRPr="007066B9">
              <w:rPr>
                <w:rFonts w:ascii="Arial" w:hAnsi="Arial"/>
                <w:color w:val="000000" w:themeColor="text1"/>
                <w:sz w:val="22"/>
                <w:szCs w:val="22"/>
              </w:rPr>
              <w:t>Jan</w:t>
            </w:r>
            <w:r w:rsidR="00526425" w:rsidRPr="007066B9">
              <w:rPr>
                <w:rFonts w:ascii="Arial" w:hAnsi="Arial" w:hint="eastAsia"/>
                <w:color w:val="000000" w:themeColor="text1"/>
                <w:sz w:val="22"/>
                <w:szCs w:val="22"/>
              </w:rPr>
              <w:t>-</w:t>
            </w:r>
            <w:r w:rsidR="006E0FD0" w:rsidRPr="007066B9">
              <w:rPr>
                <w:rFonts w:ascii="Arial" w:hAnsi="Arial" w:hint="eastAsia"/>
                <w:color w:val="000000" w:themeColor="text1"/>
                <w:sz w:val="22"/>
                <w:szCs w:val="22"/>
              </w:rPr>
              <w:t>August</w:t>
            </w: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A92BB"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Preferential Imports from World (US$ million)</w:t>
            </w:r>
          </w:p>
        </w:tc>
      </w:tr>
      <w:tr w:rsidR="007066B9" w:rsidRPr="007066B9" w14:paraId="245DC99F" w14:textId="77777777" w:rsidTr="00DE4831">
        <w:trPr>
          <w:trHeight w:val="392"/>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72DFB"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1</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BE0F4"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CEPA</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1EA9F" w14:textId="7937928E" w:rsidR="0027532D" w:rsidRPr="007066B9" w:rsidRDefault="00F313D1">
            <w:pPr>
              <w:pStyle w:val="Body"/>
              <w:spacing w:after="0" w:line="240" w:lineRule="auto"/>
              <w:jc w:val="center"/>
              <w:rPr>
                <w:color w:val="000000" w:themeColor="text1"/>
              </w:rPr>
            </w:pPr>
            <w:r w:rsidRPr="007066B9">
              <w:rPr>
                <w:rFonts w:ascii="Arial" w:hAnsi="Arial"/>
                <w:color w:val="000000" w:themeColor="text1"/>
                <w:sz w:val="22"/>
                <w:szCs w:val="22"/>
              </w:rPr>
              <w:t>7</w:t>
            </w:r>
            <w:r w:rsidRPr="007066B9">
              <w:rPr>
                <w:rFonts w:ascii="Arial" w:hAnsi="Arial" w:hint="eastAsia"/>
                <w:color w:val="000000" w:themeColor="text1"/>
                <w:sz w:val="22"/>
                <w:szCs w:val="22"/>
              </w:rPr>
              <w:t>36</w:t>
            </w: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2CAE0"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w:t>
            </w:r>
          </w:p>
        </w:tc>
      </w:tr>
    </w:tbl>
    <w:p w14:paraId="3D0C8EDC" w14:textId="77777777" w:rsidR="0027532D" w:rsidRPr="007066B9" w:rsidRDefault="0027532D">
      <w:pPr>
        <w:pStyle w:val="Body"/>
        <w:widowControl w:val="0"/>
        <w:spacing w:after="0" w:line="240" w:lineRule="auto"/>
        <w:ind w:left="1098" w:hanging="1098"/>
        <w:rPr>
          <w:rFonts w:ascii="Arial" w:eastAsia="Arial" w:hAnsi="Arial" w:cs="Arial"/>
          <w:color w:val="000000" w:themeColor="text1"/>
          <w:sz w:val="22"/>
          <w:szCs w:val="22"/>
        </w:rPr>
      </w:pPr>
    </w:p>
    <w:p w14:paraId="25D16D4F" w14:textId="77777777" w:rsidR="0027532D" w:rsidRPr="007066B9" w:rsidRDefault="00132419">
      <w:pPr>
        <w:pStyle w:val="Body"/>
        <w:spacing w:after="0" w:line="240" w:lineRule="auto"/>
        <w:ind w:left="633"/>
        <w:rPr>
          <w:rFonts w:ascii="Arial" w:eastAsia="Arial" w:hAnsi="Arial" w:cs="Arial"/>
          <w:b/>
          <w:bCs/>
          <w:color w:val="000000" w:themeColor="text1"/>
          <w:sz w:val="22"/>
          <w:szCs w:val="22"/>
        </w:rPr>
      </w:pPr>
      <w:r w:rsidRPr="007066B9">
        <w:rPr>
          <w:rFonts w:ascii="Arial" w:eastAsia="Arial" w:hAnsi="Arial" w:cs="Arial"/>
          <w:color w:val="000000" w:themeColor="text1"/>
          <w:sz w:val="22"/>
          <w:szCs w:val="22"/>
        </w:rPr>
        <w:tab/>
      </w:r>
    </w:p>
    <w:p w14:paraId="6E5B2BF0" w14:textId="77777777" w:rsidR="0027532D" w:rsidRPr="007066B9" w:rsidRDefault="0027532D">
      <w:pPr>
        <w:pStyle w:val="Body"/>
        <w:spacing w:after="0" w:line="240" w:lineRule="auto"/>
        <w:ind w:left="633"/>
        <w:rPr>
          <w:rFonts w:ascii="Arial" w:eastAsia="Arial" w:hAnsi="Arial" w:cs="Arial"/>
          <w:color w:val="000000" w:themeColor="text1"/>
          <w:sz w:val="22"/>
          <w:szCs w:val="22"/>
        </w:rPr>
      </w:pPr>
    </w:p>
    <w:tbl>
      <w:tblPr>
        <w:tblW w:w="84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68"/>
        <w:gridCol w:w="2937"/>
        <w:gridCol w:w="2595"/>
        <w:gridCol w:w="2188"/>
      </w:tblGrid>
      <w:tr w:rsidR="007066B9" w:rsidRPr="007066B9" w14:paraId="68CBB114" w14:textId="77777777" w:rsidTr="00DE4831">
        <w:trPr>
          <w:trHeight w:val="723"/>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197E4" w14:textId="77777777" w:rsidR="0027532D" w:rsidRPr="007066B9" w:rsidRDefault="00132419">
            <w:pPr>
              <w:pStyle w:val="Body"/>
              <w:spacing w:after="0" w:line="240" w:lineRule="auto"/>
              <w:jc w:val="center"/>
              <w:rPr>
                <w:color w:val="000000" w:themeColor="text1"/>
              </w:rPr>
            </w:pPr>
            <w:proofErr w:type="spellStart"/>
            <w:r w:rsidRPr="007066B9">
              <w:rPr>
                <w:rFonts w:ascii="Arial" w:hAnsi="Arial"/>
                <w:color w:val="000000" w:themeColor="text1"/>
                <w:sz w:val="22"/>
                <w:szCs w:val="22"/>
              </w:rPr>
              <w:t>S.No</w:t>
            </w:r>
            <w:proofErr w:type="spellEnd"/>
            <w:r w:rsidRPr="007066B9">
              <w:rPr>
                <w:rFonts w:ascii="Arial" w:hAnsi="Arial"/>
                <w:color w:val="000000" w:themeColor="text1"/>
                <w:sz w:val="22"/>
                <w:szCs w:val="22"/>
              </w:rPr>
              <w:t>.</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CC97D"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Preferential / Free Trade Agreement with India</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A9B13" w14:textId="77777777" w:rsidR="0027532D" w:rsidRPr="007066B9" w:rsidRDefault="00132419">
            <w:pPr>
              <w:pStyle w:val="Body"/>
              <w:spacing w:after="0" w:line="240" w:lineRule="auto"/>
              <w:jc w:val="center"/>
              <w:rPr>
                <w:rFonts w:ascii="Arial" w:hAnsi="Arial"/>
                <w:color w:val="000000" w:themeColor="text1"/>
                <w:sz w:val="22"/>
                <w:szCs w:val="22"/>
              </w:rPr>
            </w:pPr>
            <w:r w:rsidRPr="007066B9">
              <w:rPr>
                <w:rFonts w:ascii="Arial" w:hAnsi="Arial"/>
                <w:color w:val="000000" w:themeColor="text1"/>
                <w:sz w:val="22"/>
                <w:szCs w:val="22"/>
              </w:rPr>
              <w:t>Preferential Exports to India (US$ million)</w:t>
            </w:r>
          </w:p>
          <w:p w14:paraId="0DCBF981" w14:textId="6AFF9964" w:rsidR="00B331A8" w:rsidRPr="007066B9" w:rsidRDefault="00184FB6">
            <w:pPr>
              <w:pStyle w:val="Body"/>
              <w:spacing w:after="0" w:line="240" w:lineRule="auto"/>
              <w:jc w:val="center"/>
              <w:rPr>
                <w:color w:val="000000" w:themeColor="text1"/>
              </w:rPr>
            </w:pPr>
            <w:r w:rsidRPr="007066B9">
              <w:rPr>
                <w:rFonts w:ascii="Arial" w:hAnsi="Arial"/>
                <w:color w:val="000000" w:themeColor="text1"/>
                <w:sz w:val="22"/>
                <w:szCs w:val="22"/>
              </w:rPr>
              <w:t>Jan</w:t>
            </w:r>
            <w:r w:rsidR="004F16D8" w:rsidRPr="007066B9">
              <w:rPr>
                <w:rFonts w:ascii="Arial" w:hAnsi="Arial" w:hint="eastAsia"/>
                <w:color w:val="000000" w:themeColor="text1"/>
                <w:sz w:val="22"/>
                <w:szCs w:val="22"/>
              </w:rPr>
              <w:t>-</w:t>
            </w:r>
            <w:r w:rsidR="006E0FD0" w:rsidRPr="007066B9">
              <w:rPr>
                <w:rFonts w:ascii="Arial" w:hAnsi="Arial" w:hint="eastAsia"/>
                <w:color w:val="000000" w:themeColor="text1"/>
                <w:sz w:val="22"/>
                <w:szCs w:val="22"/>
              </w:rPr>
              <w:t>August</w:t>
            </w: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F75EB"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Preferential Exports to World (US$ million)</w:t>
            </w:r>
          </w:p>
        </w:tc>
      </w:tr>
      <w:tr w:rsidR="007066B9" w:rsidRPr="007066B9" w14:paraId="7C79A672" w14:textId="77777777" w:rsidTr="00DE4831">
        <w:trPr>
          <w:trHeight w:val="392"/>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53E01"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1</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8A23B"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CEPA</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45A32" w14:textId="1511A25A" w:rsidR="0027532D" w:rsidRPr="007066B9" w:rsidRDefault="00F313D1" w:rsidP="00FF4D0C">
            <w:pPr>
              <w:pStyle w:val="Body"/>
              <w:spacing w:after="0" w:line="240" w:lineRule="auto"/>
              <w:jc w:val="center"/>
              <w:rPr>
                <w:color w:val="000000" w:themeColor="text1"/>
              </w:rPr>
            </w:pPr>
            <w:r w:rsidRPr="007066B9">
              <w:rPr>
                <w:rFonts w:ascii="Arial" w:hAnsi="Arial"/>
                <w:color w:val="000000" w:themeColor="text1"/>
                <w:sz w:val="22"/>
                <w:szCs w:val="22"/>
              </w:rPr>
              <w:t>1,</w:t>
            </w:r>
            <w:r w:rsidRPr="007066B9">
              <w:rPr>
                <w:rFonts w:ascii="Arial" w:hAnsi="Arial" w:hint="eastAsia"/>
                <w:color w:val="000000" w:themeColor="text1"/>
                <w:sz w:val="22"/>
                <w:szCs w:val="22"/>
              </w:rPr>
              <w:t>318</w:t>
            </w: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502D0"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w:t>
            </w:r>
          </w:p>
        </w:tc>
      </w:tr>
    </w:tbl>
    <w:p w14:paraId="61F36F27" w14:textId="77777777" w:rsidR="0027532D" w:rsidRPr="007066B9" w:rsidRDefault="0027532D">
      <w:pPr>
        <w:pStyle w:val="Body"/>
        <w:widowControl w:val="0"/>
        <w:spacing w:after="0" w:line="240" w:lineRule="auto"/>
        <w:ind w:left="1098" w:hanging="1098"/>
        <w:rPr>
          <w:rFonts w:ascii="Arial" w:eastAsia="Arial" w:hAnsi="Arial" w:cs="Arial"/>
          <w:color w:val="000000" w:themeColor="text1"/>
          <w:sz w:val="22"/>
          <w:szCs w:val="22"/>
        </w:rPr>
      </w:pPr>
    </w:p>
    <w:p w14:paraId="52FC223A" w14:textId="77777777" w:rsidR="0027532D" w:rsidRPr="007066B9" w:rsidRDefault="0027532D">
      <w:pPr>
        <w:pStyle w:val="Body"/>
        <w:spacing w:after="0" w:line="240" w:lineRule="auto"/>
        <w:ind w:left="1080"/>
        <w:rPr>
          <w:rFonts w:ascii="Arial" w:eastAsia="Arial" w:hAnsi="Arial" w:cs="Arial"/>
          <w:b/>
          <w:bCs/>
          <w:color w:val="000000" w:themeColor="text1"/>
          <w:sz w:val="22"/>
          <w:szCs w:val="22"/>
        </w:rPr>
      </w:pPr>
    </w:p>
    <w:p w14:paraId="2DB9FCF6" w14:textId="2C75A280" w:rsidR="0027532D" w:rsidRPr="007066B9" w:rsidRDefault="0027532D">
      <w:pPr>
        <w:pStyle w:val="Body"/>
        <w:spacing w:after="0" w:line="240" w:lineRule="auto"/>
        <w:ind w:left="1080"/>
        <w:rPr>
          <w:rFonts w:ascii="Arial" w:hAnsi="Arial" w:cs="Arial"/>
          <w:color w:val="000000" w:themeColor="text1"/>
          <w:sz w:val="22"/>
          <w:szCs w:val="22"/>
        </w:rPr>
      </w:pPr>
    </w:p>
    <w:p w14:paraId="1D21C400" w14:textId="77777777" w:rsidR="001E11AC" w:rsidRPr="007066B9" w:rsidRDefault="001E11AC">
      <w:pPr>
        <w:pStyle w:val="Body"/>
        <w:spacing w:after="0" w:line="240" w:lineRule="auto"/>
        <w:ind w:left="1080"/>
        <w:rPr>
          <w:rFonts w:ascii="Arial" w:hAnsi="Arial" w:cs="Arial"/>
          <w:color w:val="000000" w:themeColor="text1"/>
          <w:sz w:val="22"/>
          <w:szCs w:val="22"/>
        </w:rPr>
      </w:pPr>
    </w:p>
    <w:p w14:paraId="7A8B81F8" w14:textId="77777777" w:rsidR="00203C7B" w:rsidRPr="007066B9" w:rsidRDefault="00203C7B">
      <w:pPr>
        <w:pStyle w:val="Body"/>
        <w:spacing w:after="0" w:line="240" w:lineRule="auto"/>
        <w:ind w:left="1080"/>
        <w:rPr>
          <w:rFonts w:ascii="Arial" w:hAnsi="Arial" w:cs="Arial"/>
          <w:color w:val="000000" w:themeColor="text1"/>
          <w:sz w:val="22"/>
          <w:szCs w:val="22"/>
        </w:rPr>
      </w:pPr>
    </w:p>
    <w:p w14:paraId="37E7DA53" w14:textId="54AF631D" w:rsidR="00D20C5E" w:rsidRPr="007066B9" w:rsidRDefault="00D20C5E">
      <w:pPr>
        <w:pStyle w:val="Body"/>
        <w:spacing w:after="0" w:line="240" w:lineRule="auto"/>
        <w:ind w:left="1080"/>
        <w:rPr>
          <w:rFonts w:ascii="Arial" w:eastAsia="Arial" w:hAnsi="Arial" w:cs="Arial"/>
          <w:color w:val="000000" w:themeColor="text1"/>
          <w:sz w:val="22"/>
          <w:szCs w:val="22"/>
        </w:rPr>
      </w:pPr>
    </w:p>
    <w:p w14:paraId="677A3BE1" w14:textId="77777777" w:rsidR="00D20C5E" w:rsidRPr="007066B9" w:rsidRDefault="00D20C5E">
      <w:pPr>
        <w:pStyle w:val="Body"/>
        <w:spacing w:after="0" w:line="240" w:lineRule="auto"/>
        <w:ind w:left="1080"/>
        <w:rPr>
          <w:rFonts w:ascii="Arial" w:eastAsia="Arial" w:hAnsi="Arial" w:cs="Arial"/>
          <w:color w:val="000000" w:themeColor="text1"/>
          <w:sz w:val="22"/>
          <w:szCs w:val="22"/>
        </w:rPr>
      </w:pPr>
    </w:p>
    <w:p w14:paraId="532A46CD" w14:textId="44212C71" w:rsidR="0027532D" w:rsidRPr="007066B9" w:rsidRDefault="00EF0880" w:rsidP="00EF0880">
      <w:pPr>
        <w:pStyle w:val="Body"/>
        <w:spacing w:after="0" w:line="240" w:lineRule="auto"/>
        <w:ind w:left="720"/>
        <w:rPr>
          <w:rFonts w:ascii="Arial" w:hAnsi="Arial"/>
          <w:color w:val="000000" w:themeColor="text1"/>
          <w:sz w:val="22"/>
          <w:szCs w:val="22"/>
        </w:rPr>
      </w:pPr>
      <w:r w:rsidRPr="007066B9">
        <w:rPr>
          <w:rFonts w:ascii="Arial" w:hAnsi="Arial"/>
          <w:b/>
          <w:bCs/>
          <w:color w:val="000000" w:themeColor="text1"/>
          <w:sz w:val="22"/>
          <w:szCs w:val="22"/>
        </w:rPr>
        <w:t>c)</w:t>
      </w:r>
      <w:r w:rsidRPr="007066B9">
        <w:rPr>
          <w:rFonts w:ascii="Arial" w:hAnsi="Arial"/>
          <w:color w:val="000000" w:themeColor="text1"/>
          <w:sz w:val="22"/>
          <w:szCs w:val="22"/>
        </w:rPr>
        <w:t xml:space="preserve"> </w:t>
      </w:r>
      <w:r w:rsidR="00132419" w:rsidRPr="007066B9">
        <w:rPr>
          <w:rFonts w:ascii="Arial" w:hAnsi="Arial"/>
          <w:color w:val="000000" w:themeColor="text1"/>
          <w:sz w:val="22"/>
          <w:szCs w:val="22"/>
        </w:rPr>
        <w:t xml:space="preserve">Top 10 items of import from India during </w:t>
      </w:r>
    </w:p>
    <w:p w14:paraId="30604D3D" w14:textId="485FB091" w:rsidR="0027532D" w:rsidRPr="007066B9" w:rsidRDefault="0027532D" w:rsidP="00203C7B">
      <w:pPr>
        <w:pStyle w:val="Body"/>
        <w:spacing w:after="0" w:line="240" w:lineRule="auto"/>
        <w:rPr>
          <w:rFonts w:ascii="Arial" w:hAnsi="Arial" w:cs="Arial"/>
          <w:color w:val="000000" w:themeColor="text1"/>
          <w:sz w:val="22"/>
          <w:szCs w:val="22"/>
        </w:rPr>
      </w:pPr>
    </w:p>
    <w:tbl>
      <w:tblPr>
        <w:tblW w:w="579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6"/>
        <w:gridCol w:w="446"/>
        <w:gridCol w:w="446"/>
        <w:gridCol w:w="446"/>
        <w:gridCol w:w="446"/>
        <w:gridCol w:w="446"/>
        <w:gridCol w:w="446"/>
        <w:gridCol w:w="446"/>
        <w:gridCol w:w="446"/>
        <w:gridCol w:w="446"/>
        <w:gridCol w:w="446"/>
        <w:gridCol w:w="446"/>
        <w:gridCol w:w="446"/>
      </w:tblGrid>
      <w:tr w:rsidR="008001E1" w:rsidRPr="007066B9" w14:paraId="28A40377" w14:textId="77777777" w:rsidTr="00A65CAD">
        <w:trPr>
          <w:trHeight w:val="350"/>
          <w:jc w:val="center"/>
        </w:trPr>
        <w:tc>
          <w:tcPr>
            <w:tcW w:w="446" w:type="dxa"/>
            <w:tcBorders>
              <w:top w:val="single" w:sz="4" w:space="0" w:color="000000"/>
              <w:left w:val="single" w:sz="4" w:space="0" w:color="000000"/>
              <w:bottom w:val="single" w:sz="4" w:space="0" w:color="000000"/>
              <w:right w:val="single" w:sz="4" w:space="0" w:color="000000"/>
            </w:tcBorders>
          </w:tcPr>
          <w:p w14:paraId="3E3C362A"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0</w:t>
            </w:r>
          </w:p>
        </w:tc>
        <w:tc>
          <w:tcPr>
            <w:tcW w:w="446" w:type="dxa"/>
            <w:tcBorders>
              <w:top w:val="single" w:sz="4" w:space="0" w:color="000000"/>
              <w:left w:val="single" w:sz="4" w:space="0" w:color="000000"/>
              <w:bottom w:val="single" w:sz="4" w:space="0" w:color="000000"/>
              <w:right w:val="single" w:sz="4" w:space="0" w:color="000000"/>
            </w:tcBorders>
          </w:tcPr>
          <w:p w14:paraId="26F6B3F7"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1</w:t>
            </w:r>
          </w:p>
        </w:tc>
        <w:tc>
          <w:tcPr>
            <w:tcW w:w="446" w:type="dxa"/>
            <w:tcBorders>
              <w:top w:val="single" w:sz="4" w:space="0" w:color="000000"/>
              <w:left w:val="single" w:sz="4" w:space="0" w:color="000000"/>
              <w:bottom w:val="single" w:sz="4" w:space="0" w:color="000000"/>
              <w:right w:val="single" w:sz="4" w:space="0" w:color="000000"/>
            </w:tcBorders>
          </w:tcPr>
          <w:p w14:paraId="6162C1E0"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2</w:t>
            </w:r>
          </w:p>
        </w:tc>
        <w:tc>
          <w:tcPr>
            <w:tcW w:w="446" w:type="dxa"/>
            <w:tcBorders>
              <w:top w:val="single" w:sz="4" w:space="0" w:color="000000"/>
              <w:left w:val="single" w:sz="4" w:space="0" w:color="000000"/>
              <w:bottom w:val="single" w:sz="4" w:space="0" w:color="000000"/>
              <w:right w:val="single" w:sz="4" w:space="0" w:color="000000"/>
            </w:tcBorders>
          </w:tcPr>
          <w:p w14:paraId="24B4A297"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0</w:t>
            </w:r>
          </w:p>
        </w:tc>
        <w:tc>
          <w:tcPr>
            <w:tcW w:w="446" w:type="dxa"/>
            <w:tcBorders>
              <w:top w:val="single" w:sz="4" w:space="0" w:color="000000"/>
              <w:left w:val="single" w:sz="4" w:space="0" w:color="000000"/>
              <w:bottom w:val="single" w:sz="4" w:space="0" w:color="000000"/>
              <w:right w:val="single" w:sz="4" w:space="0" w:color="000000"/>
            </w:tcBorders>
          </w:tcPr>
          <w:p w14:paraId="40CE4A21"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2</w:t>
            </w:r>
          </w:p>
        </w:tc>
        <w:tc>
          <w:tcPr>
            <w:tcW w:w="446" w:type="dxa"/>
            <w:tcBorders>
              <w:top w:val="single" w:sz="4" w:space="0" w:color="000000"/>
              <w:left w:val="single" w:sz="4" w:space="0" w:color="000000"/>
              <w:bottom w:val="single" w:sz="4" w:space="0" w:color="000000"/>
              <w:right w:val="single" w:sz="4" w:space="0" w:color="000000"/>
            </w:tcBorders>
          </w:tcPr>
          <w:p w14:paraId="44FEB492"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1</w:t>
            </w:r>
          </w:p>
        </w:tc>
        <w:tc>
          <w:tcPr>
            <w:tcW w:w="446" w:type="dxa"/>
            <w:tcBorders>
              <w:top w:val="single" w:sz="4" w:space="0" w:color="000000"/>
              <w:left w:val="single" w:sz="4" w:space="0" w:color="000000"/>
              <w:bottom w:val="single" w:sz="4" w:space="0" w:color="000000"/>
              <w:right w:val="single" w:sz="4" w:space="0" w:color="000000"/>
            </w:tcBorders>
          </w:tcPr>
          <w:p w14:paraId="7A62240B"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w:t>
            </w:r>
          </w:p>
        </w:tc>
        <w:tc>
          <w:tcPr>
            <w:tcW w:w="446" w:type="dxa"/>
            <w:tcBorders>
              <w:top w:val="single" w:sz="4" w:space="0" w:color="000000"/>
              <w:left w:val="single" w:sz="4" w:space="0" w:color="000000"/>
              <w:bottom w:val="single" w:sz="4" w:space="0" w:color="000000"/>
              <w:right w:val="single" w:sz="4" w:space="0" w:color="000000"/>
            </w:tcBorders>
          </w:tcPr>
          <w:p w14:paraId="220DC67D"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0</w:t>
            </w:r>
          </w:p>
        </w:tc>
        <w:tc>
          <w:tcPr>
            <w:tcW w:w="446" w:type="dxa"/>
            <w:tcBorders>
              <w:top w:val="single" w:sz="4" w:space="0" w:color="000000"/>
              <w:left w:val="single" w:sz="4" w:space="0" w:color="000000"/>
              <w:bottom w:val="single" w:sz="4" w:space="0" w:color="000000"/>
              <w:right w:val="single" w:sz="4" w:space="0" w:color="000000"/>
            </w:tcBorders>
          </w:tcPr>
          <w:p w14:paraId="05847312" w14:textId="01C9F643" w:rsidR="00FD092B" w:rsidRPr="007066B9" w:rsidRDefault="008001E1"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8</w:t>
            </w:r>
          </w:p>
        </w:tc>
        <w:tc>
          <w:tcPr>
            <w:tcW w:w="446" w:type="dxa"/>
            <w:tcBorders>
              <w:top w:val="single" w:sz="4" w:space="0" w:color="000000"/>
              <w:left w:val="single" w:sz="4" w:space="0" w:color="000000"/>
              <w:bottom w:val="single" w:sz="4" w:space="0" w:color="000000"/>
              <w:right w:val="single" w:sz="4" w:space="0" w:color="000000"/>
            </w:tcBorders>
          </w:tcPr>
          <w:p w14:paraId="453F1BDB"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2</w:t>
            </w:r>
          </w:p>
        </w:tc>
        <w:tc>
          <w:tcPr>
            <w:tcW w:w="446" w:type="dxa"/>
            <w:tcBorders>
              <w:top w:val="single" w:sz="4" w:space="0" w:color="000000"/>
              <w:left w:val="single" w:sz="4" w:space="0" w:color="000000"/>
              <w:bottom w:val="single" w:sz="4" w:space="0" w:color="000000"/>
              <w:right w:val="single" w:sz="4" w:space="0" w:color="000000"/>
            </w:tcBorders>
          </w:tcPr>
          <w:p w14:paraId="211C81BE"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0</w:t>
            </w:r>
          </w:p>
        </w:tc>
        <w:tc>
          <w:tcPr>
            <w:tcW w:w="446" w:type="dxa"/>
            <w:tcBorders>
              <w:top w:val="single" w:sz="4" w:space="0" w:color="000000"/>
              <w:left w:val="single" w:sz="4" w:space="0" w:color="000000"/>
              <w:bottom w:val="single" w:sz="4" w:space="0" w:color="000000"/>
              <w:right w:val="single" w:sz="4" w:space="0" w:color="000000"/>
            </w:tcBorders>
          </w:tcPr>
          <w:p w14:paraId="5DAA200D"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2</w:t>
            </w:r>
          </w:p>
        </w:tc>
        <w:tc>
          <w:tcPr>
            <w:tcW w:w="446" w:type="dxa"/>
            <w:tcBorders>
              <w:top w:val="single" w:sz="4" w:space="0" w:color="000000"/>
              <w:left w:val="single" w:sz="4" w:space="0" w:color="000000"/>
              <w:bottom w:val="single" w:sz="4" w:space="0" w:color="000000"/>
              <w:right w:val="single" w:sz="4" w:space="0" w:color="000000"/>
            </w:tcBorders>
          </w:tcPr>
          <w:p w14:paraId="629C7E3E"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1</w:t>
            </w:r>
          </w:p>
        </w:tc>
      </w:tr>
    </w:tbl>
    <w:p w14:paraId="2458EE7C" w14:textId="77777777" w:rsidR="0027532D" w:rsidRPr="007066B9" w:rsidRDefault="0027532D">
      <w:pPr>
        <w:pStyle w:val="Body"/>
        <w:spacing w:after="0" w:line="240" w:lineRule="auto"/>
        <w:rPr>
          <w:rFonts w:ascii="Arial" w:eastAsia="Arial" w:hAnsi="Arial" w:cs="Arial"/>
          <w:color w:val="000000" w:themeColor="text1"/>
          <w:sz w:val="22"/>
          <w:szCs w:val="22"/>
        </w:rPr>
      </w:pPr>
    </w:p>
    <w:tbl>
      <w:tblPr>
        <w:tblW w:w="1007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68"/>
        <w:gridCol w:w="1080"/>
        <w:gridCol w:w="2706"/>
        <w:gridCol w:w="1476"/>
        <w:gridCol w:w="1195"/>
        <w:gridCol w:w="1562"/>
        <w:gridCol w:w="1287"/>
      </w:tblGrid>
      <w:tr w:rsidR="007066B9" w:rsidRPr="007066B9" w14:paraId="6AB17572" w14:textId="77777777" w:rsidTr="00950996">
        <w:trPr>
          <w:trHeight w:val="1443"/>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1BEC0" w14:textId="77777777" w:rsidR="0027532D" w:rsidRPr="007066B9" w:rsidRDefault="00132419">
            <w:pPr>
              <w:pStyle w:val="Body"/>
              <w:spacing w:after="0" w:line="240" w:lineRule="auto"/>
              <w:jc w:val="center"/>
              <w:rPr>
                <w:color w:val="000000" w:themeColor="text1"/>
              </w:rPr>
            </w:pPr>
            <w:proofErr w:type="spellStart"/>
            <w:r w:rsidRPr="007066B9">
              <w:rPr>
                <w:rFonts w:ascii="Arial" w:hAnsi="Arial"/>
                <w:color w:val="000000" w:themeColor="text1"/>
                <w:sz w:val="22"/>
                <w:szCs w:val="22"/>
              </w:rPr>
              <w:t>S.No</w:t>
            </w:r>
            <w:proofErr w:type="spellEnd"/>
            <w:r w:rsidRPr="007066B9">
              <w:rPr>
                <w:rFonts w:ascii="Arial" w:hAnsi="Arial"/>
                <w:color w:val="000000" w:themeColor="text1"/>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F8BF6"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6-digit HS Code</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94FC3"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Commodity</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5ABD5" w14:textId="3FC2B8C7" w:rsidR="00B23692" w:rsidRPr="007066B9" w:rsidRDefault="00132419" w:rsidP="005068E0">
            <w:pPr>
              <w:pStyle w:val="Body"/>
              <w:spacing w:after="0" w:line="240" w:lineRule="auto"/>
              <w:jc w:val="center"/>
              <w:rPr>
                <w:rFonts w:ascii="Arial" w:hAnsi="Arial"/>
                <w:color w:val="000000" w:themeColor="text1"/>
                <w:sz w:val="22"/>
                <w:szCs w:val="22"/>
              </w:rPr>
            </w:pPr>
            <w:r w:rsidRPr="007066B9">
              <w:rPr>
                <w:rFonts w:ascii="Arial" w:hAnsi="Arial"/>
                <w:color w:val="000000" w:themeColor="text1"/>
                <w:sz w:val="22"/>
                <w:szCs w:val="22"/>
              </w:rPr>
              <w:t>Value (US$ million)</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DC281" w14:textId="59557DAA" w:rsidR="00B23692" w:rsidRPr="007066B9" w:rsidRDefault="00132419" w:rsidP="005068E0">
            <w:pPr>
              <w:pStyle w:val="Body"/>
              <w:spacing w:after="0" w:line="240" w:lineRule="auto"/>
              <w:jc w:val="center"/>
              <w:rPr>
                <w:rFonts w:ascii="Arial" w:hAnsi="Arial"/>
                <w:color w:val="000000" w:themeColor="text1"/>
                <w:sz w:val="22"/>
                <w:szCs w:val="22"/>
              </w:rPr>
            </w:pPr>
            <w:r w:rsidRPr="007066B9">
              <w:rPr>
                <w:rFonts w:ascii="Arial" w:hAnsi="Arial"/>
                <w:color w:val="000000" w:themeColor="text1"/>
                <w:sz w:val="22"/>
                <w:szCs w:val="22"/>
              </w:rPr>
              <w:t>Quantity</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B8436"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Unit of Measurement</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CA6CA" w14:textId="77777777" w:rsidR="0027532D" w:rsidRPr="007066B9" w:rsidRDefault="00132419">
            <w:pPr>
              <w:pStyle w:val="Body"/>
              <w:spacing w:after="0" w:line="240" w:lineRule="auto"/>
              <w:jc w:val="center"/>
              <w:rPr>
                <w:rFonts w:ascii="Arial" w:hAnsi="Arial"/>
                <w:color w:val="000000" w:themeColor="text1"/>
                <w:sz w:val="22"/>
                <w:szCs w:val="22"/>
              </w:rPr>
            </w:pPr>
            <w:r w:rsidRPr="007066B9">
              <w:rPr>
                <w:rFonts w:ascii="Arial" w:hAnsi="Arial"/>
                <w:color w:val="000000" w:themeColor="text1"/>
                <w:sz w:val="22"/>
                <w:szCs w:val="22"/>
              </w:rPr>
              <w:t>% share in total import of the commodity</w:t>
            </w:r>
          </w:p>
          <w:p w14:paraId="04EBF20C" w14:textId="243C8FE6" w:rsidR="00B23692" w:rsidRPr="007066B9" w:rsidRDefault="00B23692">
            <w:pPr>
              <w:pStyle w:val="Body"/>
              <w:spacing w:after="0" w:line="240" w:lineRule="auto"/>
              <w:jc w:val="center"/>
              <w:rPr>
                <w:color w:val="000000" w:themeColor="text1"/>
              </w:rPr>
            </w:pPr>
          </w:p>
        </w:tc>
      </w:tr>
      <w:tr w:rsidR="007066B9" w:rsidRPr="007066B9" w14:paraId="3530DE0B" w14:textId="77777777" w:rsidTr="0033662C">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F3945F" w14:textId="7B20F4EF" w:rsidR="00735798" w:rsidRPr="007066B9" w:rsidRDefault="0073579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8FC0F2" w14:textId="4B6D53DE" w:rsidR="00735798" w:rsidRPr="007066B9" w:rsidRDefault="0073579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271012</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EA0C35" w14:textId="2FF8B801" w:rsidR="00735798" w:rsidRPr="007066B9" w:rsidRDefault="0073579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Light oils and preparations</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E336AD" w14:textId="1FF5B22F" w:rsidR="00735798" w:rsidRPr="007066B9" w:rsidRDefault="007F2700"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1,104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B57A7F" w14:textId="0F9C7685" w:rsidR="00735798" w:rsidRPr="007066B9" w:rsidRDefault="007F2700"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1,870,531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28FFFA" w14:textId="0DE3E0A4" w:rsidR="00735798" w:rsidRPr="007066B9" w:rsidRDefault="0073579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Metric</w:t>
            </w:r>
            <w:r w:rsidRPr="007066B9">
              <w:rPr>
                <w:rFonts w:ascii="Arial" w:eastAsia="Malgun Gothic" w:hAnsi="Arial" w:cs="Arial"/>
                <w:color w:val="000000" w:themeColor="text1"/>
                <w:sz w:val="22"/>
                <w:szCs w:val="22"/>
              </w:rPr>
              <w:t xml:space="preserve"> Ton</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F0E940" w14:textId="6CB7B77E" w:rsidR="00735798" w:rsidRPr="007066B9" w:rsidRDefault="000C6997"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9.8</w:t>
            </w:r>
            <w:r w:rsidR="00735798" w:rsidRPr="007066B9">
              <w:rPr>
                <w:rFonts w:ascii="Arial" w:eastAsia="Malgun Gothic" w:hAnsi="Arial" w:cs="Arial"/>
                <w:color w:val="000000" w:themeColor="text1"/>
                <w:sz w:val="22"/>
                <w:szCs w:val="22"/>
              </w:rPr>
              <w:t>%</w:t>
            </w:r>
          </w:p>
        </w:tc>
      </w:tr>
      <w:tr w:rsidR="007066B9" w:rsidRPr="007066B9" w14:paraId="22B3FFED" w14:textId="77777777" w:rsidTr="00950996">
        <w:trPr>
          <w:trHeight w:val="723"/>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C322C4" w14:textId="2B1D17E6" w:rsidR="00735798" w:rsidRPr="007066B9" w:rsidRDefault="0073579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198539" w14:textId="55DDED4A" w:rsidR="00735798" w:rsidRPr="007066B9" w:rsidRDefault="0073579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760110</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188687" w14:textId="166AF31D" w:rsidR="00735798" w:rsidRPr="007066B9" w:rsidRDefault="0073579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UNWROUGHT ALUMINIUM, NOT ALLOYED</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EDCEB0" w14:textId="2D7A25F6" w:rsidR="00735798" w:rsidRPr="007066B9" w:rsidRDefault="007F2700"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996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1EE571" w14:textId="10046DF3" w:rsidR="00735798" w:rsidRPr="007066B9" w:rsidRDefault="007F2700"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409,336</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550008" w14:textId="77777777" w:rsidR="00735798" w:rsidRPr="007066B9" w:rsidRDefault="0073579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Do.</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EF26E5" w14:textId="1AE589F2" w:rsidR="00735798" w:rsidRPr="007066B9" w:rsidRDefault="00DE3C1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5</w:t>
            </w:r>
            <w:r w:rsidR="000C6997" w:rsidRPr="007066B9">
              <w:rPr>
                <w:rFonts w:ascii="Arial" w:eastAsia="Malgun Gothic" w:hAnsi="Arial" w:cs="Arial" w:hint="eastAsia"/>
                <w:color w:val="000000" w:themeColor="text1"/>
                <w:sz w:val="22"/>
                <w:szCs w:val="22"/>
              </w:rPr>
              <w:t>4.1</w:t>
            </w:r>
            <w:r w:rsidR="00735798" w:rsidRPr="007066B9">
              <w:rPr>
                <w:rFonts w:ascii="Arial" w:eastAsia="Malgun Gothic" w:hAnsi="Arial" w:cs="Arial"/>
                <w:color w:val="000000" w:themeColor="text1"/>
                <w:sz w:val="22"/>
                <w:szCs w:val="22"/>
              </w:rPr>
              <w:t>%</w:t>
            </w:r>
          </w:p>
        </w:tc>
      </w:tr>
      <w:tr w:rsidR="007066B9" w:rsidRPr="007066B9" w14:paraId="30E9FAC3" w14:textId="77777777" w:rsidTr="007B5A90">
        <w:trPr>
          <w:trHeight w:val="333"/>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6DEDAD" w14:textId="61D40708" w:rsidR="00735798" w:rsidRPr="007066B9" w:rsidRDefault="0073579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440A1A" w14:textId="16431F38" w:rsidR="00735798" w:rsidRPr="007066B9" w:rsidRDefault="00A132D0"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260112</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442B7C" w14:textId="6A55BE52" w:rsidR="00735798" w:rsidRPr="007066B9" w:rsidRDefault="007F2700"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Agglomerate</w:t>
            </w:r>
            <w:r w:rsidRPr="007066B9">
              <w:rPr>
                <w:rFonts w:ascii="Arial" w:eastAsia="Malgun Gothic" w:hAnsi="Arial" w:cs="Arial" w:hint="eastAsia"/>
                <w:color w:val="000000" w:themeColor="text1"/>
                <w:sz w:val="22"/>
                <w:szCs w:val="22"/>
              </w:rPr>
              <w:t>d</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451C0D" w14:textId="37BBD930" w:rsidR="00735798" w:rsidRPr="007066B9" w:rsidRDefault="007F2700"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1</w:t>
            </w:r>
            <w:r w:rsidRPr="007066B9">
              <w:rPr>
                <w:rFonts w:ascii="Arial" w:eastAsia="Malgun Gothic" w:hAnsi="Arial" w:cs="Arial" w:hint="eastAsia"/>
                <w:color w:val="000000" w:themeColor="text1"/>
                <w:sz w:val="22"/>
                <w:szCs w:val="22"/>
              </w:rPr>
              <w:t>39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51D6B1" w14:textId="74FE4D57" w:rsidR="00735798" w:rsidRPr="007066B9" w:rsidRDefault="007F2700"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578,861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A63870" w14:textId="77777777" w:rsidR="00735798" w:rsidRPr="007066B9" w:rsidRDefault="0073579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Do.</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D00F5C" w14:textId="674E058A" w:rsidR="00735798" w:rsidRPr="007066B9" w:rsidRDefault="000C6997"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26.7</w:t>
            </w:r>
            <w:r w:rsidR="00735798" w:rsidRPr="007066B9">
              <w:rPr>
                <w:rFonts w:ascii="Arial" w:eastAsia="Malgun Gothic" w:hAnsi="Arial" w:cs="Arial"/>
                <w:color w:val="000000" w:themeColor="text1"/>
                <w:sz w:val="22"/>
                <w:szCs w:val="22"/>
              </w:rPr>
              <w:t>%</w:t>
            </w:r>
          </w:p>
        </w:tc>
      </w:tr>
      <w:tr w:rsidR="007066B9" w:rsidRPr="007066B9" w14:paraId="0F6F46A7" w14:textId="77777777" w:rsidTr="0033662C">
        <w:trPr>
          <w:trHeight w:val="306"/>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45E97A" w14:textId="58F6D070" w:rsidR="00735798" w:rsidRPr="007066B9" w:rsidRDefault="0073579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1AB09B" w14:textId="0D580981" w:rsidR="00A132D0" w:rsidRPr="007066B9" w:rsidRDefault="00A132D0"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720241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F6087E" w14:textId="0873B6CA" w:rsidR="00735798" w:rsidRPr="007066B9" w:rsidRDefault="00B10C21"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Agglomerated</w:t>
            </w:r>
            <w:r w:rsidR="007F2700" w:rsidRPr="007066B9">
              <w:rPr>
                <w:rFonts w:ascii="Arial" w:eastAsia="Malgun Gothic" w:hAnsi="Arial" w:cs="Arial" w:hint="eastAsia"/>
                <w:color w:val="000000" w:themeColor="text1"/>
                <w:sz w:val="22"/>
                <w:szCs w:val="22"/>
              </w:rPr>
              <w:t xml:space="preserve"> </w:t>
            </w:r>
            <w:r w:rsidR="007F2700" w:rsidRPr="007066B9">
              <w:rPr>
                <w:rFonts w:ascii="Arial" w:eastAsia="Malgun Gothic" w:hAnsi="Arial" w:cs="Arial"/>
                <w:color w:val="000000" w:themeColor="text1"/>
                <w:sz w:val="22"/>
                <w:szCs w:val="22"/>
              </w:rPr>
              <w:t>FERRO-CHROMIUM CONTAINING BY WEIGHT MORE THAN 4% OF CARBON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B0AFF9" w14:textId="3BC5ACA3" w:rsidR="00735798" w:rsidRPr="007066B9" w:rsidRDefault="007F2700"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1</w:t>
            </w:r>
            <w:r w:rsidRPr="007066B9">
              <w:rPr>
                <w:rFonts w:ascii="Arial" w:eastAsia="Malgun Gothic" w:hAnsi="Arial" w:cs="Arial" w:hint="eastAsia"/>
                <w:color w:val="000000" w:themeColor="text1"/>
                <w:sz w:val="22"/>
                <w:szCs w:val="22"/>
              </w:rPr>
              <w:t>23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5BDA5E" w14:textId="6F544780" w:rsidR="00735798" w:rsidRPr="007066B9" w:rsidRDefault="007F2700"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103,326</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D52C2E" w14:textId="77777777" w:rsidR="00735798" w:rsidRPr="007066B9" w:rsidRDefault="0073579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Do.</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0CA6FE" w14:textId="4055BF9C" w:rsidR="00735798" w:rsidRPr="007066B9" w:rsidRDefault="000C6997"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30.8</w:t>
            </w:r>
            <w:r w:rsidR="00735798" w:rsidRPr="007066B9">
              <w:rPr>
                <w:rFonts w:ascii="Arial" w:eastAsia="Malgun Gothic" w:hAnsi="Arial" w:cs="Arial"/>
                <w:color w:val="000000" w:themeColor="text1"/>
                <w:sz w:val="22"/>
                <w:szCs w:val="22"/>
              </w:rPr>
              <w:t>%</w:t>
            </w:r>
          </w:p>
        </w:tc>
      </w:tr>
      <w:tr w:rsidR="007066B9" w:rsidRPr="007066B9" w14:paraId="75D0AB70" w14:textId="77777777" w:rsidTr="00950996">
        <w:trPr>
          <w:trHeight w:val="329"/>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F6291E" w14:textId="2CE0E32E" w:rsidR="00735798" w:rsidRPr="007066B9" w:rsidRDefault="0073579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94436F" w14:textId="1F850B22" w:rsidR="00735798" w:rsidRPr="007066B9" w:rsidRDefault="00282EC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780110</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EBC381" w14:textId="3D7216B3" w:rsidR="00735798" w:rsidRPr="007066B9" w:rsidRDefault="00282EC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Refined lead</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B7FEF5" w14:textId="6909EE25" w:rsidR="00735798" w:rsidRPr="007066B9" w:rsidRDefault="007F2700"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110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BCE7B4" w14:textId="1EF6FD2D" w:rsidR="00735798" w:rsidRPr="007066B9" w:rsidRDefault="007F2700"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51,305</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11B10C" w14:textId="77777777" w:rsidR="00735798" w:rsidRPr="007066B9" w:rsidRDefault="0073579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Do.</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C1C5DF" w14:textId="6DF51EA0" w:rsidR="00735798" w:rsidRPr="007066B9" w:rsidRDefault="000C6997"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65.9</w:t>
            </w:r>
            <w:r w:rsidR="00735798" w:rsidRPr="007066B9">
              <w:rPr>
                <w:rFonts w:ascii="Arial" w:eastAsia="Malgun Gothic" w:hAnsi="Arial" w:cs="Arial"/>
                <w:color w:val="000000" w:themeColor="text1"/>
                <w:sz w:val="22"/>
                <w:szCs w:val="22"/>
              </w:rPr>
              <w:t>%</w:t>
            </w:r>
          </w:p>
        </w:tc>
      </w:tr>
      <w:tr w:rsidR="007066B9" w:rsidRPr="007066B9" w14:paraId="1F837129" w14:textId="77777777" w:rsidTr="00950996">
        <w:trPr>
          <w:trHeight w:val="628"/>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4DE710" w14:textId="71CD2FF3" w:rsidR="00735798" w:rsidRPr="007066B9" w:rsidRDefault="0073579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A648ED" w14:textId="5F69CA0F" w:rsidR="00735798" w:rsidRPr="007066B9" w:rsidRDefault="0086214C"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230649</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486617" w14:textId="0FBF49D3" w:rsidR="00735798" w:rsidRPr="007066B9" w:rsidRDefault="0086214C"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OIL-CAKE &amp; OTHER SOLID RESIDUES, WHETHER/NOT GROUND/IN PELLETS, FROM EXTRACTION OF RAPE/COLZA SEEDS (EXCL. LOW ERUCIC ACID SEEDS)</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8170D3" w14:textId="0AC2BA5A" w:rsidR="00735798" w:rsidRPr="007066B9" w:rsidRDefault="007F2700"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90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D21ADA" w14:textId="653659EE" w:rsidR="00735798" w:rsidRPr="007066B9" w:rsidRDefault="007F2700"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301,545</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5D12FC" w14:textId="77777777" w:rsidR="00735798" w:rsidRPr="007066B9" w:rsidRDefault="0073579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Do.</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AE15B4" w14:textId="7E2C2CED" w:rsidR="00735798" w:rsidRPr="007066B9" w:rsidRDefault="003E115D"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100</w:t>
            </w:r>
            <w:r w:rsidR="00735798" w:rsidRPr="007066B9">
              <w:rPr>
                <w:rFonts w:ascii="Arial" w:eastAsia="Malgun Gothic" w:hAnsi="Arial" w:cs="Arial"/>
                <w:color w:val="000000" w:themeColor="text1"/>
                <w:sz w:val="22"/>
                <w:szCs w:val="22"/>
              </w:rPr>
              <w:t>%</w:t>
            </w:r>
          </w:p>
        </w:tc>
      </w:tr>
      <w:tr w:rsidR="007066B9" w:rsidRPr="007066B9" w14:paraId="506AD7D1" w14:textId="77777777" w:rsidTr="00950996">
        <w:trPr>
          <w:trHeight w:val="723"/>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98F269" w14:textId="494B86B9" w:rsidR="00735798" w:rsidRPr="007066B9" w:rsidRDefault="0073579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9868AE" w14:textId="100DD5FF" w:rsidR="00735798" w:rsidRPr="007066B9" w:rsidRDefault="0086214C"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293410</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F4C071" w14:textId="791BC019" w:rsidR="00735798" w:rsidRPr="007066B9" w:rsidRDefault="0086214C"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 xml:space="preserve">Compounds containing an unfused </w:t>
            </w:r>
            <w:proofErr w:type="spellStart"/>
            <w:r w:rsidRPr="007066B9">
              <w:rPr>
                <w:rFonts w:ascii="Arial" w:eastAsia="Malgun Gothic" w:hAnsi="Arial" w:cs="Arial"/>
                <w:color w:val="000000" w:themeColor="text1"/>
                <w:sz w:val="22"/>
                <w:szCs w:val="22"/>
              </w:rPr>
              <w:t>thiazole</w:t>
            </w:r>
            <w:proofErr w:type="spellEnd"/>
            <w:r w:rsidRPr="007066B9">
              <w:rPr>
                <w:rFonts w:ascii="Arial" w:eastAsia="Malgun Gothic" w:hAnsi="Arial" w:cs="Arial"/>
                <w:color w:val="000000" w:themeColor="text1"/>
                <w:sz w:val="22"/>
                <w:szCs w:val="22"/>
              </w:rPr>
              <w:t xml:space="preserve"> ring (whether or not hydrogenated) in the structure</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8771BC" w14:textId="304E69D9" w:rsidR="00735798" w:rsidRPr="007066B9" w:rsidRDefault="0086214C"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74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232C75" w14:textId="6DA631D6" w:rsidR="00735798" w:rsidRPr="007066B9" w:rsidRDefault="007F2700"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361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6D8BAD" w14:textId="77777777" w:rsidR="00735798" w:rsidRPr="007066B9" w:rsidRDefault="0073579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Do.</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943967" w14:textId="3520F3A7" w:rsidR="00735798" w:rsidRPr="007066B9" w:rsidRDefault="000C6997"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76</w:t>
            </w:r>
            <w:r w:rsidR="003E115D" w:rsidRPr="007066B9">
              <w:rPr>
                <w:rFonts w:ascii="Arial" w:eastAsia="Malgun Gothic" w:hAnsi="Arial" w:cs="Arial" w:hint="eastAsia"/>
                <w:color w:val="000000" w:themeColor="text1"/>
                <w:sz w:val="22"/>
                <w:szCs w:val="22"/>
              </w:rPr>
              <w:t>.3</w:t>
            </w:r>
            <w:r w:rsidR="00735798" w:rsidRPr="007066B9">
              <w:rPr>
                <w:rFonts w:ascii="Arial" w:eastAsia="Malgun Gothic" w:hAnsi="Arial" w:cs="Arial"/>
                <w:color w:val="000000" w:themeColor="text1"/>
                <w:sz w:val="22"/>
                <w:szCs w:val="22"/>
              </w:rPr>
              <w:t>%</w:t>
            </w:r>
          </w:p>
        </w:tc>
      </w:tr>
      <w:tr w:rsidR="007066B9" w:rsidRPr="007066B9" w14:paraId="5F46B503" w14:textId="77777777" w:rsidTr="00950996">
        <w:trPr>
          <w:trHeight w:val="329"/>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E65DFE" w14:textId="00455E94" w:rsidR="00735798" w:rsidRPr="007066B9" w:rsidRDefault="0073579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B0B6C8" w14:textId="1D35D57F" w:rsidR="00735798" w:rsidRPr="007066B9" w:rsidRDefault="00346CBE"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710239</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610AE0" w14:textId="6CBF6F53" w:rsidR="00735798" w:rsidRPr="007066B9" w:rsidRDefault="00346CBE"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OTHER NON-INDUSTRIAL DIAMONDS</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EADC5D" w14:textId="494D1BAC" w:rsidR="00735798" w:rsidRPr="007066B9" w:rsidRDefault="007F2700"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58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149CF9" w14:textId="0FFDD965" w:rsidR="00735798" w:rsidRPr="007066B9" w:rsidRDefault="00DD7B30"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D6D758" w14:textId="77777777" w:rsidR="00735798" w:rsidRPr="007066B9" w:rsidRDefault="0073579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Do.</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3103179" w14:textId="03A702FA" w:rsidR="00735798" w:rsidRPr="007066B9" w:rsidRDefault="000C6997"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74.4</w:t>
            </w:r>
            <w:r w:rsidR="00735798" w:rsidRPr="007066B9">
              <w:rPr>
                <w:rFonts w:ascii="Arial" w:eastAsia="Malgun Gothic" w:hAnsi="Arial" w:cs="Arial"/>
                <w:color w:val="000000" w:themeColor="text1"/>
                <w:sz w:val="22"/>
                <w:szCs w:val="22"/>
              </w:rPr>
              <w:t>%</w:t>
            </w:r>
          </w:p>
        </w:tc>
      </w:tr>
      <w:tr w:rsidR="007066B9" w:rsidRPr="007066B9" w14:paraId="761A3217" w14:textId="77777777" w:rsidTr="0033662C">
        <w:trPr>
          <w:trHeight w:val="31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9B2DED" w14:textId="5BF0B82B" w:rsidR="00735798" w:rsidRPr="007066B9" w:rsidRDefault="0073579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3D9DE8" w14:textId="354C29E0" w:rsidR="00735798" w:rsidRPr="007066B9" w:rsidRDefault="00346CBE"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300490</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DFD20E" w14:textId="071EAE61" w:rsidR="00735798" w:rsidRPr="007066B9" w:rsidRDefault="00346CBE"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 xml:space="preserve">Medicaments; consisting of mixed or unmixed products </w:t>
            </w:r>
            <w:proofErr w:type="spellStart"/>
            <w:r w:rsidRPr="007066B9">
              <w:rPr>
                <w:rFonts w:ascii="Arial" w:eastAsia="Malgun Gothic" w:hAnsi="Arial" w:cs="Arial"/>
                <w:color w:val="000000" w:themeColor="text1"/>
                <w:sz w:val="22"/>
                <w:szCs w:val="22"/>
              </w:rPr>
              <w:t>n.e.s</w:t>
            </w:r>
            <w:proofErr w:type="spellEnd"/>
            <w:r w:rsidRPr="007066B9">
              <w:rPr>
                <w:rFonts w:ascii="Arial" w:eastAsia="Malgun Gothic" w:hAnsi="Arial" w:cs="Arial"/>
                <w:color w:val="000000" w:themeColor="text1"/>
                <w:sz w:val="22"/>
                <w:szCs w:val="22"/>
              </w:rPr>
              <w:t xml:space="preserve">. in heading </w:t>
            </w:r>
            <w:r w:rsidRPr="007066B9">
              <w:rPr>
                <w:rFonts w:ascii="Arial" w:eastAsia="Malgun Gothic" w:hAnsi="Arial" w:cs="Arial"/>
                <w:color w:val="000000" w:themeColor="text1"/>
                <w:sz w:val="22"/>
                <w:szCs w:val="22"/>
              </w:rPr>
              <w:lastRenderedPageBreak/>
              <w:t>no. 3004, for therapeutic or prophylactic uses, packaged for retail sale</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8A37D5" w14:textId="066B363F" w:rsidR="00735798" w:rsidRPr="007066B9" w:rsidRDefault="007F2700"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lastRenderedPageBreak/>
              <w:t>49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A8CAA91" w14:textId="6650D76B" w:rsidR="00735798" w:rsidRPr="007066B9" w:rsidRDefault="007F2700"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2</w:t>
            </w:r>
            <w:r w:rsidRPr="007066B9">
              <w:rPr>
                <w:rFonts w:ascii="Arial" w:eastAsia="Malgun Gothic" w:hAnsi="Arial" w:cs="Arial" w:hint="eastAsia"/>
                <w:color w:val="000000" w:themeColor="text1"/>
                <w:sz w:val="22"/>
                <w:szCs w:val="22"/>
              </w:rPr>
              <w:t>68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783B63" w14:textId="77777777" w:rsidR="00735798" w:rsidRPr="007066B9" w:rsidRDefault="0073579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Do.</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8B4671" w14:textId="3A3552A1" w:rsidR="00735798" w:rsidRPr="007066B9" w:rsidRDefault="00C60BD3"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1.9</w:t>
            </w:r>
            <w:r w:rsidR="00735798" w:rsidRPr="007066B9">
              <w:rPr>
                <w:rFonts w:ascii="Arial" w:eastAsia="Malgun Gothic" w:hAnsi="Arial" w:cs="Arial"/>
                <w:color w:val="000000" w:themeColor="text1"/>
                <w:sz w:val="22"/>
                <w:szCs w:val="22"/>
              </w:rPr>
              <w:t>%</w:t>
            </w:r>
          </w:p>
        </w:tc>
      </w:tr>
      <w:tr w:rsidR="007066B9" w:rsidRPr="007066B9" w14:paraId="630BB736" w14:textId="77777777" w:rsidTr="00950996">
        <w:trPr>
          <w:trHeight w:val="483"/>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00A2C6" w14:textId="4871E8D1" w:rsidR="00735798" w:rsidRPr="007066B9" w:rsidRDefault="0073579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lastRenderedPageBreak/>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2974CC" w14:textId="77777777" w:rsidR="00CF4263" w:rsidRPr="007066B9" w:rsidRDefault="00CF4263"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ab/>
            </w:r>
          </w:p>
          <w:p w14:paraId="41718109" w14:textId="5E72A6CD" w:rsidR="00735798" w:rsidRPr="007066B9" w:rsidRDefault="00CF4263"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170310</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7020D1" w14:textId="0C755FC4" w:rsidR="00735798" w:rsidRPr="007066B9" w:rsidRDefault="00CF4263"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Cane molasses</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A7D700" w14:textId="08C75EDD" w:rsidR="00735798" w:rsidRPr="007066B9" w:rsidRDefault="007F2700"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44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F01C7B" w14:textId="44789FBA" w:rsidR="00735798" w:rsidRPr="007066B9" w:rsidRDefault="007F2700"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232,125</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81495C" w14:textId="77777777" w:rsidR="00735798" w:rsidRPr="007066B9" w:rsidRDefault="00735798"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Do.</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E854D7" w14:textId="63C35443" w:rsidR="00735798" w:rsidRPr="007066B9" w:rsidRDefault="000C6997" w:rsidP="001C63A4">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81.5</w:t>
            </w:r>
            <w:r w:rsidR="00735798" w:rsidRPr="007066B9">
              <w:rPr>
                <w:rFonts w:ascii="Arial" w:eastAsia="Malgun Gothic" w:hAnsi="Arial" w:cs="Arial"/>
                <w:color w:val="000000" w:themeColor="text1"/>
                <w:sz w:val="22"/>
                <w:szCs w:val="22"/>
              </w:rPr>
              <w:t>%</w:t>
            </w:r>
          </w:p>
        </w:tc>
      </w:tr>
    </w:tbl>
    <w:p w14:paraId="13E0B5B9" w14:textId="77777777" w:rsidR="007F14E7" w:rsidRPr="007066B9" w:rsidRDefault="007F14E7" w:rsidP="00D20C5E">
      <w:pPr>
        <w:pStyle w:val="Body"/>
        <w:spacing w:after="0" w:line="240" w:lineRule="auto"/>
        <w:rPr>
          <w:rFonts w:ascii="Arial" w:hAnsi="Arial" w:cs="Arial"/>
          <w:color w:val="000000" w:themeColor="text1"/>
          <w:sz w:val="22"/>
          <w:szCs w:val="22"/>
        </w:rPr>
      </w:pPr>
    </w:p>
    <w:p w14:paraId="7F0B9F81" w14:textId="3FE40F5A" w:rsidR="0027532D" w:rsidRPr="007066B9" w:rsidRDefault="00E85B85" w:rsidP="00E85B85">
      <w:pPr>
        <w:pStyle w:val="Body"/>
        <w:spacing w:after="0" w:line="240" w:lineRule="auto"/>
        <w:ind w:left="720"/>
        <w:rPr>
          <w:rFonts w:ascii="Arial" w:hAnsi="Arial"/>
          <w:color w:val="000000" w:themeColor="text1"/>
          <w:sz w:val="22"/>
          <w:szCs w:val="22"/>
        </w:rPr>
      </w:pPr>
      <w:r w:rsidRPr="007066B9">
        <w:rPr>
          <w:rFonts w:ascii="Arial" w:hAnsi="Arial"/>
          <w:b/>
          <w:bCs/>
          <w:color w:val="000000" w:themeColor="text1"/>
          <w:sz w:val="22"/>
          <w:szCs w:val="22"/>
        </w:rPr>
        <w:t>d)</w:t>
      </w:r>
      <w:r w:rsidRPr="007066B9">
        <w:rPr>
          <w:rFonts w:ascii="Arial" w:hAnsi="Arial"/>
          <w:color w:val="000000" w:themeColor="text1"/>
          <w:sz w:val="22"/>
          <w:szCs w:val="22"/>
        </w:rPr>
        <w:t xml:space="preserve"> </w:t>
      </w:r>
      <w:r w:rsidR="00132419" w:rsidRPr="007066B9">
        <w:rPr>
          <w:rFonts w:ascii="Arial" w:hAnsi="Arial"/>
          <w:color w:val="000000" w:themeColor="text1"/>
          <w:sz w:val="22"/>
          <w:szCs w:val="22"/>
        </w:rPr>
        <w:t xml:space="preserve">Top 10 items of export to India during  </w:t>
      </w:r>
    </w:p>
    <w:p w14:paraId="7BF309C0" w14:textId="77777777" w:rsidR="0027532D" w:rsidRPr="007066B9" w:rsidRDefault="0027532D">
      <w:pPr>
        <w:pStyle w:val="Body"/>
        <w:spacing w:after="0" w:line="240" w:lineRule="auto"/>
        <w:ind w:left="720"/>
        <w:rPr>
          <w:rFonts w:ascii="Arial" w:eastAsia="Arial" w:hAnsi="Arial" w:cs="Arial"/>
          <w:color w:val="000000" w:themeColor="text1"/>
          <w:sz w:val="22"/>
          <w:szCs w:val="22"/>
        </w:rPr>
      </w:pPr>
    </w:p>
    <w:tbl>
      <w:tblPr>
        <w:tblW w:w="579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6"/>
        <w:gridCol w:w="446"/>
        <w:gridCol w:w="446"/>
        <w:gridCol w:w="446"/>
        <w:gridCol w:w="446"/>
        <w:gridCol w:w="446"/>
        <w:gridCol w:w="446"/>
        <w:gridCol w:w="446"/>
        <w:gridCol w:w="446"/>
        <w:gridCol w:w="446"/>
        <w:gridCol w:w="446"/>
        <w:gridCol w:w="446"/>
        <w:gridCol w:w="446"/>
      </w:tblGrid>
      <w:tr w:rsidR="00FD092B" w:rsidRPr="007066B9" w14:paraId="46107EC8" w14:textId="77777777" w:rsidTr="00A65CAD">
        <w:trPr>
          <w:trHeight w:val="350"/>
          <w:jc w:val="center"/>
        </w:trPr>
        <w:tc>
          <w:tcPr>
            <w:tcW w:w="446" w:type="dxa"/>
            <w:tcBorders>
              <w:top w:val="single" w:sz="4" w:space="0" w:color="000000"/>
              <w:left w:val="single" w:sz="4" w:space="0" w:color="000000"/>
              <w:bottom w:val="single" w:sz="4" w:space="0" w:color="000000"/>
              <w:right w:val="single" w:sz="4" w:space="0" w:color="000000"/>
            </w:tcBorders>
          </w:tcPr>
          <w:p w14:paraId="3725B822"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0</w:t>
            </w:r>
          </w:p>
        </w:tc>
        <w:tc>
          <w:tcPr>
            <w:tcW w:w="446" w:type="dxa"/>
            <w:tcBorders>
              <w:top w:val="single" w:sz="4" w:space="0" w:color="000000"/>
              <w:left w:val="single" w:sz="4" w:space="0" w:color="000000"/>
              <w:bottom w:val="single" w:sz="4" w:space="0" w:color="000000"/>
              <w:right w:val="single" w:sz="4" w:space="0" w:color="000000"/>
            </w:tcBorders>
          </w:tcPr>
          <w:p w14:paraId="3D15CA44"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1</w:t>
            </w:r>
          </w:p>
        </w:tc>
        <w:tc>
          <w:tcPr>
            <w:tcW w:w="446" w:type="dxa"/>
            <w:tcBorders>
              <w:top w:val="single" w:sz="4" w:space="0" w:color="000000"/>
              <w:left w:val="single" w:sz="4" w:space="0" w:color="000000"/>
              <w:bottom w:val="single" w:sz="4" w:space="0" w:color="000000"/>
              <w:right w:val="single" w:sz="4" w:space="0" w:color="000000"/>
            </w:tcBorders>
          </w:tcPr>
          <w:p w14:paraId="07FD6B59"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2</w:t>
            </w:r>
          </w:p>
        </w:tc>
        <w:tc>
          <w:tcPr>
            <w:tcW w:w="446" w:type="dxa"/>
            <w:tcBorders>
              <w:top w:val="single" w:sz="4" w:space="0" w:color="000000"/>
              <w:left w:val="single" w:sz="4" w:space="0" w:color="000000"/>
              <w:bottom w:val="single" w:sz="4" w:space="0" w:color="000000"/>
              <w:right w:val="single" w:sz="4" w:space="0" w:color="000000"/>
            </w:tcBorders>
          </w:tcPr>
          <w:p w14:paraId="200BE43D"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0</w:t>
            </w:r>
          </w:p>
        </w:tc>
        <w:tc>
          <w:tcPr>
            <w:tcW w:w="446" w:type="dxa"/>
            <w:tcBorders>
              <w:top w:val="single" w:sz="4" w:space="0" w:color="000000"/>
              <w:left w:val="single" w:sz="4" w:space="0" w:color="000000"/>
              <w:bottom w:val="single" w:sz="4" w:space="0" w:color="000000"/>
              <w:right w:val="single" w:sz="4" w:space="0" w:color="000000"/>
            </w:tcBorders>
          </w:tcPr>
          <w:p w14:paraId="033FC6C4"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2</w:t>
            </w:r>
          </w:p>
        </w:tc>
        <w:tc>
          <w:tcPr>
            <w:tcW w:w="446" w:type="dxa"/>
            <w:tcBorders>
              <w:top w:val="single" w:sz="4" w:space="0" w:color="000000"/>
              <w:left w:val="single" w:sz="4" w:space="0" w:color="000000"/>
              <w:bottom w:val="single" w:sz="4" w:space="0" w:color="000000"/>
              <w:right w:val="single" w:sz="4" w:space="0" w:color="000000"/>
            </w:tcBorders>
          </w:tcPr>
          <w:p w14:paraId="40B8EF12"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1</w:t>
            </w:r>
          </w:p>
        </w:tc>
        <w:tc>
          <w:tcPr>
            <w:tcW w:w="446" w:type="dxa"/>
            <w:tcBorders>
              <w:top w:val="single" w:sz="4" w:space="0" w:color="000000"/>
              <w:left w:val="single" w:sz="4" w:space="0" w:color="000000"/>
              <w:bottom w:val="single" w:sz="4" w:space="0" w:color="000000"/>
              <w:right w:val="single" w:sz="4" w:space="0" w:color="000000"/>
            </w:tcBorders>
          </w:tcPr>
          <w:p w14:paraId="11B86348"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w:t>
            </w:r>
          </w:p>
        </w:tc>
        <w:tc>
          <w:tcPr>
            <w:tcW w:w="446" w:type="dxa"/>
            <w:tcBorders>
              <w:top w:val="single" w:sz="4" w:space="0" w:color="000000"/>
              <w:left w:val="single" w:sz="4" w:space="0" w:color="000000"/>
              <w:bottom w:val="single" w:sz="4" w:space="0" w:color="000000"/>
              <w:right w:val="single" w:sz="4" w:space="0" w:color="000000"/>
            </w:tcBorders>
          </w:tcPr>
          <w:p w14:paraId="69C56E30"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0</w:t>
            </w:r>
          </w:p>
        </w:tc>
        <w:tc>
          <w:tcPr>
            <w:tcW w:w="446" w:type="dxa"/>
            <w:tcBorders>
              <w:top w:val="single" w:sz="4" w:space="0" w:color="000000"/>
              <w:left w:val="single" w:sz="4" w:space="0" w:color="000000"/>
              <w:bottom w:val="single" w:sz="4" w:space="0" w:color="000000"/>
              <w:right w:val="single" w:sz="4" w:space="0" w:color="000000"/>
            </w:tcBorders>
          </w:tcPr>
          <w:p w14:paraId="562107A5" w14:textId="33BFC2CD" w:rsidR="00FD092B" w:rsidRPr="007066B9" w:rsidRDefault="00996457"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8</w:t>
            </w:r>
          </w:p>
        </w:tc>
        <w:tc>
          <w:tcPr>
            <w:tcW w:w="446" w:type="dxa"/>
            <w:tcBorders>
              <w:top w:val="single" w:sz="4" w:space="0" w:color="000000"/>
              <w:left w:val="single" w:sz="4" w:space="0" w:color="000000"/>
              <w:bottom w:val="single" w:sz="4" w:space="0" w:color="000000"/>
              <w:right w:val="single" w:sz="4" w:space="0" w:color="000000"/>
            </w:tcBorders>
          </w:tcPr>
          <w:p w14:paraId="4C2F2779"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2</w:t>
            </w:r>
          </w:p>
        </w:tc>
        <w:tc>
          <w:tcPr>
            <w:tcW w:w="446" w:type="dxa"/>
            <w:tcBorders>
              <w:top w:val="single" w:sz="4" w:space="0" w:color="000000"/>
              <w:left w:val="single" w:sz="4" w:space="0" w:color="000000"/>
              <w:bottom w:val="single" w:sz="4" w:space="0" w:color="000000"/>
              <w:right w:val="single" w:sz="4" w:space="0" w:color="000000"/>
            </w:tcBorders>
          </w:tcPr>
          <w:p w14:paraId="480A2153"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0</w:t>
            </w:r>
          </w:p>
        </w:tc>
        <w:tc>
          <w:tcPr>
            <w:tcW w:w="446" w:type="dxa"/>
            <w:tcBorders>
              <w:top w:val="single" w:sz="4" w:space="0" w:color="000000"/>
              <w:left w:val="single" w:sz="4" w:space="0" w:color="000000"/>
              <w:bottom w:val="single" w:sz="4" w:space="0" w:color="000000"/>
              <w:right w:val="single" w:sz="4" w:space="0" w:color="000000"/>
            </w:tcBorders>
          </w:tcPr>
          <w:p w14:paraId="47AD5B39"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2</w:t>
            </w:r>
          </w:p>
        </w:tc>
        <w:tc>
          <w:tcPr>
            <w:tcW w:w="446" w:type="dxa"/>
            <w:tcBorders>
              <w:top w:val="single" w:sz="4" w:space="0" w:color="000000"/>
              <w:left w:val="single" w:sz="4" w:space="0" w:color="000000"/>
              <w:bottom w:val="single" w:sz="4" w:space="0" w:color="000000"/>
              <w:right w:val="single" w:sz="4" w:space="0" w:color="000000"/>
            </w:tcBorders>
          </w:tcPr>
          <w:p w14:paraId="60916D07"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1</w:t>
            </w:r>
          </w:p>
        </w:tc>
      </w:tr>
    </w:tbl>
    <w:p w14:paraId="7D87F6B2" w14:textId="77777777" w:rsidR="0027532D" w:rsidRPr="007066B9" w:rsidRDefault="0027532D">
      <w:pPr>
        <w:pStyle w:val="Body"/>
        <w:spacing w:after="0" w:line="240" w:lineRule="auto"/>
        <w:ind w:left="720"/>
        <w:rPr>
          <w:rFonts w:ascii="Arial" w:eastAsia="Arial" w:hAnsi="Arial" w:cs="Arial"/>
          <w:color w:val="000000" w:themeColor="text1"/>
          <w:sz w:val="22"/>
          <w:szCs w:val="22"/>
        </w:rPr>
      </w:pPr>
    </w:p>
    <w:p w14:paraId="64100565" w14:textId="77777777" w:rsidR="0027532D" w:rsidRPr="007066B9" w:rsidRDefault="0027532D">
      <w:pPr>
        <w:pStyle w:val="Body"/>
        <w:spacing w:after="0" w:line="240" w:lineRule="auto"/>
        <w:ind w:left="1080"/>
        <w:rPr>
          <w:rFonts w:ascii="Arial" w:eastAsia="Arial" w:hAnsi="Arial" w:cs="Arial"/>
          <w:color w:val="000000" w:themeColor="text1"/>
          <w:sz w:val="22"/>
          <w:szCs w:val="22"/>
        </w:rPr>
      </w:pPr>
    </w:p>
    <w:tbl>
      <w:tblPr>
        <w:tblW w:w="1003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24"/>
        <w:gridCol w:w="1091"/>
        <w:gridCol w:w="2693"/>
        <w:gridCol w:w="1560"/>
        <w:gridCol w:w="1134"/>
        <w:gridCol w:w="1559"/>
        <w:gridCol w:w="1276"/>
      </w:tblGrid>
      <w:tr w:rsidR="007066B9" w:rsidRPr="007066B9" w14:paraId="359214E4" w14:textId="77777777" w:rsidTr="00950996">
        <w:trPr>
          <w:trHeight w:val="747"/>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BE1E9" w14:textId="77777777" w:rsidR="0027532D" w:rsidRPr="007066B9" w:rsidRDefault="00132419">
            <w:pPr>
              <w:pStyle w:val="Body"/>
              <w:spacing w:after="0" w:line="240" w:lineRule="auto"/>
              <w:jc w:val="center"/>
              <w:rPr>
                <w:color w:val="000000" w:themeColor="text1"/>
              </w:rPr>
            </w:pPr>
            <w:proofErr w:type="spellStart"/>
            <w:r w:rsidRPr="007066B9">
              <w:rPr>
                <w:rFonts w:ascii="Arial" w:hAnsi="Arial"/>
                <w:color w:val="000000" w:themeColor="text1"/>
                <w:sz w:val="22"/>
                <w:szCs w:val="22"/>
              </w:rPr>
              <w:t>S.No</w:t>
            </w:r>
            <w:proofErr w:type="spellEnd"/>
            <w:r w:rsidRPr="007066B9">
              <w:rPr>
                <w:rFonts w:ascii="Arial" w:hAnsi="Arial"/>
                <w:color w:val="000000" w:themeColor="text1"/>
                <w:sz w:val="22"/>
                <w:szCs w:val="22"/>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688E7"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6-digit HS Code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ED6EB"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Commodity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53D21" w14:textId="77777777" w:rsidR="0027532D" w:rsidRPr="007066B9" w:rsidRDefault="00132419">
            <w:pPr>
              <w:pStyle w:val="Body"/>
              <w:spacing w:after="0" w:line="240" w:lineRule="auto"/>
              <w:jc w:val="center"/>
              <w:rPr>
                <w:rFonts w:ascii="Arial" w:hAnsi="Arial"/>
                <w:color w:val="000000" w:themeColor="text1"/>
                <w:sz w:val="22"/>
                <w:szCs w:val="22"/>
              </w:rPr>
            </w:pPr>
            <w:r w:rsidRPr="007066B9">
              <w:rPr>
                <w:rFonts w:ascii="Arial" w:hAnsi="Arial"/>
                <w:color w:val="000000" w:themeColor="text1"/>
                <w:sz w:val="22"/>
                <w:szCs w:val="22"/>
              </w:rPr>
              <w:t>Value (US$ million)</w:t>
            </w:r>
          </w:p>
          <w:p w14:paraId="0347B66A" w14:textId="65C70CCD" w:rsidR="002C6F55" w:rsidRPr="007066B9" w:rsidRDefault="002C6F55">
            <w:pPr>
              <w:pStyle w:val="Body"/>
              <w:spacing w:after="0" w:line="240" w:lineRule="auto"/>
              <w:jc w:val="center"/>
              <w:rPr>
                <w:color w:val="000000" w:themeColor="text1"/>
              </w:rPr>
            </w:pPr>
            <w:r w:rsidRPr="007066B9">
              <w:rPr>
                <w:rFonts w:ascii="Arial" w:hAnsi="Arial" w:hint="eastAsia"/>
                <w:color w:val="000000" w:themeColor="text1"/>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31161" w14:textId="77777777" w:rsidR="0027532D" w:rsidRPr="007066B9" w:rsidRDefault="00132419">
            <w:pPr>
              <w:pStyle w:val="Body"/>
              <w:spacing w:after="0" w:line="240" w:lineRule="auto"/>
              <w:jc w:val="center"/>
              <w:rPr>
                <w:rFonts w:ascii="Arial" w:hAnsi="Arial"/>
                <w:color w:val="000000" w:themeColor="text1"/>
                <w:sz w:val="22"/>
                <w:szCs w:val="22"/>
              </w:rPr>
            </w:pPr>
            <w:r w:rsidRPr="007066B9">
              <w:rPr>
                <w:rFonts w:ascii="Arial" w:hAnsi="Arial"/>
                <w:color w:val="000000" w:themeColor="text1"/>
                <w:sz w:val="22"/>
                <w:szCs w:val="22"/>
              </w:rPr>
              <w:t>Quantity</w:t>
            </w:r>
          </w:p>
          <w:p w14:paraId="712DA718" w14:textId="47FE8836" w:rsidR="002C6F55" w:rsidRPr="007066B9" w:rsidRDefault="002C6F55">
            <w:pPr>
              <w:pStyle w:val="Body"/>
              <w:spacing w:after="0" w:line="240" w:lineRule="auto"/>
              <w:jc w:val="center"/>
              <w:rPr>
                <w:color w:val="000000" w:themeColor="text1"/>
              </w:rPr>
            </w:pPr>
            <w:r w:rsidRPr="007066B9">
              <w:rPr>
                <w:rFonts w:ascii="Arial" w:hAnsi="Arial" w:hint="eastAsia"/>
                <w:color w:val="000000" w:themeColor="text1"/>
                <w:sz w:val="22"/>
                <w:szCs w:val="22"/>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03276"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Unit of Measurement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C4E85" w14:textId="77777777" w:rsidR="0027532D" w:rsidRPr="007066B9" w:rsidRDefault="00132419">
            <w:pPr>
              <w:pStyle w:val="Body"/>
              <w:spacing w:after="0" w:line="240" w:lineRule="auto"/>
              <w:jc w:val="center"/>
              <w:rPr>
                <w:rFonts w:ascii="Arial" w:hAnsi="Arial"/>
                <w:color w:val="000000" w:themeColor="text1"/>
                <w:sz w:val="22"/>
                <w:szCs w:val="22"/>
              </w:rPr>
            </w:pPr>
            <w:r w:rsidRPr="007066B9">
              <w:rPr>
                <w:rFonts w:ascii="Arial" w:hAnsi="Arial"/>
                <w:color w:val="000000" w:themeColor="text1"/>
                <w:sz w:val="22"/>
                <w:szCs w:val="22"/>
              </w:rPr>
              <w:t>% share in total export of the commodity</w:t>
            </w:r>
          </w:p>
          <w:p w14:paraId="0E4CDB9F" w14:textId="42694093" w:rsidR="002C6F55" w:rsidRPr="007066B9" w:rsidRDefault="002C6F55">
            <w:pPr>
              <w:pStyle w:val="Body"/>
              <w:spacing w:after="0" w:line="240" w:lineRule="auto"/>
              <w:jc w:val="center"/>
              <w:rPr>
                <w:color w:val="000000" w:themeColor="text1"/>
              </w:rPr>
            </w:pPr>
          </w:p>
        </w:tc>
      </w:tr>
      <w:tr w:rsidR="007066B9" w:rsidRPr="007066B9" w14:paraId="4CA760A1" w14:textId="77777777" w:rsidTr="00E30FB9">
        <w:trPr>
          <w:trHeight w:val="325"/>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383629" w14:textId="75C583E4" w:rsidR="00AB3A6F" w:rsidRPr="007066B9" w:rsidRDefault="00AB3A6F"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1</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8299BC" w14:textId="04BA658E" w:rsidR="00AB3A6F" w:rsidRPr="007066B9" w:rsidRDefault="00F11D0A"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271019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50AF23" w14:textId="4D41D285" w:rsidR="00AB3A6F" w:rsidRPr="007066B9" w:rsidRDefault="00FB00D4"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Petroleum oils and oils obtained from bituminous minerals, other than crude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5BDCDB" w14:textId="0424BC90" w:rsidR="00AB3A6F" w:rsidRPr="007066B9" w:rsidRDefault="00B51CC5" w:rsidP="006D39E5">
            <w:pPr>
              <w:pStyle w:val="Body"/>
              <w:spacing w:after="0" w:line="240" w:lineRule="auto"/>
              <w:jc w:val="both"/>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740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34A33D" w14:textId="02ED65DF" w:rsidR="00AB3A6F" w:rsidRPr="007066B9" w:rsidRDefault="00402AF2" w:rsidP="006D39E5">
            <w:pPr>
              <w:pStyle w:val="Body"/>
              <w:spacing w:after="0" w:line="240" w:lineRule="auto"/>
              <w:jc w:val="both"/>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948,208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67214C" w14:textId="38FAD12F" w:rsidR="00AB3A6F" w:rsidRPr="007066B9" w:rsidRDefault="00FB00D4"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7514AF" w14:textId="577B1E05" w:rsidR="00AB3A6F" w:rsidRPr="007066B9" w:rsidRDefault="004957E5"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4</w:t>
            </w:r>
            <w:r w:rsidRPr="007066B9">
              <w:rPr>
                <w:rFonts w:ascii="Arial" w:eastAsia="Malgun Gothic" w:hAnsi="Arial" w:cs="Arial"/>
                <w:color w:val="000000" w:themeColor="text1"/>
                <w:sz w:val="22"/>
                <w:szCs w:val="22"/>
              </w:rPr>
              <w:t>.</w:t>
            </w:r>
            <w:r w:rsidR="005719B8" w:rsidRPr="007066B9">
              <w:rPr>
                <w:rFonts w:ascii="Arial" w:eastAsia="Malgun Gothic" w:hAnsi="Arial" w:cs="Arial" w:hint="eastAsia"/>
                <w:color w:val="000000" w:themeColor="text1"/>
                <w:sz w:val="22"/>
                <w:szCs w:val="22"/>
              </w:rPr>
              <w:t>7</w:t>
            </w:r>
            <w:r w:rsidR="00AB3A6F" w:rsidRPr="007066B9">
              <w:rPr>
                <w:rFonts w:ascii="Arial" w:eastAsia="Malgun Gothic" w:hAnsi="Arial" w:cs="Arial"/>
                <w:color w:val="000000" w:themeColor="text1"/>
                <w:sz w:val="22"/>
                <w:szCs w:val="22"/>
              </w:rPr>
              <w:t>%</w:t>
            </w:r>
          </w:p>
        </w:tc>
      </w:tr>
      <w:tr w:rsidR="007066B9" w:rsidRPr="007066B9" w14:paraId="43869739" w14:textId="77777777" w:rsidTr="00E30FB9">
        <w:trPr>
          <w:trHeight w:val="32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32DF46" w14:textId="446141EC" w:rsidR="00AB3A6F" w:rsidRPr="007066B9" w:rsidRDefault="00AB3A6F"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AC51A7" w14:textId="00776642" w:rsidR="00AB3A6F" w:rsidRPr="007066B9" w:rsidRDefault="00F11D0A"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854232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C5499D" w14:textId="5B614B96" w:rsidR="00AB3A6F" w:rsidRPr="007066B9" w:rsidRDefault="00F11D0A"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Memories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A5CC9F" w14:textId="6A3B4FE1" w:rsidR="00AB3A6F" w:rsidRPr="007066B9" w:rsidRDefault="00B51CC5" w:rsidP="006D39E5">
            <w:pPr>
              <w:pStyle w:val="Body"/>
              <w:spacing w:after="0" w:line="240" w:lineRule="auto"/>
              <w:jc w:val="both"/>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583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A7DFA1" w14:textId="12641CF4" w:rsidR="00AB3A6F" w:rsidRPr="007066B9" w:rsidRDefault="00402AF2" w:rsidP="006D39E5">
            <w:pPr>
              <w:pStyle w:val="Body"/>
              <w:spacing w:after="0" w:line="240" w:lineRule="auto"/>
              <w:jc w:val="both"/>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3B0499" w14:textId="2C6B243A" w:rsidR="00AB3A6F" w:rsidRPr="007066B9" w:rsidRDefault="00FB00D4"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Metric Ton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72C24A6" w14:textId="13222510" w:rsidR="00AB3A6F" w:rsidRPr="007066B9" w:rsidRDefault="000C6997"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1.3</w:t>
            </w:r>
            <w:r w:rsidR="00AB3A6F" w:rsidRPr="007066B9">
              <w:rPr>
                <w:rFonts w:ascii="Arial" w:eastAsia="Malgun Gothic" w:hAnsi="Arial" w:cs="Arial"/>
                <w:color w:val="000000" w:themeColor="text1"/>
                <w:sz w:val="22"/>
                <w:szCs w:val="22"/>
              </w:rPr>
              <w:t>%</w:t>
            </w:r>
          </w:p>
        </w:tc>
      </w:tr>
      <w:tr w:rsidR="007066B9" w:rsidRPr="007066B9" w14:paraId="07A0A7F7" w14:textId="77777777" w:rsidTr="00E30FB9">
        <w:trPr>
          <w:trHeight w:val="306"/>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6431E9" w14:textId="20BB9AC5" w:rsidR="00AB3A6F" w:rsidRPr="007066B9" w:rsidRDefault="00AB3A6F"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3</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DB8712" w14:textId="3A57B8AB" w:rsidR="00AB3A6F" w:rsidRPr="007066B9" w:rsidRDefault="00996457"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720838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D985B2" w14:textId="0A8563F1" w:rsidR="00AB3A6F" w:rsidRPr="007066B9" w:rsidRDefault="003F054E"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 xml:space="preserve">Of a thickness of 3 </w:t>
            </w:r>
            <w:r w:rsidRPr="007066B9">
              <w:rPr>
                <w:rFonts w:ascii="Arial" w:eastAsia="Malgun Gothic" w:hAnsi="Arial" w:cs="Arial" w:hint="eastAsia"/>
                <w:color w:val="000000" w:themeColor="text1"/>
                <w:sz w:val="22"/>
                <w:szCs w:val="22"/>
              </w:rPr>
              <w:t>㎜</w:t>
            </w:r>
            <w:r w:rsidRPr="007066B9">
              <w:rPr>
                <w:rFonts w:ascii="Arial" w:eastAsia="Malgun Gothic" w:hAnsi="Arial" w:cs="Arial" w:hint="eastAsia"/>
                <w:color w:val="000000" w:themeColor="text1"/>
                <w:sz w:val="22"/>
                <w:szCs w:val="22"/>
              </w:rPr>
              <w:t xml:space="preserve"> or more but less than 4.75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EAD46E" w14:textId="5D8F2613" w:rsidR="00AB3A6F" w:rsidRPr="007066B9" w:rsidRDefault="00B51CC5" w:rsidP="006D39E5">
            <w:pPr>
              <w:pStyle w:val="Body"/>
              <w:spacing w:after="0" w:line="240" w:lineRule="auto"/>
              <w:jc w:val="both"/>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217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E466D7" w14:textId="6722F7C6" w:rsidR="00AB3A6F" w:rsidRPr="007066B9" w:rsidRDefault="00402AF2" w:rsidP="006D39E5">
            <w:pPr>
              <w:pStyle w:val="Body"/>
              <w:spacing w:after="0" w:line="240" w:lineRule="auto"/>
              <w:jc w:val="both"/>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281,259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4A08A4" w14:textId="77777777" w:rsidR="00AB3A6F" w:rsidRPr="007066B9" w:rsidRDefault="00AB3A6F"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13A60CF" w14:textId="15BB3025" w:rsidR="00AB3A6F" w:rsidRPr="007066B9" w:rsidRDefault="000C6997"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38.4</w:t>
            </w:r>
            <w:r w:rsidR="00AB3A6F" w:rsidRPr="007066B9">
              <w:rPr>
                <w:rFonts w:ascii="Arial" w:eastAsia="Malgun Gothic" w:hAnsi="Arial" w:cs="Arial"/>
                <w:color w:val="000000" w:themeColor="text1"/>
                <w:sz w:val="22"/>
                <w:szCs w:val="22"/>
              </w:rPr>
              <w:t>%</w:t>
            </w:r>
          </w:p>
        </w:tc>
      </w:tr>
      <w:tr w:rsidR="007066B9" w:rsidRPr="007066B9" w14:paraId="2C08DFFC" w14:textId="77777777" w:rsidTr="00E30FB9">
        <w:trPr>
          <w:trHeight w:val="17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585C23" w14:textId="3988B62F" w:rsidR="00AB3A6F" w:rsidRPr="007066B9" w:rsidRDefault="00AB3A6F"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4</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D38768" w14:textId="7ECAD20A" w:rsidR="00996457" w:rsidRPr="007066B9" w:rsidRDefault="00996457"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854231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FE4859" w14:textId="327FF5D5" w:rsidR="00AB3A6F" w:rsidRPr="007066B9" w:rsidRDefault="00770D7B"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Processors and controllers, whether or not combined with memories, converters, logic circuits, amplifiers, clock and timing circuits, or other circuits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2A2E36" w14:textId="208589C3" w:rsidR="00AB3A6F" w:rsidRPr="007066B9" w:rsidRDefault="00B51CC5" w:rsidP="006D39E5">
            <w:pPr>
              <w:pStyle w:val="Body"/>
              <w:spacing w:after="0" w:line="240" w:lineRule="auto"/>
              <w:jc w:val="both"/>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215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3BAA14" w14:textId="60DCD7EB" w:rsidR="00AB3A6F" w:rsidRPr="007066B9" w:rsidRDefault="00402AF2" w:rsidP="006D39E5">
            <w:pPr>
              <w:pStyle w:val="Body"/>
              <w:spacing w:after="0" w:line="240" w:lineRule="auto"/>
              <w:jc w:val="both"/>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F8A0A7" w14:textId="77777777" w:rsidR="00AB3A6F" w:rsidRPr="007066B9" w:rsidRDefault="00AB3A6F"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37E2E9" w14:textId="50F04D8F" w:rsidR="00AB3A6F" w:rsidRPr="007066B9" w:rsidRDefault="000C6997"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1.1</w:t>
            </w:r>
            <w:r w:rsidR="00AB3A6F" w:rsidRPr="007066B9">
              <w:rPr>
                <w:rFonts w:ascii="Arial" w:eastAsia="Malgun Gothic" w:hAnsi="Arial" w:cs="Arial"/>
                <w:color w:val="000000" w:themeColor="text1"/>
                <w:sz w:val="22"/>
                <w:szCs w:val="22"/>
              </w:rPr>
              <w:t>%</w:t>
            </w:r>
          </w:p>
        </w:tc>
      </w:tr>
      <w:tr w:rsidR="007066B9" w:rsidRPr="007066B9" w14:paraId="2EBF3E83" w14:textId="77777777" w:rsidTr="00E30FB9">
        <w:trPr>
          <w:trHeight w:val="17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858A21" w14:textId="181127D0" w:rsidR="00AB3A6F" w:rsidRPr="007066B9" w:rsidRDefault="00AB3A6F"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5</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86BAD3" w14:textId="77777777" w:rsidR="003848D2" w:rsidRPr="007066B9" w:rsidRDefault="003848D2"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ab/>
            </w:r>
          </w:p>
          <w:p w14:paraId="7D110E0B" w14:textId="6873ACD2" w:rsidR="00996457" w:rsidRPr="007066B9" w:rsidRDefault="00996457"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390410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54B828" w14:textId="40D3259D" w:rsidR="00AB3A6F" w:rsidRPr="007066B9" w:rsidRDefault="00770D7B"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POLYVINYL CHLORIDE, NOT MIXEDWITH ANY OTHER SUBSTANCES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298942" w14:textId="4DAFE286" w:rsidR="00AB3A6F" w:rsidRPr="007066B9" w:rsidRDefault="00B51CC5" w:rsidP="006D39E5">
            <w:pPr>
              <w:pStyle w:val="Body"/>
              <w:spacing w:after="0" w:line="240" w:lineRule="auto"/>
              <w:jc w:val="both"/>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209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8381B0" w14:textId="1F828A5A" w:rsidR="00AB3A6F" w:rsidRPr="007066B9" w:rsidRDefault="00402AF2" w:rsidP="006D39E5">
            <w:pPr>
              <w:pStyle w:val="Body"/>
              <w:spacing w:after="0" w:line="240" w:lineRule="auto"/>
              <w:jc w:val="both"/>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162,540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133F8A" w14:textId="77777777" w:rsidR="00AB3A6F" w:rsidRPr="007066B9" w:rsidRDefault="00AB3A6F"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795BB0" w14:textId="437A9E4E" w:rsidR="00AB3A6F" w:rsidRPr="007066B9" w:rsidRDefault="000C6997"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42.7</w:t>
            </w:r>
            <w:r w:rsidR="00AB3A6F" w:rsidRPr="007066B9">
              <w:rPr>
                <w:rFonts w:ascii="Arial" w:eastAsia="Malgun Gothic" w:hAnsi="Arial" w:cs="Arial"/>
                <w:color w:val="000000" w:themeColor="text1"/>
                <w:sz w:val="22"/>
                <w:szCs w:val="22"/>
              </w:rPr>
              <w:t>%</w:t>
            </w:r>
          </w:p>
        </w:tc>
      </w:tr>
      <w:tr w:rsidR="007066B9" w:rsidRPr="007066B9" w14:paraId="1CD84EA5" w14:textId="77777777" w:rsidTr="00E30FB9">
        <w:trPr>
          <w:trHeight w:val="388"/>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CDFDAE" w14:textId="72877DEB" w:rsidR="00AB3A6F" w:rsidRPr="007066B9" w:rsidRDefault="00AB3A6F"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6</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89F119" w14:textId="12C9F30E" w:rsidR="003F054E" w:rsidRPr="007066B9" w:rsidRDefault="003F054E"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870899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F333B5" w14:textId="6BFF49B7" w:rsidR="00AB3A6F" w:rsidRPr="007066B9" w:rsidRDefault="00770D7B"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Other parts And Accessories Of Motor Vehicles, not elsewhere specified</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91388AF" w14:textId="2A98B401" w:rsidR="00AB3A6F" w:rsidRPr="007066B9" w:rsidRDefault="00B51CC5" w:rsidP="006D39E5">
            <w:pPr>
              <w:pStyle w:val="Body"/>
              <w:spacing w:after="0" w:line="240" w:lineRule="auto"/>
              <w:jc w:val="both"/>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208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6F8AEC" w14:textId="3D2D51BD" w:rsidR="00AB3A6F" w:rsidRPr="007066B9" w:rsidRDefault="00402AF2" w:rsidP="006D39E5">
            <w:pPr>
              <w:pStyle w:val="Body"/>
              <w:spacing w:after="0" w:line="240" w:lineRule="auto"/>
              <w:jc w:val="both"/>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17,454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316869" w14:textId="77777777" w:rsidR="00AB3A6F" w:rsidRPr="007066B9" w:rsidRDefault="00AB3A6F"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17F5478" w14:textId="405BE52F" w:rsidR="00AB3A6F" w:rsidRPr="007066B9" w:rsidRDefault="000C6997"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3.6</w:t>
            </w:r>
            <w:r w:rsidR="00AB3A6F" w:rsidRPr="007066B9">
              <w:rPr>
                <w:rFonts w:ascii="Arial" w:eastAsia="Malgun Gothic" w:hAnsi="Arial" w:cs="Arial"/>
                <w:color w:val="000000" w:themeColor="text1"/>
                <w:sz w:val="22"/>
                <w:szCs w:val="22"/>
              </w:rPr>
              <w:t>%</w:t>
            </w:r>
          </w:p>
        </w:tc>
      </w:tr>
      <w:tr w:rsidR="007066B9" w:rsidRPr="007066B9" w14:paraId="7532B89F" w14:textId="77777777" w:rsidTr="00E30FB9">
        <w:trPr>
          <w:trHeight w:val="622"/>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4DDB9F" w14:textId="28BF4CE7" w:rsidR="00AB3A6F" w:rsidRPr="007066B9" w:rsidRDefault="00AB3A6F"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7</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EF27C6" w14:textId="4B914849" w:rsidR="00AB3A6F" w:rsidRPr="007066B9" w:rsidRDefault="00053479"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870840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D59591" w14:textId="2A10572C" w:rsidR="00AB3A6F" w:rsidRPr="007066B9" w:rsidRDefault="00053479"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GEAR BOXES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D7D62F" w14:textId="57DFFD5C" w:rsidR="00AB3A6F" w:rsidRPr="007066B9" w:rsidRDefault="00B51CC5" w:rsidP="006D39E5">
            <w:pPr>
              <w:pStyle w:val="Body"/>
              <w:spacing w:after="0" w:line="240" w:lineRule="auto"/>
              <w:jc w:val="both"/>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196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40A251" w14:textId="1A79DAA0" w:rsidR="00AB3A6F" w:rsidRPr="007066B9" w:rsidRDefault="00402AF2" w:rsidP="006D39E5">
            <w:pPr>
              <w:pStyle w:val="Body"/>
              <w:spacing w:after="0" w:line="240" w:lineRule="auto"/>
              <w:jc w:val="both"/>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12,900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49FBDB6" w14:textId="77777777" w:rsidR="00AB3A6F" w:rsidRPr="007066B9" w:rsidRDefault="00AB3A6F"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3DE97A" w14:textId="669F7DBF" w:rsidR="00AB3A6F" w:rsidRPr="007066B9" w:rsidRDefault="000C6997"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9.7</w:t>
            </w:r>
            <w:r w:rsidR="00AB3A6F" w:rsidRPr="007066B9">
              <w:rPr>
                <w:rFonts w:ascii="Arial" w:eastAsia="Malgun Gothic" w:hAnsi="Arial" w:cs="Arial"/>
                <w:color w:val="000000" w:themeColor="text1"/>
                <w:sz w:val="22"/>
                <w:szCs w:val="22"/>
              </w:rPr>
              <w:t>%</w:t>
            </w:r>
          </w:p>
        </w:tc>
      </w:tr>
      <w:tr w:rsidR="007066B9" w:rsidRPr="007066B9" w14:paraId="38DF786E" w14:textId="77777777" w:rsidTr="00E30FB9">
        <w:trPr>
          <w:trHeight w:val="25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E19AA8" w14:textId="3AEB9E4B" w:rsidR="00AB3A6F" w:rsidRPr="007066B9" w:rsidRDefault="00AB3A6F"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8</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AF6F247" w14:textId="39FEECF5" w:rsidR="00AB3A6F" w:rsidRPr="007066B9" w:rsidRDefault="00FE5C39"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722519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B96010" w14:textId="234762BD" w:rsidR="00AB3A6F" w:rsidRPr="007066B9" w:rsidRDefault="00FE5C39"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OTHER FLAT-ROLLED PRODUCTS OFSILICON-ELECTRICAL STEEL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A73097" w14:textId="42D2B2E0" w:rsidR="00AB3A6F" w:rsidRPr="007066B9" w:rsidRDefault="00B51CC5" w:rsidP="006D39E5">
            <w:pPr>
              <w:pStyle w:val="Body"/>
              <w:spacing w:after="0" w:line="240" w:lineRule="auto"/>
              <w:jc w:val="both"/>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138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FFBE1E" w14:textId="74D89F3A" w:rsidR="00AB3A6F" w:rsidRPr="007066B9" w:rsidRDefault="00402AF2" w:rsidP="006D39E5">
            <w:pPr>
              <w:pStyle w:val="Body"/>
              <w:spacing w:after="0" w:line="240" w:lineRule="auto"/>
              <w:jc w:val="both"/>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132,168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2D2D49" w14:textId="77777777" w:rsidR="00AB3A6F" w:rsidRPr="007066B9" w:rsidRDefault="00AB3A6F"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2F1FAF" w14:textId="0A822547" w:rsidR="00AB3A6F" w:rsidRPr="007066B9" w:rsidRDefault="000C6997"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42.2</w:t>
            </w:r>
            <w:r w:rsidR="00AB3A6F" w:rsidRPr="007066B9">
              <w:rPr>
                <w:rFonts w:ascii="Arial" w:eastAsia="Malgun Gothic" w:hAnsi="Arial" w:cs="Arial"/>
                <w:color w:val="000000" w:themeColor="text1"/>
                <w:sz w:val="22"/>
                <w:szCs w:val="22"/>
              </w:rPr>
              <w:t>%</w:t>
            </w:r>
          </w:p>
        </w:tc>
      </w:tr>
      <w:tr w:rsidR="007066B9" w:rsidRPr="007066B9" w14:paraId="0B568B40" w14:textId="77777777" w:rsidTr="00E30FB9">
        <w:trPr>
          <w:trHeight w:val="441"/>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1BF777" w14:textId="4B87BAA3" w:rsidR="00AB3A6F" w:rsidRPr="007066B9" w:rsidRDefault="00AB3A6F"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9</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F17275" w14:textId="5CCE1038" w:rsidR="00AB3A6F" w:rsidRPr="007066B9" w:rsidRDefault="00FE5C39"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720421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C0F7CC" w14:textId="3C606ECA" w:rsidR="00AB3A6F" w:rsidRPr="007066B9" w:rsidRDefault="00FE5C39"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WASTE AND SCRAP OF STAINLESS STEEL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EF52B5" w14:textId="3B3823F6" w:rsidR="00AB3A6F" w:rsidRPr="007066B9" w:rsidRDefault="00B51CC5" w:rsidP="006D39E5">
            <w:pPr>
              <w:pStyle w:val="Body"/>
              <w:spacing w:after="0" w:line="240" w:lineRule="auto"/>
              <w:jc w:val="both"/>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119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44BE81" w14:textId="3DC5B415" w:rsidR="00AB3A6F" w:rsidRPr="007066B9" w:rsidRDefault="00402AF2" w:rsidP="006D39E5">
            <w:pPr>
              <w:pStyle w:val="Body"/>
              <w:spacing w:after="0" w:line="240" w:lineRule="auto"/>
              <w:jc w:val="both"/>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86,096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4CF8AF" w14:textId="77777777" w:rsidR="00AB3A6F" w:rsidRPr="007066B9" w:rsidRDefault="00AB3A6F"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ED36A8" w14:textId="799C8816" w:rsidR="00AB3A6F" w:rsidRPr="007066B9" w:rsidRDefault="000C6997" w:rsidP="008768AE">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70</w:t>
            </w:r>
            <w:r w:rsidR="00AB3A6F" w:rsidRPr="007066B9">
              <w:rPr>
                <w:rFonts w:ascii="Arial" w:eastAsia="Malgun Gothic" w:hAnsi="Arial" w:cs="Arial"/>
                <w:color w:val="000000" w:themeColor="text1"/>
                <w:sz w:val="22"/>
                <w:szCs w:val="22"/>
              </w:rPr>
              <w:t>.</w:t>
            </w:r>
            <w:r w:rsidRPr="007066B9">
              <w:rPr>
                <w:rFonts w:ascii="Arial" w:eastAsia="Malgun Gothic" w:hAnsi="Arial" w:cs="Arial" w:hint="eastAsia"/>
                <w:color w:val="000000" w:themeColor="text1"/>
                <w:sz w:val="22"/>
                <w:szCs w:val="22"/>
              </w:rPr>
              <w:t>4</w:t>
            </w:r>
            <w:r w:rsidR="00AB3A6F" w:rsidRPr="007066B9">
              <w:rPr>
                <w:rFonts w:ascii="Arial" w:eastAsia="Malgun Gothic" w:hAnsi="Arial" w:cs="Arial"/>
                <w:color w:val="000000" w:themeColor="text1"/>
                <w:sz w:val="22"/>
                <w:szCs w:val="22"/>
              </w:rPr>
              <w:t>%</w:t>
            </w:r>
          </w:p>
        </w:tc>
      </w:tr>
      <w:tr w:rsidR="007066B9" w:rsidRPr="007066B9" w14:paraId="71137DAE" w14:textId="77777777" w:rsidTr="00E30FB9">
        <w:trPr>
          <w:trHeight w:val="45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28BCEB" w14:textId="2EAA2475" w:rsidR="00F11D0A" w:rsidRPr="007066B9" w:rsidRDefault="00F11D0A"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lastRenderedPageBreak/>
              <w:t>10</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E42C5B" w14:textId="4AC3DD2D" w:rsidR="003F054E" w:rsidRPr="007066B9" w:rsidRDefault="003F054E"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390130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86869C" w14:textId="3A3A015D" w:rsidR="00F11D0A" w:rsidRPr="007066B9" w:rsidRDefault="00770D7B"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ETHYLENE-VINYL ACETATE COPOLYMERS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E6E98F" w14:textId="2AF00760" w:rsidR="00F11D0A" w:rsidRPr="007066B9" w:rsidRDefault="00B51CC5" w:rsidP="006D39E5">
            <w:pPr>
              <w:pStyle w:val="Body"/>
              <w:spacing w:after="0" w:line="240" w:lineRule="auto"/>
              <w:jc w:val="both"/>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112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9AF973" w14:textId="0758191A" w:rsidR="00F11D0A" w:rsidRPr="007066B9" w:rsidRDefault="00402AF2" w:rsidP="006D39E5">
            <w:pPr>
              <w:pStyle w:val="Body"/>
              <w:spacing w:after="0" w:line="240" w:lineRule="auto"/>
              <w:jc w:val="both"/>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46,255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609D33" w14:textId="77777777" w:rsidR="00F11D0A" w:rsidRPr="007066B9" w:rsidRDefault="00F11D0A"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color w:val="000000" w:themeColor="text1"/>
                <w:sz w:val="22"/>
                <w:szCs w:val="22"/>
              </w:rPr>
              <w:t>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7B8112" w14:textId="7D9450BB" w:rsidR="00F11D0A" w:rsidRPr="007066B9" w:rsidRDefault="000C6997" w:rsidP="006D39E5">
            <w:pPr>
              <w:pStyle w:val="Body"/>
              <w:spacing w:after="0" w:line="240" w:lineRule="auto"/>
              <w:rPr>
                <w:rFonts w:ascii="Arial" w:eastAsia="Malgun Gothic" w:hAnsi="Arial" w:cs="Arial"/>
                <w:color w:val="000000" w:themeColor="text1"/>
                <w:sz w:val="22"/>
                <w:szCs w:val="22"/>
              </w:rPr>
            </w:pPr>
            <w:r w:rsidRPr="007066B9">
              <w:rPr>
                <w:rFonts w:ascii="Arial" w:eastAsia="Malgun Gothic" w:hAnsi="Arial" w:cs="Arial" w:hint="eastAsia"/>
                <w:color w:val="000000" w:themeColor="text1"/>
                <w:sz w:val="22"/>
                <w:szCs w:val="22"/>
              </w:rPr>
              <w:t>10.7</w:t>
            </w:r>
            <w:r w:rsidR="00F11D0A" w:rsidRPr="007066B9">
              <w:rPr>
                <w:rFonts w:ascii="Arial" w:eastAsia="Malgun Gothic" w:hAnsi="Arial" w:cs="Arial"/>
                <w:color w:val="000000" w:themeColor="text1"/>
                <w:sz w:val="22"/>
                <w:szCs w:val="22"/>
              </w:rPr>
              <w:t>%</w:t>
            </w:r>
          </w:p>
        </w:tc>
      </w:tr>
    </w:tbl>
    <w:p w14:paraId="13C97CDE" w14:textId="77777777" w:rsidR="0027532D" w:rsidRPr="007066B9" w:rsidRDefault="0027532D" w:rsidP="00B96B80">
      <w:pPr>
        <w:pStyle w:val="Body"/>
        <w:widowControl w:val="0"/>
        <w:spacing w:after="0" w:line="240" w:lineRule="auto"/>
        <w:rPr>
          <w:rFonts w:ascii="Arial" w:eastAsia="Arial" w:hAnsi="Arial" w:cs="Arial"/>
          <w:color w:val="000000" w:themeColor="text1"/>
          <w:sz w:val="22"/>
          <w:szCs w:val="22"/>
        </w:rPr>
      </w:pPr>
    </w:p>
    <w:p w14:paraId="484478C6" w14:textId="77777777" w:rsidR="00D20C5E" w:rsidRPr="007066B9" w:rsidRDefault="00D20C5E" w:rsidP="0030734B">
      <w:pPr>
        <w:pStyle w:val="Body"/>
        <w:spacing w:after="0" w:line="240" w:lineRule="auto"/>
        <w:rPr>
          <w:rFonts w:ascii="Arial" w:eastAsia="Arial" w:hAnsi="Arial" w:cs="Arial"/>
          <w:color w:val="000000" w:themeColor="text1"/>
          <w:sz w:val="22"/>
          <w:szCs w:val="22"/>
        </w:rPr>
      </w:pPr>
    </w:p>
    <w:p w14:paraId="27BDC4C8" w14:textId="77777777" w:rsidR="0027532D" w:rsidRPr="007066B9" w:rsidRDefault="00132419">
      <w:pPr>
        <w:pStyle w:val="Body"/>
        <w:numPr>
          <w:ilvl w:val="0"/>
          <w:numId w:val="8"/>
        </w:numPr>
        <w:spacing w:after="0" w:line="240" w:lineRule="auto"/>
        <w:rPr>
          <w:rFonts w:ascii="Arial" w:hAnsi="Arial"/>
          <w:color w:val="000000" w:themeColor="text1"/>
          <w:sz w:val="22"/>
          <w:szCs w:val="22"/>
        </w:rPr>
      </w:pPr>
      <w:r w:rsidRPr="007066B9">
        <w:rPr>
          <w:rFonts w:ascii="Arial" w:hAnsi="Arial"/>
          <w:color w:val="000000" w:themeColor="text1"/>
          <w:sz w:val="22"/>
          <w:szCs w:val="22"/>
        </w:rPr>
        <w:t>Potential products of imports from India</w:t>
      </w:r>
    </w:p>
    <w:p w14:paraId="3632E3A8" w14:textId="77777777" w:rsidR="0027532D" w:rsidRPr="007066B9" w:rsidRDefault="0027532D">
      <w:pPr>
        <w:pStyle w:val="Body"/>
        <w:spacing w:after="0" w:line="240" w:lineRule="auto"/>
        <w:ind w:left="1276"/>
        <w:rPr>
          <w:rFonts w:ascii="Arial" w:eastAsia="Arial" w:hAnsi="Arial" w:cs="Arial"/>
          <w:color w:val="000000" w:themeColor="text1"/>
          <w:sz w:val="22"/>
          <w:szCs w:val="22"/>
        </w:rPr>
      </w:pPr>
    </w:p>
    <w:tbl>
      <w:tblPr>
        <w:tblW w:w="8427" w:type="dxa"/>
        <w:tblInd w:w="1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67"/>
        <w:gridCol w:w="2282"/>
        <w:gridCol w:w="5378"/>
      </w:tblGrid>
      <w:tr w:rsidR="007066B9" w:rsidRPr="007066B9" w14:paraId="6F5FD2D3" w14:textId="77777777">
        <w:trPr>
          <w:trHeight w:val="723"/>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463F2" w14:textId="77777777" w:rsidR="0027532D" w:rsidRPr="007066B9" w:rsidRDefault="00132419">
            <w:pPr>
              <w:pStyle w:val="Body"/>
              <w:spacing w:after="0" w:line="240" w:lineRule="auto"/>
              <w:jc w:val="center"/>
              <w:rPr>
                <w:color w:val="000000" w:themeColor="text1"/>
              </w:rPr>
            </w:pPr>
            <w:proofErr w:type="spellStart"/>
            <w:r w:rsidRPr="007066B9">
              <w:rPr>
                <w:rFonts w:ascii="Arial" w:hAnsi="Arial"/>
                <w:color w:val="000000" w:themeColor="text1"/>
                <w:sz w:val="22"/>
                <w:szCs w:val="22"/>
              </w:rPr>
              <w:t>S.No</w:t>
            </w:r>
            <w:proofErr w:type="spellEnd"/>
            <w:r w:rsidRPr="007066B9">
              <w:rPr>
                <w:rFonts w:ascii="Arial" w:hAnsi="Arial"/>
                <w:color w:val="000000" w:themeColor="text1"/>
                <w:sz w:val="22"/>
                <w:szCs w:val="22"/>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B126F" w14:textId="77777777" w:rsidR="0027532D" w:rsidRPr="007066B9" w:rsidRDefault="00132419">
            <w:pPr>
              <w:pStyle w:val="Body"/>
              <w:spacing w:after="0" w:line="240" w:lineRule="auto"/>
              <w:jc w:val="center"/>
              <w:rPr>
                <w:rFonts w:ascii="Arial" w:eastAsia="Arial" w:hAnsi="Arial" w:cs="Arial"/>
                <w:color w:val="000000" w:themeColor="text1"/>
                <w:sz w:val="22"/>
                <w:szCs w:val="22"/>
              </w:rPr>
            </w:pPr>
            <w:r w:rsidRPr="007066B9">
              <w:rPr>
                <w:rFonts w:ascii="Arial" w:hAnsi="Arial"/>
                <w:color w:val="000000" w:themeColor="text1"/>
                <w:sz w:val="22"/>
                <w:szCs w:val="22"/>
              </w:rPr>
              <w:t xml:space="preserve">Commodity </w:t>
            </w:r>
          </w:p>
          <w:p w14:paraId="134EE5CC"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 xml:space="preserve"> (6 digit HS tariff line)</w:t>
            </w:r>
          </w:p>
        </w:tc>
        <w:tc>
          <w:tcPr>
            <w:tcW w:w="5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282CC" w14:textId="77777777" w:rsidR="0027532D" w:rsidRPr="007066B9" w:rsidRDefault="00132419">
            <w:pPr>
              <w:pStyle w:val="Body"/>
              <w:spacing w:after="0" w:line="240" w:lineRule="auto"/>
              <w:jc w:val="center"/>
              <w:rPr>
                <w:rFonts w:ascii="Arial" w:eastAsia="Arial" w:hAnsi="Arial" w:cs="Arial"/>
                <w:color w:val="000000" w:themeColor="text1"/>
                <w:sz w:val="22"/>
                <w:szCs w:val="22"/>
              </w:rPr>
            </w:pPr>
            <w:r w:rsidRPr="007066B9">
              <w:rPr>
                <w:rFonts w:ascii="Arial" w:hAnsi="Arial"/>
                <w:color w:val="000000" w:themeColor="text1"/>
                <w:sz w:val="22"/>
                <w:szCs w:val="22"/>
              </w:rPr>
              <w:t>Rationale</w:t>
            </w:r>
          </w:p>
          <w:p w14:paraId="2AF0B516"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(Max.200 words)</w:t>
            </w:r>
          </w:p>
        </w:tc>
      </w:tr>
    </w:tbl>
    <w:p w14:paraId="74069A61" w14:textId="77777777" w:rsidR="0027532D" w:rsidRPr="007066B9" w:rsidRDefault="0027532D">
      <w:pPr>
        <w:pStyle w:val="Body"/>
        <w:spacing w:after="0" w:line="240" w:lineRule="auto"/>
        <w:rPr>
          <w:rFonts w:ascii="Arial" w:eastAsia="Arial" w:hAnsi="Arial" w:cs="Arial"/>
          <w:color w:val="000000" w:themeColor="text1"/>
          <w:sz w:val="22"/>
          <w:szCs w:val="22"/>
        </w:rPr>
      </w:pPr>
    </w:p>
    <w:p w14:paraId="3C5D5F7E" w14:textId="77777777" w:rsidR="0027532D" w:rsidRPr="007066B9" w:rsidRDefault="0027532D">
      <w:pPr>
        <w:pStyle w:val="Body"/>
        <w:spacing w:after="0" w:line="240" w:lineRule="auto"/>
        <w:rPr>
          <w:rFonts w:ascii="Arial" w:eastAsia="Arial" w:hAnsi="Arial" w:cs="Arial"/>
          <w:color w:val="000000" w:themeColor="text1"/>
          <w:sz w:val="22"/>
          <w:szCs w:val="22"/>
        </w:rPr>
      </w:pPr>
    </w:p>
    <w:p w14:paraId="6525401C" w14:textId="77777777" w:rsidR="0027532D" w:rsidRPr="007066B9" w:rsidRDefault="00132419">
      <w:pPr>
        <w:pStyle w:val="Body"/>
        <w:numPr>
          <w:ilvl w:val="0"/>
          <w:numId w:val="9"/>
        </w:numPr>
        <w:spacing w:after="0" w:line="240" w:lineRule="auto"/>
        <w:rPr>
          <w:rFonts w:ascii="Arial" w:hAnsi="Arial"/>
          <w:b/>
          <w:bCs/>
          <w:color w:val="000000" w:themeColor="text1"/>
          <w:sz w:val="22"/>
          <w:szCs w:val="22"/>
        </w:rPr>
      </w:pPr>
      <w:r w:rsidRPr="007066B9">
        <w:rPr>
          <w:rFonts w:ascii="Arial" w:hAnsi="Arial"/>
          <w:b/>
          <w:bCs/>
          <w:color w:val="000000" w:themeColor="text1"/>
          <w:sz w:val="22"/>
          <w:szCs w:val="22"/>
          <w:u w:val="single"/>
        </w:rPr>
        <w:t>QUALITATIVE</w:t>
      </w:r>
    </w:p>
    <w:p w14:paraId="61195C1E" w14:textId="77777777" w:rsidR="0027532D" w:rsidRPr="007066B9" w:rsidRDefault="0027532D">
      <w:pPr>
        <w:pStyle w:val="Body"/>
        <w:spacing w:after="0" w:line="240" w:lineRule="auto"/>
        <w:ind w:left="1080"/>
        <w:rPr>
          <w:rFonts w:ascii="Arial" w:eastAsia="Arial" w:hAnsi="Arial" w:cs="Arial"/>
          <w:color w:val="000000" w:themeColor="text1"/>
          <w:sz w:val="22"/>
          <w:szCs w:val="22"/>
        </w:rPr>
      </w:pPr>
    </w:p>
    <w:tbl>
      <w:tblPr>
        <w:tblW w:w="579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6"/>
        <w:gridCol w:w="446"/>
        <w:gridCol w:w="446"/>
        <w:gridCol w:w="446"/>
        <w:gridCol w:w="446"/>
        <w:gridCol w:w="446"/>
        <w:gridCol w:w="446"/>
        <w:gridCol w:w="446"/>
        <w:gridCol w:w="446"/>
        <w:gridCol w:w="446"/>
        <w:gridCol w:w="446"/>
        <w:gridCol w:w="446"/>
        <w:gridCol w:w="446"/>
      </w:tblGrid>
      <w:tr w:rsidR="000C6997" w:rsidRPr="007066B9" w14:paraId="67445136" w14:textId="77777777" w:rsidTr="00A65CAD">
        <w:trPr>
          <w:trHeight w:val="350"/>
          <w:jc w:val="center"/>
        </w:trPr>
        <w:tc>
          <w:tcPr>
            <w:tcW w:w="446" w:type="dxa"/>
            <w:tcBorders>
              <w:top w:val="single" w:sz="4" w:space="0" w:color="000000"/>
              <w:left w:val="single" w:sz="4" w:space="0" w:color="000000"/>
              <w:bottom w:val="single" w:sz="4" w:space="0" w:color="000000"/>
              <w:right w:val="single" w:sz="4" w:space="0" w:color="000000"/>
            </w:tcBorders>
          </w:tcPr>
          <w:p w14:paraId="01DCA550"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0</w:t>
            </w:r>
          </w:p>
        </w:tc>
        <w:tc>
          <w:tcPr>
            <w:tcW w:w="446" w:type="dxa"/>
            <w:tcBorders>
              <w:top w:val="single" w:sz="4" w:space="0" w:color="000000"/>
              <w:left w:val="single" w:sz="4" w:space="0" w:color="000000"/>
              <w:bottom w:val="single" w:sz="4" w:space="0" w:color="000000"/>
              <w:right w:val="single" w:sz="4" w:space="0" w:color="000000"/>
            </w:tcBorders>
          </w:tcPr>
          <w:p w14:paraId="08BE9BB3"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1</w:t>
            </w:r>
          </w:p>
        </w:tc>
        <w:tc>
          <w:tcPr>
            <w:tcW w:w="446" w:type="dxa"/>
            <w:tcBorders>
              <w:top w:val="single" w:sz="4" w:space="0" w:color="000000"/>
              <w:left w:val="single" w:sz="4" w:space="0" w:color="000000"/>
              <w:bottom w:val="single" w:sz="4" w:space="0" w:color="000000"/>
              <w:right w:val="single" w:sz="4" w:space="0" w:color="000000"/>
            </w:tcBorders>
          </w:tcPr>
          <w:p w14:paraId="1367C6E6"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2</w:t>
            </w:r>
          </w:p>
        </w:tc>
        <w:tc>
          <w:tcPr>
            <w:tcW w:w="446" w:type="dxa"/>
            <w:tcBorders>
              <w:top w:val="single" w:sz="4" w:space="0" w:color="000000"/>
              <w:left w:val="single" w:sz="4" w:space="0" w:color="000000"/>
              <w:bottom w:val="single" w:sz="4" w:space="0" w:color="000000"/>
              <w:right w:val="single" w:sz="4" w:space="0" w:color="000000"/>
            </w:tcBorders>
          </w:tcPr>
          <w:p w14:paraId="0F4617C0"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0</w:t>
            </w:r>
          </w:p>
        </w:tc>
        <w:tc>
          <w:tcPr>
            <w:tcW w:w="446" w:type="dxa"/>
            <w:tcBorders>
              <w:top w:val="single" w:sz="4" w:space="0" w:color="000000"/>
              <w:left w:val="single" w:sz="4" w:space="0" w:color="000000"/>
              <w:bottom w:val="single" w:sz="4" w:space="0" w:color="000000"/>
              <w:right w:val="single" w:sz="4" w:space="0" w:color="000000"/>
            </w:tcBorders>
          </w:tcPr>
          <w:p w14:paraId="0F09DFCE"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2</w:t>
            </w:r>
          </w:p>
        </w:tc>
        <w:tc>
          <w:tcPr>
            <w:tcW w:w="446" w:type="dxa"/>
            <w:tcBorders>
              <w:top w:val="single" w:sz="4" w:space="0" w:color="000000"/>
              <w:left w:val="single" w:sz="4" w:space="0" w:color="000000"/>
              <w:bottom w:val="single" w:sz="4" w:space="0" w:color="000000"/>
              <w:right w:val="single" w:sz="4" w:space="0" w:color="000000"/>
            </w:tcBorders>
          </w:tcPr>
          <w:p w14:paraId="08DBA2C4"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1</w:t>
            </w:r>
          </w:p>
        </w:tc>
        <w:tc>
          <w:tcPr>
            <w:tcW w:w="446" w:type="dxa"/>
            <w:tcBorders>
              <w:top w:val="single" w:sz="4" w:space="0" w:color="000000"/>
              <w:left w:val="single" w:sz="4" w:space="0" w:color="000000"/>
              <w:bottom w:val="single" w:sz="4" w:space="0" w:color="000000"/>
              <w:right w:val="single" w:sz="4" w:space="0" w:color="000000"/>
            </w:tcBorders>
          </w:tcPr>
          <w:p w14:paraId="6CFFE885"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w:t>
            </w:r>
          </w:p>
        </w:tc>
        <w:tc>
          <w:tcPr>
            <w:tcW w:w="446" w:type="dxa"/>
            <w:tcBorders>
              <w:top w:val="single" w:sz="4" w:space="0" w:color="000000"/>
              <w:left w:val="single" w:sz="4" w:space="0" w:color="000000"/>
              <w:bottom w:val="single" w:sz="4" w:space="0" w:color="000000"/>
              <w:right w:val="single" w:sz="4" w:space="0" w:color="000000"/>
            </w:tcBorders>
          </w:tcPr>
          <w:p w14:paraId="30881810"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0</w:t>
            </w:r>
          </w:p>
        </w:tc>
        <w:tc>
          <w:tcPr>
            <w:tcW w:w="446" w:type="dxa"/>
            <w:tcBorders>
              <w:top w:val="single" w:sz="4" w:space="0" w:color="000000"/>
              <w:left w:val="single" w:sz="4" w:space="0" w:color="000000"/>
              <w:bottom w:val="single" w:sz="4" w:space="0" w:color="000000"/>
              <w:right w:val="single" w:sz="4" w:space="0" w:color="000000"/>
            </w:tcBorders>
          </w:tcPr>
          <w:p w14:paraId="700FE2AB" w14:textId="56A2826E" w:rsidR="00FD092B" w:rsidRPr="007066B9" w:rsidRDefault="000C6997"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8</w:t>
            </w:r>
          </w:p>
        </w:tc>
        <w:tc>
          <w:tcPr>
            <w:tcW w:w="446" w:type="dxa"/>
            <w:tcBorders>
              <w:top w:val="single" w:sz="4" w:space="0" w:color="000000"/>
              <w:left w:val="single" w:sz="4" w:space="0" w:color="000000"/>
              <w:bottom w:val="single" w:sz="4" w:space="0" w:color="000000"/>
              <w:right w:val="single" w:sz="4" w:space="0" w:color="000000"/>
            </w:tcBorders>
          </w:tcPr>
          <w:p w14:paraId="2C77B78D"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2</w:t>
            </w:r>
          </w:p>
        </w:tc>
        <w:tc>
          <w:tcPr>
            <w:tcW w:w="446" w:type="dxa"/>
            <w:tcBorders>
              <w:top w:val="single" w:sz="4" w:space="0" w:color="000000"/>
              <w:left w:val="single" w:sz="4" w:space="0" w:color="000000"/>
              <w:bottom w:val="single" w:sz="4" w:space="0" w:color="000000"/>
              <w:right w:val="single" w:sz="4" w:space="0" w:color="000000"/>
            </w:tcBorders>
          </w:tcPr>
          <w:p w14:paraId="07C978C3"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0</w:t>
            </w:r>
          </w:p>
        </w:tc>
        <w:tc>
          <w:tcPr>
            <w:tcW w:w="446" w:type="dxa"/>
            <w:tcBorders>
              <w:top w:val="single" w:sz="4" w:space="0" w:color="000000"/>
              <w:left w:val="single" w:sz="4" w:space="0" w:color="000000"/>
              <w:bottom w:val="single" w:sz="4" w:space="0" w:color="000000"/>
              <w:right w:val="single" w:sz="4" w:space="0" w:color="000000"/>
            </w:tcBorders>
          </w:tcPr>
          <w:p w14:paraId="572A90D4"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2</w:t>
            </w:r>
          </w:p>
        </w:tc>
        <w:tc>
          <w:tcPr>
            <w:tcW w:w="446" w:type="dxa"/>
            <w:tcBorders>
              <w:top w:val="single" w:sz="4" w:space="0" w:color="000000"/>
              <w:left w:val="single" w:sz="4" w:space="0" w:color="000000"/>
              <w:bottom w:val="single" w:sz="4" w:space="0" w:color="000000"/>
              <w:right w:val="single" w:sz="4" w:space="0" w:color="000000"/>
            </w:tcBorders>
          </w:tcPr>
          <w:p w14:paraId="1702F381" w14:textId="77777777" w:rsidR="00FD092B" w:rsidRPr="007066B9" w:rsidRDefault="00FD092B" w:rsidP="00A65CAD">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1</w:t>
            </w:r>
          </w:p>
        </w:tc>
      </w:tr>
    </w:tbl>
    <w:p w14:paraId="056C82BD" w14:textId="77777777" w:rsidR="0027532D" w:rsidRPr="007066B9" w:rsidRDefault="0027532D">
      <w:pPr>
        <w:pStyle w:val="Body"/>
        <w:spacing w:after="0" w:line="240" w:lineRule="auto"/>
        <w:ind w:left="1080"/>
        <w:rPr>
          <w:rFonts w:ascii="Arial" w:eastAsia="Arial" w:hAnsi="Arial" w:cs="Arial"/>
          <w:color w:val="000000" w:themeColor="text1"/>
          <w:sz w:val="22"/>
          <w:szCs w:val="22"/>
        </w:rPr>
      </w:pPr>
    </w:p>
    <w:p w14:paraId="2EE0448F" w14:textId="77777777" w:rsidR="0027532D" w:rsidRPr="007066B9" w:rsidRDefault="0027532D">
      <w:pPr>
        <w:pStyle w:val="Body"/>
        <w:spacing w:after="0" w:line="240" w:lineRule="auto"/>
        <w:ind w:left="1080"/>
        <w:rPr>
          <w:rFonts w:ascii="Arial" w:eastAsia="Arial" w:hAnsi="Arial" w:cs="Arial"/>
          <w:color w:val="000000" w:themeColor="text1"/>
          <w:sz w:val="22"/>
          <w:szCs w:val="22"/>
        </w:rPr>
      </w:pPr>
    </w:p>
    <w:p w14:paraId="6CB2E8C1" w14:textId="77777777" w:rsidR="0027532D" w:rsidRPr="007066B9" w:rsidRDefault="00132419">
      <w:pPr>
        <w:pStyle w:val="Body"/>
        <w:spacing w:after="0" w:line="240" w:lineRule="auto"/>
        <w:ind w:left="360"/>
        <w:outlineLvl w:val="0"/>
        <w:rPr>
          <w:rFonts w:ascii="Arial" w:eastAsia="Arial" w:hAnsi="Arial" w:cs="Arial"/>
          <w:b/>
          <w:bCs/>
          <w:color w:val="000000" w:themeColor="text1"/>
          <w:sz w:val="22"/>
          <w:szCs w:val="22"/>
          <w:u w:val="single"/>
        </w:rPr>
      </w:pPr>
      <w:r w:rsidRPr="007066B9">
        <w:rPr>
          <w:rFonts w:ascii="Arial" w:hAnsi="Arial"/>
          <w:b/>
          <w:bCs/>
          <w:color w:val="000000" w:themeColor="text1"/>
          <w:sz w:val="22"/>
          <w:szCs w:val="22"/>
          <w:u w:val="single"/>
        </w:rPr>
        <w:t>1.</w:t>
      </w:r>
      <w:r w:rsidRPr="007066B9">
        <w:rPr>
          <w:rFonts w:ascii="Arial" w:hAnsi="Arial"/>
          <w:b/>
          <w:bCs/>
          <w:color w:val="000000" w:themeColor="text1"/>
          <w:sz w:val="22"/>
          <w:szCs w:val="22"/>
          <w:u w:val="single"/>
        </w:rPr>
        <w:tab/>
        <w:t xml:space="preserve">Market Access Alerts </w:t>
      </w:r>
      <w:r w:rsidRPr="007066B9">
        <w:rPr>
          <w:rFonts w:ascii="Arial" w:hAnsi="Arial"/>
          <w:color w:val="000000" w:themeColor="text1"/>
          <w:sz w:val="22"/>
          <w:szCs w:val="22"/>
        </w:rPr>
        <w:t>(attach copy of notification):</w:t>
      </w:r>
    </w:p>
    <w:p w14:paraId="269826E8" w14:textId="77777777" w:rsidR="0027532D" w:rsidRPr="007066B9" w:rsidRDefault="0027532D">
      <w:pPr>
        <w:pStyle w:val="Body"/>
        <w:spacing w:after="0" w:line="240" w:lineRule="auto"/>
        <w:ind w:left="720"/>
        <w:rPr>
          <w:rFonts w:ascii="Arial" w:eastAsia="Arial" w:hAnsi="Arial" w:cs="Arial"/>
          <w:b/>
          <w:bCs/>
          <w:color w:val="000000" w:themeColor="text1"/>
          <w:sz w:val="22"/>
          <w:szCs w:val="22"/>
          <w:u w:val="single"/>
        </w:rPr>
      </w:pPr>
    </w:p>
    <w:p w14:paraId="3619503F" w14:textId="77777777" w:rsidR="0027532D" w:rsidRPr="007066B9" w:rsidRDefault="00132419">
      <w:pPr>
        <w:pStyle w:val="Body"/>
        <w:numPr>
          <w:ilvl w:val="0"/>
          <w:numId w:val="11"/>
        </w:numPr>
        <w:spacing w:after="0" w:line="240" w:lineRule="auto"/>
        <w:jc w:val="both"/>
        <w:rPr>
          <w:rFonts w:ascii="Arial" w:hAnsi="Arial"/>
          <w:color w:val="000000" w:themeColor="text1"/>
          <w:sz w:val="22"/>
          <w:szCs w:val="22"/>
        </w:rPr>
      </w:pPr>
      <w:r w:rsidRPr="007066B9">
        <w:rPr>
          <w:rFonts w:ascii="Arial" w:hAnsi="Arial"/>
          <w:color w:val="000000" w:themeColor="text1"/>
          <w:sz w:val="22"/>
          <w:szCs w:val="22"/>
        </w:rPr>
        <w:t>Alerts on customs tariff changes</w:t>
      </w:r>
      <w:r w:rsidRPr="007066B9">
        <w:rPr>
          <w:rFonts w:ascii="Arial" w:hAnsi="Arial"/>
          <w:b/>
          <w:bCs/>
          <w:color w:val="000000" w:themeColor="text1"/>
          <w:sz w:val="22"/>
          <w:szCs w:val="22"/>
        </w:rPr>
        <w:t>: -</w:t>
      </w:r>
      <w:r w:rsidRPr="007066B9">
        <w:rPr>
          <w:rFonts w:ascii="Arial" w:hAnsi="Arial"/>
          <w:color w:val="000000" w:themeColor="text1"/>
          <w:sz w:val="22"/>
          <w:szCs w:val="22"/>
        </w:rPr>
        <w:t xml:space="preserve"> </w:t>
      </w:r>
    </w:p>
    <w:p w14:paraId="0428630C" w14:textId="77777777" w:rsidR="0027532D" w:rsidRPr="007066B9" w:rsidRDefault="0027532D">
      <w:pPr>
        <w:pStyle w:val="Body"/>
        <w:spacing w:after="0" w:line="240" w:lineRule="auto"/>
        <w:ind w:left="1276"/>
        <w:jc w:val="both"/>
        <w:rPr>
          <w:rFonts w:ascii="Arial" w:eastAsia="Arial" w:hAnsi="Arial" w:cs="Arial"/>
          <w:color w:val="000000" w:themeColor="text1"/>
          <w:sz w:val="22"/>
          <w:szCs w:val="22"/>
        </w:rPr>
      </w:pPr>
    </w:p>
    <w:tbl>
      <w:tblPr>
        <w:tblW w:w="8312" w:type="dxa"/>
        <w:tblInd w:w="12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67"/>
        <w:gridCol w:w="1305"/>
        <w:gridCol w:w="694"/>
        <w:gridCol w:w="1317"/>
        <w:gridCol w:w="1036"/>
        <w:gridCol w:w="1036"/>
        <w:gridCol w:w="1060"/>
        <w:gridCol w:w="1097"/>
      </w:tblGrid>
      <w:tr w:rsidR="007066B9" w:rsidRPr="007066B9" w14:paraId="137CBA45" w14:textId="77777777">
        <w:trPr>
          <w:trHeight w:val="723"/>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C74E4" w14:textId="77777777" w:rsidR="0027532D" w:rsidRPr="007066B9" w:rsidRDefault="00132419">
            <w:pPr>
              <w:pStyle w:val="Body"/>
              <w:spacing w:after="0" w:line="240" w:lineRule="auto"/>
              <w:jc w:val="center"/>
              <w:rPr>
                <w:color w:val="000000" w:themeColor="text1"/>
              </w:rPr>
            </w:pPr>
            <w:proofErr w:type="spellStart"/>
            <w:r w:rsidRPr="007066B9">
              <w:rPr>
                <w:rFonts w:ascii="Arial" w:hAnsi="Arial"/>
                <w:color w:val="000000" w:themeColor="text1"/>
                <w:sz w:val="22"/>
                <w:szCs w:val="22"/>
              </w:rPr>
              <w:t>S.No</w:t>
            </w:r>
            <w:proofErr w:type="spellEnd"/>
            <w:r w:rsidRPr="007066B9">
              <w:rPr>
                <w:rFonts w:ascii="Arial" w:hAnsi="Arial"/>
                <w:color w:val="000000" w:themeColor="text1"/>
                <w:sz w:val="22"/>
                <w:szCs w:val="22"/>
              </w:rPr>
              <w:t>.</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D04C8"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 xml:space="preserve">Notification no. and date </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D17BD"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HS code</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49882"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Description</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B8DD1"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Original customs tariff</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C558F"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Present customs tariff</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AFF21"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Effective from</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A66F6"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Remarks if any</w:t>
            </w:r>
          </w:p>
        </w:tc>
      </w:tr>
    </w:tbl>
    <w:p w14:paraId="3302A6CF" w14:textId="77777777" w:rsidR="0027532D" w:rsidRPr="007066B9" w:rsidRDefault="0027532D">
      <w:pPr>
        <w:pStyle w:val="Body"/>
        <w:widowControl w:val="0"/>
        <w:spacing w:after="0" w:line="240" w:lineRule="auto"/>
        <w:ind w:left="1098" w:hanging="1098"/>
        <w:jc w:val="both"/>
        <w:rPr>
          <w:rFonts w:ascii="Arial" w:eastAsia="Arial" w:hAnsi="Arial" w:cs="Arial"/>
          <w:color w:val="000000" w:themeColor="text1"/>
          <w:sz w:val="22"/>
          <w:szCs w:val="22"/>
        </w:rPr>
      </w:pPr>
    </w:p>
    <w:p w14:paraId="07C62074" w14:textId="77777777" w:rsidR="0027532D" w:rsidRPr="007066B9" w:rsidRDefault="0044745A">
      <w:pPr>
        <w:pStyle w:val="Body"/>
        <w:spacing w:after="0" w:line="240" w:lineRule="auto"/>
        <w:rPr>
          <w:rFonts w:ascii="Arial" w:eastAsia="Arial" w:hAnsi="Arial" w:cs="Arial"/>
          <w:color w:val="000000" w:themeColor="text1"/>
          <w:sz w:val="22"/>
          <w:szCs w:val="22"/>
        </w:rPr>
      </w:pPr>
      <w:r w:rsidRPr="007066B9">
        <w:rPr>
          <w:rFonts w:ascii="Arial" w:eastAsia="Arial" w:hAnsi="Arial" w:cs="Arial"/>
          <w:color w:val="000000" w:themeColor="text1"/>
          <w:sz w:val="22"/>
          <w:szCs w:val="22"/>
        </w:rPr>
        <w:tab/>
        <w:t>Information</w:t>
      </w:r>
      <w:r w:rsidR="00612FA8" w:rsidRPr="007066B9">
        <w:rPr>
          <w:rFonts w:ascii="Arial" w:eastAsia="Batang" w:hAnsi="Arial" w:cs="Arial" w:hint="eastAsia"/>
          <w:color w:val="000000" w:themeColor="text1"/>
          <w:sz w:val="22"/>
          <w:szCs w:val="22"/>
        </w:rPr>
        <w:t xml:space="preserve"> </w:t>
      </w:r>
      <w:r w:rsidR="00132419" w:rsidRPr="007066B9">
        <w:rPr>
          <w:rFonts w:ascii="Arial" w:eastAsia="Arial" w:hAnsi="Arial" w:cs="Arial"/>
          <w:color w:val="000000" w:themeColor="text1"/>
          <w:sz w:val="22"/>
          <w:szCs w:val="22"/>
        </w:rPr>
        <w:t>not available at the host country.</w:t>
      </w:r>
      <w:r w:rsidR="00132419" w:rsidRPr="007066B9">
        <w:rPr>
          <w:rFonts w:ascii="Arial" w:eastAsia="Arial" w:hAnsi="Arial" w:cs="Arial"/>
          <w:color w:val="000000" w:themeColor="text1"/>
          <w:sz w:val="22"/>
          <w:szCs w:val="22"/>
        </w:rPr>
        <w:tab/>
      </w:r>
    </w:p>
    <w:p w14:paraId="56D7C008" w14:textId="77777777" w:rsidR="0027532D" w:rsidRPr="007066B9" w:rsidRDefault="0027532D">
      <w:pPr>
        <w:pStyle w:val="Body"/>
        <w:spacing w:after="0" w:line="240" w:lineRule="auto"/>
        <w:rPr>
          <w:rFonts w:ascii="Arial" w:eastAsia="Arial" w:hAnsi="Arial" w:cs="Arial"/>
          <w:color w:val="000000" w:themeColor="text1"/>
          <w:sz w:val="22"/>
          <w:szCs w:val="22"/>
        </w:rPr>
      </w:pPr>
    </w:p>
    <w:p w14:paraId="2DEECE18" w14:textId="77777777" w:rsidR="0027532D" w:rsidRPr="007066B9" w:rsidRDefault="00132419">
      <w:pPr>
        <w:pStyle w:val="Body"/>
        <w:numPr>
          <w:ilvl w:val="0"/>
          <w:numId w:val="12"/>
        </w:numPr>
        <w:spacing w:after="0" w:line="240" w:lineRule="auto"/>
        <w:rPr>
          <w:rFonts w:ascii="Arial" w:hAnsi="Arial"/>
          <w:color w:val="000000" w:themeColor="text1"/>
          <w:sz w:val="22"/>
          <w:szCs w:val="22"/>
        </w:rPr>
      </w:pPr>
      <w:r w:rsidRPr="007066B9">
        <w:rPr>
          <w:rFonts w:ascii="Arial" w:hAnsi="Arial"/>
          <w:color w:val="000000" w:themeColor="text1"/>
          <w:sz w:val="22"/>
          <w:szCs w:val="22"/>
        </w:rPr>
        <w:t xml:space="preserve">Alerts on non-tariff measures (SPS/TBT/ import and export procedures/ restrictions/ prohibitions, licensing/ STEs etc.) </w:t>
      </w:r>
    </w:p>
    <w:p w14:paraId="3D654ABB" w14:textId="77777777" w:rsidR="0027532D" w:rsidRPr="007066B9" w:rsidRDefault="0027532D">
      <w:pPr>
        <w:pStyle w:val="Body"/>
        <w:spacing w:after="0" w:line="240" w:lineRule="auto"/>
        <w:rPr>
          <w:rFonts w:ascii="Arial" w:eastAsia="Arial" w:hAnsi="Arial" w:cs="Arial"/>
          <w:color w:val="000000" w:themeColor="text1"/>
          <w:sz w:val="22"/>
          <w:szCs w:val="22"/>
        </w:rPr>
      </w:pPr>
    </w:p>
    <w:tbl>
      <w:tblPr>
        <w:tblW w:w="936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51"/>
        <w:gridCol w:w="3272"/>
        <w:gridCol w:w="1264"/>
        <w:gridCol w:w="1191"/>
        <w:gridCol w:w="1701"/>
        <w:gridCol w:w="1081"/>
      </w:tblGrid>
      <w:tr w:rsidR="007066B9" w:rsidRPr="007066B9" w14:paraId="7736150D" w14:textId="77777777" w:rsidTr="00085210">
        <w:trPr>
          <w:trHeight w:val="36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FD8AF" w14:textId="77777777" w:rsidR="00BB2A99" w:rsidRPr="007066B9" w:rsidRDefault="00BB2A99" w:rsidP="00085210">
            <w:pPr>
              <w:pStyle w:val="NoSpacing"/>
              <w:rPr>
                <w:rFonts w:ascii="Arial" w:hAnsi="Arial" w:cs="Arial"/>
                <w:color w:val="000000" w:themeColor="text1"/>
                <w:sz w:val="20"/>
                <w:szCs w:val="20"/>
              </w:rPr>
            </w:pPr>
            <w:proofErr w:type="spellStart"/>
            <w:r w:rsidRPr="007066B9">
              <w:rPr>
                <w:rFonts w:ascii="Arial" w:hAnsi="Arial" w:cs="Arial"/>
                <w:color w:val="000000" w:themeColor="text1"/>
                <w:sz w:val="20"/>
                <w:szCs w:val="20"/>
              </w:rPr>
              <w:t>S.No</w:t>
            </w:r>
            <w:proofErr w:type="spellEnd"/>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8A316"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Notification no./ date</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58A50"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Measure</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7FAB4"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HS Codes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9847C"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Effective from</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C729F"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Remarks if any</w:t>
            </w:r>
          </w:p>
        </w:tc>
      </w:tr>
      <w:tr w:rsidR="007066B9" w:rsidRPr="007066B9" w14:paraId="6499837D" w14:textId="77777777" w:rsidTr="00085210">
        <w:trPr>
          <w:trHeight w:val="116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28503"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1</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5B681"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G/TBT/N/KOR/998</w:t>
            </w:r>
          </w:p>
          <w:p w14:paraId="28775ACA" w14:textId="77777777" w:rsidR="00BB2A99" w:rsidRPr="007066B9" w:rsidRDefault="00BB2A99" w:rsidP="00085210">
            <w:pPr>
              <w:rPr>
                <w:rFonts w:ascii="Arial" w:hAnsi="Arial" w:cs="Arial"/>
                <w:color w:val="000000" w:themeColor="text1"/>
                <w:sz w:val="20"/>
                <w:szCs w:val="20"/>
              </w:rPr>
            </w:pPr>
          </w:p>
          <w:p w14:paraId="05E2CEC1"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Amendment of “Act on Labelling and Advertising of Foods”</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26DA5"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TBT</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5413C"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Foods</w:t>
            </w:r>
          </w:p>
          <w:p w14:paraId="58348305" w14:textId="77777777" w:rsidR="00BB2A99" w:rsidRPr="007066B9" w:rsidRDefault="00BB2A99" w:rsidP="00085210">
            <w:pPr>
              <w:rPr>
                <w:rFonts w:ascii="Arial" w:hAnsi="Arial" w:cs="Arial"/>
                <w:color w:val="000000" w:themeColor="text1"/>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34A0E"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31/08/21</w:t>
            </w:r>
          </w:p>
          <w:p w14:paraId="3A8CE2DD" w14:textId="77777777" w:rsidR="00BB2A99" w:rsidRPr="007066B9" w:rsidRDefault="00BB2A99" w:rsidP="00085210">
            <w:pPr>
              <w:rPr>
                <w:rFonts w:ascii="Arial" w:hAnsi="Arial" w:cs="Arial"/>
                <w:color w:val="000000" w:themeColor="text1"/>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801CA"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158C1835" w14:textId="77777777" w:rsidTr="00085210">
        <w:trPr>
          <w:trHeight w:val="116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63BD5"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24A06"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G/TBT/N/KOR/989/Add.1</w:t>
            </w:r>
          </w:p>
          <w:p w14:paraId="051E9489" w14:textId="77777777" w:rsidR="00BB2A99" w:rsidRPr="007066B9" w:rsidRDefault="00BB2A99" w:rsidP="00085210">
            <w:pPr>
              <w:rPr>
                <w:rFonts w:ascii="Arial" w:hAnsi="Arial" w:cs="Arial"/>
                <w:color w:val="000000" w:themeColor="text1"/>
                <w:sz w:val="20"/>
                <w:szCs w:val="20"/>
              </w:rPr>
            </w:pPr>
          </w:p>
          <w:p w14:paraId="013502C5"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Amendment of “Placement and Management of Unique Device Identifiers on Medical Devices”</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7FF7A"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TBT</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0E933"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Medical Devices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F34D3"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31/08/21</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A60B1"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319D2CCF" w14:textId="77777777" w:rsidTr="00085210">
        <w:trPr>
          <w:trHeight w:val="116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95BAE"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3</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F056B"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G/TBT/N/KOR/997</w:t>
            </w:r>
          </w:p>
          <w:p w14:paraId="03CFA03C" w14:textId="77777777" w:rsidR="00BB2A99" w:rsidRPr="007066B9" w:rsidRDefault="00BB2A99" w:rsidP="00085210">
            <w:pPr>
              <w:rPr>
                <w:rFonts w:ascii="Arial" w:hAnsi="Arial" w:cs="Arial"/>
                <w:color w:val="000000" w:themeColor="text1"/>
                <w:sz w:val="20"/>
                <w:szCs w:val="20"/>
              </w:rPr>
            </w:pPr>
          </w:p>
          <w:p w14:paraId="4F42C06A"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Draft Amendment of the Technical Regulations for Safety and Reliability of Broadcasting and Communication Protocol</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C7933"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TBT</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2796F"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Seismic isolator in the telecommunication facilities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98458"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30/08/21</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708E6"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3ED23E70" w14:textId="77777777" w:rsidTr="00085210">
        <w:trPr>
          <w:trHeight w:val="121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CBF16"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lastRenderedPageBreak/>
              <w:t>4</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BB08B"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G/TBT/N/KOR/991</w:t>
            </w:r>
          </w:p>
          <w:p w14:paraId="0340A096" w14:textId="77777777" w:rsidR="00BB2A99" w:rsidRPr="007066B9" w:rsidRDefault="00BB2A99" w:rsidP="00085210">
            <w:pPr>
              <w:rPr>
                <w:rFonts w:ascii="Arial" w:hAnsi="Arial" w:cs="Arial"/>
                <w:color w:val="000000" w:themeColor="text1"/>
                <w:sz w:val="20"/>
                <w:szCs w:val="20"/>
              </w:rPr>
            </w:pPr>
          </w:p>
          <w:p w14:paraId="615D5708"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Amendment of “Act on Labelling and Advertising of Foods”</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0C51E"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TBT</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7005E"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Foods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5E247"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26/08/21</w:t>
            </w:r>
          </w:p>
          <w:p w14:paraId="03568641" w14:textId="77777777" w:rsidR="00BB2A99" w:rsidRPr="007066B9" w:rsidRDefault="00BB2A99" w:rsidP="00085210">
            <w:pPr>
              <w:rPr>
                <w:rFonts w:ascii="Arial" w:hAnsi="Arial" w:cs="Arial"/>
                <w:color w:val="000000" w:themeColor="text1"/>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91187"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565FD840" w14:textId="77777777" w:rsidTr="00085210">
        <w:trPr>
          <w:trHeight w:val="116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212B9"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5</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1A5A"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G/TBT/N/KOR/992</w:t>
            </w:r>
          </w:p>
          <w:p w14:paraId="2150ABB0" w14:textId="77777777" w:rsidR="00BB2A99" w:rsidRPr="007066B9" w:rsidRDefault="00BB2A99" w:rsidP="00085210">
            <w:pPr>
              <w:rPr>
                <w:rFonts w:ascii="Arial" w:hAnsi="Arial" w:cs="Arial"/>
                <w:color w:val="000000" w:themeColor="text1"/>
                <w:sz w:val="20"/>
                <w:szCs w:val="20"/>
              </w:rPr>
            </w:pPr>
          </w:p>
          <w:p w14:paraId="2ED7533C"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Amendment of "Standard Manufacturing Criteria for Drugs"</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0E58A"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TBT</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29036"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Pharmaceuticals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3407C"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26/08/21</w:t>
            </w:r>
          </w:p>
          <w:p w14:paraId="3CBD98DC" w14:textId="77777777" w:rsidR="00BB2A99" w:rsidRPr="007066B9" w:rsidRDefault="00BB2A99" w:rsidP="00085210">
            <w:pPr>
              <w:rPr>
                <w:rFonts w:ascii="Arial" w:hAnsi="Arial" w:cs="Arial"/>
                <w:color w:val="000000" w:themeColor="text1"/>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DF228"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316E7A33" w14:textId="77777777" w:rsidTr="00085210">
        <w:trPr>
          <w:trHeight w:val="206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7E26C"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6</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6148B"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G/TBT/N/KOR/993</w:t>
            </w:r>
          </w:p>
          <w:p w14:paraId="413EBAAA" w14:textId="77777777" w:rsidR="00BB2A99" w:rsidRPr="007066B9" w:rsidRDefault="00BB2A99" w:rsidP="00085210">
            <w:pPr>
              <w:rPr>
                <w:rFonts w:ascii="Arial" w:hAnsi="Arial" w:cs="Arial"/>
                <w:color w:val="000000" w:themeColor="text1"/>
                <w:sz w:val="20"/>
                <w:szCs w:val="20"/>
              </w:rPr>
            </w:pPr>
          </w:p>
          <w:p w14:paraId="1E8BDF02"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Amendment of "Regulation on Energy Efficiency Management Equipment"</w:t>
            </w:r>
          </w:p>
          <w:p w14:paraId="76F712A2" w14:textId="77777777" w:rsidR="00BB2A99" w:rsidRPr="007066B9" w:rsidRDefault="00BB2A99" w:rsidP="00085210">
            <w:pPr>
              <w:rPr>
                <w:rFonts w:ascii="Arial" w:hAnsi="Arial" w:cs="Arial"/>
                <w:color w:val="000000" w:themeColor="text1"/>
                <w:sz w:val="20"/>
                <w:szCs w:val="20"/>
              </w:rPr>
            </w:pPr>
          </w:p>
          <w:p w14:paraId="7F92D8EB" w14:textId="77777777" w:rsidR="00BB2A99" w:rsidRPr="007066B9" w:rsidRDefault="00BB2A99" w:rsidP="00085210">
            <w:pPr>
              <w:rPr>
                <w:rFonts w:ascii="Arial" w:hAnsi="Arial" w:cs="Arial"/>
                <w:color w:val="000000" w:themeColor="text1"/>
                <w:sz w:val="20"/>
                <w:szCs w:val="2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8AA2E"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TBT</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57576" w14:textId="77777777" w:rsidR="00BB2A99" w:rsidRPr="007066B9" w:rsidRDefault="00BB2A99" w:rsidP="00085210">
            <w:pPr>
              <w:rPr>
                <w:rFonts w:ascii="Arial" w:hAnsi="Arial" w:cs="Arial"/>
                <w:color w:val="000000" w:themeColor="text1"/>
                <w:sz w:val="20"/>
                <w:szCs w:val="20"/>
              </w:rPr>
            </w:pPr>
            <w:proofErr w:type="spellStart"/>
            <w:r w:rsidRPr="007066B9">
              <w:rPr>
                <w:rFonts w:ascii="Arial" w:hAnsi="Arial" w:cs="Arial"/>
                <w:color w:val="000000" w:themeColor="text1"/>
                <w:sz w:val="20"/>
                <w:szCs w:val="20"/>
              </w:rPr>
              <w:t>Kimchi</w:t>
            </w:r>
            <w:proofErr w:type="spellEnd"/>
            <w:r w:rsidRPr="007066B9">
              <w:rPr>
                <w:rFonts w:ascii="Arial" w:hAnsi="Arial" w:cs="Arial"/>
                <w:color w:val="000000" w:themeColor="text1"/>
                <w:sz w:val="20"/>
                <w:szCs w:val="20"/>
              </w:rPr>
              <w:t xml:space="preserve"> refrigerators (8418)  Electric cooling-heating equipment (8415)  Washing machine (8450)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80609"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26/08/21</w:t>
            </w:r>
          </w:p>
          <w:p w14:paraId="784C5CC2" w14:textId="77777777" w:rsidR="00BB2A99" w:rsidRPr="007066B9" w:rsidRDefault="00BB2A99" w:rsidP="00085210">
            <w:pPr>
              <w:rPr>
                <w:rFonts w:ascii="Arial" w:hAnsi="Arial" w:cs="Arial"/>
                <w:color w:val="000000" w:themeColor="text1"/>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F8859"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76661359" w14:textId="77777777" w:rsidTr="00085210">
        <w:trPr>
          <w:trHeight w:val="116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2D562"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7</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10F27"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G/TBT/N/KOR/994</w:t>
            </w:r>
          </w:p>
          <w:p w14:paraId="093F436E" w14:textId="77777777" w:rsidR="00BB2A99" w:rsidRPr="007066B9" w:rsidRDefault="00BB2A99" w:rsidP="00085210">
            <w:pPr>
              <w:pStyle w:val="NoSpacing"/>
              <w:rPr>
                <w:rFonts w:ascii="Arial" w:hAnsi="Arial" w:cs="Arial"/>
                <w:color w:val="000000" w:themeColor="text1"/>
                <w:sz w:val="20"/>
                <w:szCs w:val="20"/>
                <w:lang w:eastAsia="ko-KR"/>
              </w:rPr>
            </w:pPr>
          </w:p>
          <w:p w14:paraId="5B0A9AE4"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Amendment of “Enforcement Rule of the Act on Labelling and Advertising of Foods”</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5050E"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TBT</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FB6F7"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Foods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AE324"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26/08/21</w:t>
            </w:r>
          </w:p>
          <w:p w14:paraId="4788CBDF" w14:textId="77777777" w:rsidR="00BB2A99" w:rsidRPr="007066B9" w:rsidRDefault="00BB2A99" w:rsidP="00085210">
            <w:pPr>
              <w:pStyle w:val="NoSpacing"/>
              <w:rPr>
                <w:rFonts w:ascii="Arial" w:hAnsi="Arial" w:cs="Arial"/>
                <w:color w:val="000000" w:themeColor="text1"/>
                <w:sz w:val="20"/>
                <w:szCs w:val="20"/>
                <w:lang w:eastAsia="ko-KR"/>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20426"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5C846B20" w14:textId="77777777" w:rsidTr="00085210">
        <w:trPr>
          <w:trHeight w:val="116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12C9A"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8</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8DFBE"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G/TBT/N/KOR/995</w:t>
            </w:r>
          </w:p>
          <w:p w14:paraId="2A4C6706" w14:textId="77777777" w:rsidR="00BB2A99" w:rsidRPr="007066B9" w:rsidRDefault="00BB2A99" w:rsidP="00085210">
            <w:pPr>
              <w:pStyle w:val="NoSpacing"/>
              <w:rPr>
                <w:rFonts w:ascii="Arial" w:hAnsi="Arial" w:cs="Arial"/>
                <w:color w:val="000000" w:themeColor="text1"/>
                <w:sz w:val="20"/>
                <w:szCs w:val="20"/>
                <w:lang w:eastAsia="ko-KR"/>
              </w:rPr>
            </w:pPr>
          </w:p>
          <w:p w14:paraId="50191357"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 xml:space="preserve">Amendment of Technical Regulations for Household and similar electrical appliances </w:t>
            </w:r>
            <w:r w:rsidRPr="007066B9">
              <w:rPr>
                <w:rFonts w:ascii="Arial" w:hAnsi="Arial" w:cs="Arial"/>
                <w:color w:val="000000" w:themeColor="text1"/>
                <w:sz w:val="20"/>
                <w:szCs w:val="20"/>
                <w:lang w:eastAsia="ko-KR"/>
              </w:rPr>
              <w:t>－</w:t>
            </w:r>
            <w:r w:rsidRPr="007066B9">
              <w:rPr>
                <w:rFonts w:ascii="Arial" w:hAnsi="Arial" w:cs="Arial"/>
                <w:color w:val="000000" w:themeColor="text1"/>
                <w:sz w:val="20"/>
                <w:szCs w:val="20"/>
                <w:lang w:eastAsia="ko-KR"/>
              </w:rPr>
              <w:t xml:space="preserve"> Safety - Particular requirements for heating pads with non-flexible heated part (K 10020)</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7D95A"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TBT</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A4F59"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Heating pads with non-flexible heated part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2FAB3"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26/08/21</w:t>
            </w:r>
          </w:p>
          <w:p w14:paraId="51C8780C" w14:textId="77777777" w:rsidR="00BB2A99" w:rsidRPr="007066B9" w:rsidRDefault="00BB2A99" w:rsidP="00085210">
            <w:pPr>
              <w:pStyle w:val="NoSpacing"/>
              <w:rPr>
                <w:rFonts w:ascii="Arial" w:hAnsi="Arial" w:cs="Arial"/>
                <w:color w:val="000000" w:themeColor="text1"/>
                <w:sz w:val="20"/>
                <w:szCs w:val="20"/>
                <w:lang w:eastAsia="ko-KR"/>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24818"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3DB31758" w14:textId="77777777" w:rsidTr="00085210">
        <w:trPr>
          <w:trHeight w:val="116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EA37C"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9</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2A55C"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G/TBT/N/KOR/996</w:t>
            </w:r>
          </w:p>
          <w:p w14:paraId="2DAEA80B" w14:textId="77777777" w:rsidR="00BB2A99" w:rsidRPr="007066B9" w:rsidRDefault="00BB2A99" w:rsidP="00085210">
            <w:pPr>
              <w:pStyle w:val="NoSpacing"/>
              <w:rPr>
                <w:rFonts w:ascii="Arial" w:hAnsi="Arial" w:cs="Arial"/>
                <w:color w:val="000000" w:themeColor="text1"/>
                <w:sz w:val="20"/>
                <w:szCs w:val="20"/>
                <w:lang w:eastAsia="ko-KR"/>
              </w:rPr>
            </w:pPr>
          </w:p>
          <w:p w14:paraId="20717DDF"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Amendment of "Toxicity Testing Criteria for Pharmaceuticals"</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69F9D"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TBT</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62E70"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Pharmaceuticals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067CF"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26/08/21</w:t>
            </w:r>
          </w:p>
          <w:p w14:paraId="4EDB6A55" w14:textId="77777777" w:rsidR="00BB2A99" w:rsidRPr="007066B9" w:rsidRDefault="00BB2A99" w:rsidP="00085210">
            <w:pPr>
              <w:pStyle w:val="NoSpacing"/>
              <w:rPr>
                <w:rFonts w:ascii="Arial" w:hAnsi="Arial" w:cs="Arial"/>
                <w:color w:val="000000" w:themeColor="text1"/>
                <w:sz w:val="20"/>
                <w:szCs w:val="20"/>
                <w:lang w:eastAsia="ko-KR"/>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B1BB7"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156CFE8E" w14:textId="77777777" w:rsidTr="00085210">
        <w:trPr>
          <w:trHeight w:val="116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358F9"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10</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8FF4F"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G/TBT/N/KOR/986</w:t>
            </w:r>
          </w:p>
          <w:p w14:paraId="36F72BAD" w14:textId="77777777" w:rsidR="00BB2A99" w:rsidRPr="007066B9" w:rsidRDefault="00BB2A99" w:rsidP="00085210">
            <w:pPr>
              <w:pStyle w:val="NoSpacing"/>
              <w:rPr>
                <w:rFonts w:ascii="Arial" w:hAnsi="Arial" w:cs="Arial"/>
                <w:color w:val="000000" w:themeColor="text1"/>
                <w:sz w:val="20"/>
                <w:szCs w:val="20"/>
                <w:lang w:eastAsia="ko-KR"/>
              </w:rPr>
            </w:pPr>
          </w:p>
          <w:p w14:paraId="43536B9B"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Amendment of Technical Regulations for Hand-held motor-operated electric tools – Safety – Part 2-6: Particular requirements for hammers(KC 60745-2-6)</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3F864"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TBT</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D016D"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Hammers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C780E"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25/08/21</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69989"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67BC7321" w14:textId="77777777" w:rsidTr="00085210">
        <w:trPr>
          <w:trHeight w:val="116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E42A3"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11</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F31C5"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G/TBT/N/KOR/987</w:t>
            </w:r>
          </w:p>
          <w:p w14:paraId="52252224" w14:textId="77777777" w:rsidR="00BB2A99" w:rsidRPr="007066B9" w:rsidRDefault="00BB2A99" w:rsidP="00085210">
            <w:pPr>
              <w:pStyle w:val="NoSpacing"/>
              <w:rPr>
                <w:rFonts w:ascii="Arial" w:hAnsi="Arial" w:cs="Arial"/>
                <w:color w:val="000000" w:themeColor="text1"/>
                <w:sz w:val="20"/>
                <w:szCs w:val="20"/>
                <w:lang w:eastAsia="ko-KR"/>
              </w:rPr>
            </w:pPr>
          </w:p>
          <w:p w14:paraId="759B952B"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Amendment of Technical Regulations for Hand-held motor-operated electric tools – Safety – Part 2-13: Particular requirements for chain saws (KC 60745-2-13)</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68782"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TBT</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96DDB"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Electric chain saws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82621"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25/08/21</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B82FA"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651CE988" w14:textId="77777777" w:rsidTr="00085210">
        <w:trPr>
          <w:trHeight w:val="116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9AFAD"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lastRenderedPageBreak/>
              <w:t>12</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54EE5"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G/TBT/N/KOR/988</w:t>
            </w:r>
          </w:p>
          <w:p w14:paraId="52E0993B" w14:textId="77777777" w:rsidR="00BB2A99" w:rsidRPr="007066B9" w:rsidRDefault="00BB2A99" w:rsidP="00085210">
            <w:pPr>
              <w:pStyle w:val="NoSpacing"/>
              <w:rPr>
                <w:rFonts w:ascii="Arial" w:hAnsi="Arial" w:cs="Arial"/>
                <w:color w:val="000000" w:themeColor="text1"/>
                <w:sz w:val="20"/>
                <w:szCs w:val="20"/>
                <w:lang w:eastAsia="ko-KR"/>
              </w:rPr>
            </w:pPr>
          </w:p>
          <w:p w14:paraId="0D6357F6"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Amendment of "Regulation on Energy Efficiency Management Equipment"</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21E95"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TBT</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C0609"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Computer (8473)  Monitor (8528)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03AD1"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25/08/21</w:t>
            </w:r>
          </w:p>
          <w:p w14:paraId="17AD62EF" w14:textId="77777777" w:rsidR="00BB2A99" w:rsidRPr="007066B9" w:rsidRDefault="00BB2A99" w:rsidP="00085210">
            <w:pPr>
              <w:pStyle w:val="NoSpacing"/>
              <w:rPr>
                <w:rFonts w:ascii="Arial" w:hAnsi="Arial" w:cs="Arial"/>
                <w:color w:val="000000" w:themeColor="text1"/>
                <w:sz w:val="20"/>
                <w:szCs w:val="20"/>
                <w:lang w:eastAsia="ko-KR"/>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919BA"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07030521" w14:textId="77777777" w:rsidTr="00085210">
        <w:trPr>
          <w:trHeight w:val="116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7F514"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13</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1BE9A"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G/TBT/N/KOR/989</w:t>
            </w:r>
          </w:p>
          <w:p w14:paraId="75BA1EF1" w14:textId="77777777" w:rsidR="00BB2A99" w:rsidRPr="007066B9" w:rsidRDefault="00BB2A99" w:rsidP="00085210">
            <w:pPr>
              <w:pStyle w:val="NoSpacing"/>
              <w:rPr>
                <w:rFonts w:ascii="Arial" w:hAnsi="Arial" w:cs="Arial"/>
                <w:color w:val="000000" w:themeColor="text1"/>
                <w:sz w:val="20"/>
                <w:szCs w:val="20"/>
                <w:lang w:eastAsia="ko-KR"/>
              </w:rPr>
            </w:pPr>
          </w:p>
          <w:p w14:paraId="0041ED47"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Amendment of “Placement and Management of Unique Device Identifiers on Medical Devices”</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87BA8"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TBT</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CC516"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Medical Devices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191D2"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25/08/21</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3DAF1"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2267302A" w14:textId="77777777" w:rsidTr="00085210">
        <w:trPr>
          <w:trHeight w:val="116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87199"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14</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AAD50"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G/TBT/N/KOR/990</w:t>
            </w:r>
          </w:p>
          <w:p w14:paraId="02B7886B" w14:textId="77777777" w:rsidR="00BB2A99" w:rsidRPr="007066B9" w:rsidRDefault="00BB2A99" w:rsidP="00085210">
            <w:pPr>
              <w:pStyle w:val="NoSpacing"/>
              <w:rPr>
                <w:rFonts w:ascii="Arial" w:hAnsi="Arial" w:cs="Arial"/>
                <w:color w:val="000000" w:themeColor="text1"/>
                <w:sz w:val="20"/>
                <w:szCs w:val="20"/>
                <w:lang w:eastAsia="ko-KR"/>
              </w:rPr>
            </w:pPr>
          </w:p>
          <w:p w14:paraId="55F926BE"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Draft amendment of the Technical regulations for the Maritime Radio Equipment</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037DE"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TBT</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C1F41"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Maritime Radio Equipment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7F820"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25/08/21</w:t>
            </w:r>
          </w:p>
          <w:p w14:paraId="3086B29A" w14:textId="77777777" w:rsidR="00BB2A99" w:rsidRPr="007066B9" w:rsidRDefault="00BB2A99" w:rsidP="00085210">
            <w:pPr>
              <w:pStyle w:val="NoSpacing"/>
              <w:rPr>
                <w:rFonts w:ascii="Arial" w:hAnsi="Arial" w:cs="Arial"/>
                <w:color w:val="000000" w:themeColor="text1"/>
                <w:sz w:val="20"/>
                <w:szCs w:val="20"/>
                <w:lang w:eastAsia="ko-KR"/>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E82A8"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5FFE3C25" w14:textId="77777777" w:rsidTr="00085210">
        <w:trPr>
          <w:trHeight w:val="116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F7985"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15</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5E159"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G/SPS/N/KOR/735</w:t>
            </w:r>
          </w:p>
          <w:p w14:paraId="3932DAE4" w14:textId="77777777" w:rsidR="00BB2A99" w:rsidRPr="007066B9" w:rsidRDefault="00BB2A99" w:rsidP="00085210">
            <w:pPr>
              <w:pStyle w:val="NoSpacing"/>
              <w:rPr>
                <w:rFonts w:ascii="Arial" w:hAnsi="Arial" w:cs="Arial"/>
                <w:color w:val="000000" w:themeColor="text1"/>
                <w:sz w:val="20"/>
                <w:szCs w:val="20"/>
                <w:lang w:eastAsia="ko-KR"/>
              </w:rPr>
            </w:pPr>
          </w:p>
          <w:p w14:paraId="6F042236"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Proposed amendment to the "Enforcement Rule of the Special Act on Imported Food Safety Control"</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1531A"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SPS</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DCC10"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Foods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A3D74"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20/08/21</w:t>
            </w:r>
          </w:p>
          <w:p w14:paraId="04647B76" w14:textId="77777777" w:rsidR="00BB2A99" w:rsidRPr="007066B9" w:rsidRDefault="00BB2A99" w:rsidP="00085210">
            <w:pPr>
              <w:pStyle w:val="NoSpacing"/>
              <w:rPr>
                <w:rFonts w:ascii="Arial" w:hAnsi="Arial" w:cs="Arial"/>
                <w:color w:val="000000" w:themeColor="text1"/>
                <w:sz w:val="20"/>
                <w:szCs w:val="20"/>
                <w:lang w:eastAsia="ko-KR"/>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11C0F"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4FB75D38" w14:textId="77777777" w:rsidTr="00085210">
        <w:trPr>
          <w:trHeight w:val="116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64955"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16</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81F52"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G/TBT/N/KOR/984</w:t>
            </w:r>
          </w:p>
          <w:p w14:paraId="5DE62D4E" w14:textId="77777777" w:rsidR="00BB2A99" w:rsidRPr="007066B9" w:rsidRDefault="00BB2A99" w:rsidP="00085210">
            <w:pPr>
              <w:pStyle w:val="NoSpacing"/>
              <w:rPr>
                <w:rFonts w:ascii="Arial" w:hAnsi="Arial" w:cs="Arial"/>
                <w:color w:val="000000" w:themeColor="text1"/>
                <w:sz w:val="20"/>
                <w:szCs w:val="20"/>
                <w:lang w:eastAsia="ko-KR"/>
              </w:rPr>
            </w:pPr>
          </w:p>
          <w:p w14:paraId="62650318"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Amendment of Technical Regulations for Hand-held motor-operated electric tools – Safety - Part 2-1: Particular requirements for drills and impact drills (KC 60745-2-1)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48FED"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TBT</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259A0"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Drills and impact drills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549DB"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20/08/21</w:t>
            </w:r>
          </w:p>
          <w:p w14:paraId="47DF44C7" w14:textId="77777777" w:rsidR="00BB2A99" w:rsidRPr="007066B9" w:rsidRDefault="00BB2A99" w:rsidP="00085210">
            <w:pPr>
              <w:pStyle w:val="NoSpacing"/>
              <w:rPr>
                <w:rFonts w:ascii="Arial" w:hAnsi="Arial" w:cs="Arial"/>
                <w:color w:val="000000" w:themeColor="text1"/>
                <w:sz w:val="20"/>
                <w:szCs w:val="20"/>
                <w:lang w:eastAsia="ko-KR"/>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E678C"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0770F035" w14:textId="77777777" w:rsidTr="00085210">
        <w:trPr>
          <w:trHeight w:val="116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014BF"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17</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8B056"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G/TBT/N/KOR/985</w:t>
            </w:r>
          </w:p>
          <w:p w14:paraId="0681C1FD" w14:textId="77777777" w:rsidR="00BB2A99" w:rsidRPr="007066B9" w:rsidRDefault="00BB2A99" w:rsidP="00085210">
            <w:pPr>
              <w:pStyle w:val="NoSpacing"/>
              <w:rPr>
                <w:rFonts w:ascii="Arial" w:hAnsi="Arial" w:cs="Arial"/>
                <w:color w:val="000000" w:themeColor="text1"/>
                <w:sz w:val="20"/>
                <w:szCs w:val="20"/>
                <w:lang w:eastAsia="ko-KR"/>
              </w:rPr>
            </w:pPr>
          </w:p>
          <w:p w14:paraId="3AFBCC5F"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Amendment of Technical Regulations for Hand-held motor-operated electric tools – Safety – Part 2-2: Particular requirements for screwdrivers and impact wrenches (KC 60745-2-2)</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C1A99"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TBT</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5415D"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Screwdrivers and impact wrenches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96834"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20/08/21</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F3716"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31FBFE39" w14:textId="77777777" w:rsidTr="00085210">
        <w:trPr>
          <w:trHeight w:val="116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BE7FB"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18</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F3E62"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G/TBT/N/KOR/977/Add.1</w:t>
            </w:r>
          </w:p>
          <w:p w14:paraId="3CC9235F" w14:textId="77777777" w:rsidR="00BB2A99" w:rsidRPr="007066B9" w:rsidRDefault="00BB2A99" w:rsidP="00085210">
            <w:pPr>
              <w:pStyle w:val="NoSpacing"/>
              <w:rPr>
                <w:rFonts w:ascii="Arial" w:hAnsi="Arial" w:cs="Arial"/>
                <w:color w:val="000000" w:themeColor="text1"/>
                <w:sz w:val="20"/>
                <w:szCs w:val="20"/>
                <w:lang w:eastAsia="ko-KR"/>
              </w:rPr>
            </w:pPr>
          </w:p>
          <w:p w14:paraId="0B5ED153"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 xml:space="preserve">Draft partial amendment of the </w:t>
            </w:r>
            <w:proofErr w:type="spellStart"/>
            <w:r w:rsidRPr="007066B9">
              <w:rPr>
                <w:rFonts w:ascii="Arial" w:hAnsi="Arial" w:cs="Arial"/>
                <w:color w:val="000000" w:themeColor="text1"/>
                <w:sz w:val="20"/>
                <w:szCs w:val="20"/>
                <w:lang w:eastAsia="ko-KR"/>
              </w:rPr>
              <w:t>Transboundary</w:t>
            </w:r>
            <w:proofErr w:type="spellEnd"/>
            <w:r w:rsidRPr="007066B9">
              <w:rPr>
                <w:rFonts w:ascii="Arial" w:hAnsi="Arial" w:cs="Arial"/>
                <w:color w:val="000000" w:themeColor="text1"/>
                <w:sz w:val="20"/>
                <w:szCs w:val="20"/>
                <w:lang w:eastAsia="ko-KR"/>
              </w:rPr>
              <w:t xml:space="preserve"> Movement  etc. of Living Modified Organisms Act</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12083"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TBT</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926BF"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A novel domestic or foreign LMOs created through modern biotechnology under Article 2 (Definition) of the LMO Act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0291B"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19/08/21</w:t>
            </w:r>
          </w:p>
          <w:p w14:paraId="34E5C1BB" w14:textId="77777777" w:rsidR="00BB2A99" w:rsidRPr="007066B9" w:rsidRDefault="00BB2A99" w:rsidP="00085210">
            <w:pPr>
              <w:pStyle w:val="NoSpacing"/>
              <w:rPr>
                <w:rFonts w:ascii="Arial" w:hAnsi="Arial" w:cs="Arial"/>
                <w:color w:val="000000" w:themeColor="text1"/>
                <w:sz w:val="20"/>
                <w:szCs w:val="20"/>
                <w:lang w:eastAsia="ko-KR"/>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6035D"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7C7057B6" w14:textId="77777777" w:rsidTr="00085210">
        <w:trPr>
          <w:trHeight w:val="116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498DD"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lastRenderedPageBreak/>
              <w:t>19</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92D0D"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G/SPS/N/KOR/733</w:t>
            </w:r>
          </w:p>
          <w:p w14:paraId="2EC2329A" w14:textId="77777777" w:rsidR="00BB2A99" w:rsidRPr="007066B9" w:rsidRDefault="00BB2A99" w:rsidP="00085210">
            <w:pPr>
              <w:pStyle w:val="NoSpacing"/>
              <w:rPr>
                <w:rFonts w:ascii="Arial" w:hAnsi="Arial" w:cs="Arial"/>
                <w:color w:val="000000" w:themeColor="text1"/>
                <w:sz w:val="20"/>
                <w:szCs w:val="20"/>
                <w:lang w:eastAsia="ko-KR"/>
              </w:rPr>
            </w:pPr>
          </w:p>
          <w:p w14:paraId="6B1C007B"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Proposed Amendments to the Standards and Specifications for Foods</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B53EA"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SPS</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EFAC4"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Food products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72B56"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10/08/21</w:t>
            </w:r>
          </w:p>
          <w:p w14:paraId="76565EED" w14:textId="77777777" w:rsidR="00BB2A99" w:rsidRPr="007066B9" w:rsidRDefault="00BB2A99" w:rsidP="00085210">
            <w:pPr>
              <w:pStyle w:val="NoSpacing"/>
              <w:rPr>
                <w:rFonts w:ascii="Arial" w:hAnsi="Arial" w:cs="Arial"/>
                <w:color w:val="000000" w:themeColor="text1"/>
                <w:sz w:val="20"/>
                <w:szCs w:val="20"/>
                <w:lang w:eastAsia="ko-KR"/>
              </w:rPr>
            </w:pPr>
          </w:p>
          <w:p w14:paraId="6A849E62" w14:textId="77777777" w:rsidR="00BB2A99" w:rsidRPr="007066B9" w:rsidRDefault="00BB2A99" w:rsidP="00085210">
            <w:pPr>
              <w:pStyle w:val="NoSpacing"/>
              <w:rPr>
                <w:rFonts w:ascii="Arial" w:hAnsi="Arial" w:cs="Arial"/>
                <w:color w:val="000000" w:themeColor="text1"/>
                <w:sz w:val="20"/>
                <w:szCs w:val="20"/>
                <w:lang w:eastAsia="ko-KR"/>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D1234"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2986DA64" w14:textId="77777777" w:rsidTr="00085210">
        <w:trPr>
          <w:trHeight w:val="116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1E703"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20</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84EB6"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G/SPS/N/KOR/734</w:t>
            </w:r>
          </w:p>
          <w:p w14:paraId="19A04FE5" w14:textId="77777777" w:rsidR="00BB2A99" w:rsidRPr="007066B9" w:rsidRDefault="00BB2A99" w:rsidP="00085210">
            <w:pPr>
              <w:pStyle w:val="NoSpacing"/>
              <w:rPr>
                <w:rFonts w:ascii="Arial" w:hAnsi="Arial" w:cs="Arial"/>
                <w:color w:val="000000" w:themeColor="text1"/>
                <w:sz w:val="20"/>
                <w:szCs w:val="20"/>
                <w:lang w:eastAsia="ko-KR"/>
              </w:rPr>
            </w:pPr>
          </w:p>
          <w:p w14:paraId="3625CB60"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Proposed Amendments to the Standards and Specifications for Foods</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7F648"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 xml:space="preserve">SPS </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00690"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Food products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8BD6B"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10/08/21</w:t>
            </w:r>
          </w:p>
          <w:p w14:paraId="15879C6C" w14:textId="77777777" w:rsidR="00BB2A99" w:rsidRPr="007066B9" w:rsidRDefault="00BB2A99" w:rsidP="00085210">
            <w:pPr>
              <w:pStyle w:val="NoSpacing"/>
              <w:rPr>
                <w:rFonts w:ascii="Arial" w:hAnsi="Arial" w:cs="Arial"/>
                <w:b/>
                <w:color w:val="000000" w:themeColor="text1"/>
                <w:sz w:val="20"/>
                <w:szCs w:val="20"/>
                <w:lang w:eastAsia="ko-KR"/>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899F4"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4042BC68" w14:textId="77777777" w:rsidTr="00085210">
        <w:trPr>
          <w:trHeight w:val="116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5035F"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21</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F3391"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G/SPS/N/KOR/731</w:t>
            </w:r>
          </w:p>
          <w:p w14:paraId="133A3CA3" w14:textId="77777777" w:rsidR="00BB2A99" w:rsidRPr="007066B9" w:rsidRDefault="00BB2A99" w:rsidP="00085210">
            <w:pPr>
              <w:pStyle w:val="NoSpacing"/>
              <w:rPr>
                <w:rFonts w:ascii="Arial" w:hAnsi="Arial" w:cs="Arial"/>
                <w:color w:val="000000" w:themeColor="text1"/>
                <w:sz w:val="20"/>
                <w:szCs w:val="20"/>
                <w:lang w:eastAsia="ko-KR"/>
              </w:rPr>
            </w:pPr>
          </w:p>
          <w:p w14:paraId="3C34EF77"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Proposed amendments to the Standards and Specifications for Food Additives</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36F30"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 xml:space="preserve">SPS </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D5ECD"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Food additives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ABA8F"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02/08/21</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3E2DC"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22C76E6F" w14:textId="77777777" w:rsidTr="00085210">
        <w:trPr>
          <w:trHeight w:val="116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2BB3F"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22</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63515"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G/SPS/N/KOR/732</w:t>
            </w:r>
          </w:p>
          <w:p w14:paraId="30FF2E43" w14:textId="77777777" w:rsidR="00BB2A99" w:rsidRPr="007066B9" w:rsidRDefault="00BB2A99" w:rsidP="00085210">
            <w:pPr>
              <w:pStyle w:val="NoSpacing"/>
              <w:rPr>
                <w:rFonts w:ascii="Arial" w:hAnsi="Arial" w:cs="Arial"/>
                <w:color w:val="000000" w:themeColor="text1"/>
                <w:sz w:val="20"/>
                <w:szCs w:val="20"/>
                <w:lang w:eastAsia="ko-KR"/>
              </w:rPr>
            </w:pPr>
          </w:p>
          <w:p w14:paraId="489E8CB1"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Proposed revision of the " Special Act on Imported Food Safety Control"</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83FAA"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SPS</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F1CAC"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Foods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BCA01"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02/08/21</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141D5" w14:textId="77777777" w:rsidR="00BB2A99" w:rsidRPr="007066B9" w:rsidRDefault="00BB2A99" w:rsidP="00085210">
            <w:pPr>
              <w:pStyle w:val="NoSpacing"/>
              <w:rPr>
                <w:rFonts w:ascii="Arial" w:hAnsi="Arial" w:cs="Arial"/>
                <w:color w:val="000000" w:themeColor="text1"/>
                <w:sz w:val="20"/>
                <w:szCs w:val="20"/>
              </w:rPr>
            </w:pPr>
          </w:p>
        </w:tc>
      </w:tr>
    </w:tbl>
    <w:p w14:paraId="104BFF6F" w14:textId="77777777" w:rsidR="0027532D" w:rsidRPr="007066B9" w:rsidRDefault="0027532D">
      <w:pPr>
        <w:pStyle w:val="Body"/>
        <w:spacing w:after="0" w:line="240" w:lineRule="auto"/>
        <w:rPr>
          <w:rFonts w:ascii="Arial" w:eastAsia="Arial" w:hAnsi="Arial" w:cs="Arial"/>
          <w:color w:val="000000" w:themeColor="text1"/>
          <w:sz w:val="22"/>
          <w:szCs w:val="22"/>
        </w:rPr>
      </w:pPr>
    </w:p>
    <w:p w14:paraId="51EBD9AE" w14:textId="0A980D6E" w:rsidR="001F7731" w:rsidRPr="007066B9" w:rsidRDefault="00132419" w:rsidP="001F7731">
      <w:pPr>
        <w:pStyle w:val="Body"/>
        <w:numPr>
          <w:ilvl w:val="0"/>
          <w:numId w:val="12"/>
        </w:numPr>
        <w:spacing w:after="0" w:line="240" w:lineRule="auto"/>
        <w:rPr>
          <w:rFonts w:ascii="Arial" w:hAnsi="Arial"/>
          <w:color w:val="000000" w:themeColor="text1"/>
          <w:sz w:val="22"/>
          <w:szCs w:val="22"/>
        </w:rPr>
      </w:pPr>
      <w:r w:rsidRPr="007066B9">
        <w:rPr>
          <w:rFonts w:ascii="Arial" w:hAnsi="Arial"/>
          <w:color w:val="000000" w:themeColor="text1"/>
          <w:sz w:val="22"/>
          <w:szCs w:val="22"/>
        </w:rPr>
        <w:t>Alerts on standards, technical regulations and conformity assessment procedures:</w:t>
      </w:r>
    </w:p>
    <w:p w14:paraId="4E930C22" w14:textId="1AA5FD29" w:rsidR="0027532D" w:rsidRPr="007066B9" w:rsidRDefault="0027532D" w:rsidP="001F7731">
      <w:pPr>
        <w:pStyle w:val="Body"/>
        <w:spacing w:after="0" w:line="240" w:lineRule="auto"/>
        <w:rPr>
          <w:rFonts w:ascii="Arial" w:hAnsi="Arial"/>
          <w:color w:val="000000" w:themeColor="text1"/>
          <w:sz w:val="22"/>
          <w:szCs w:val="22"/>
        </w:rPr>
      </w:pPr>
    </w:p>
    <w:tbl>
      <w:tblPr>
        <w:tblW w:w="91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24"/>
        <w:gridCol w:w="1890"/>
        <w:gridCol w:w="3060"/>
        <w:gridCol w:w="1800"/>
        <w:gridCol w:w="990"/>
        <w:gridCol w:w="984"/>
      </w:tblGrid>
      <w:tr w:rsidR="007066B9" w:rsidRPr="007066B9" w14:paraId="4FFB5523" w14:textId="77777777" w:rsidTr="001F7731">
        <w:trPr>
          <w:trHeight w:val="715"/>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E8277" w14:textId="77777777" w:rsidR="00BB2A99" w:rsidRPr="007066B9" w:rsidRDefault="00BB2A99" w:rsidP="00BB2A99">
            <w:pPr>
              <w:pStyle w:val="NoSpacing"/>
              <w:numPr>
                <w:ilvl w:val="0"/>
                <w:numId w:val="13"/>
              </w:numPr>
              <w:rPr>
                <w:rFonts w:ascii="Arial" w:hAnsi="Arial" w:cs="Arial"/>
                <w:color w:val="000000" w:themeColor="text1"/>
                <w:sz w:val="20"/>
                <w:szCs w:val="20"/>
              </w:rPr>
            </w:pPr>
            <w:proofErr w:type="spellStart"/>
            <w:r w:rsidRPr="007066B9">
              <w:rPr>
                <w:rFonts w:ascii="Arial" w:hAnsi="Arial" w:cs="Arial"/>
                <w:color w:val="000000" w:themeColor="text1"/>
                <w:sz w:val="20"/>
                <w:szCs w:val="20"/>
              </w:rPr>
              <w:t>S.No</w:t>
            </w:r>
            <w:proofErr w:type="spellEnd"/>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FF582"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Notification no./ date</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A53BF"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Standard/ technical regulation/ conformity assessment procedure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B7FDB"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HS Codes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4DA9C"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Effective from</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37BA5" w14:textId="77777777" w:rsidR="00BB2A99" w:rsidRPr="007066B9" w:rsidRDefault="00BB2A99" w:rsidP="00085210">
            <w:pPr>
              <w:pStyle w:val="NoSpacing"/>
              <w:rPr>
                <w:rFonts w:ascii="Arial" w:hAnsi="Arial" w:cs="Arial"/>
                <w:color w:val="000000" w:themeColor="text1"/>
                <w:sz w:val="20"/>
                <w:szCs w:val="20"/>
              </w:rPr>
            </w:pPr>
            <w:r w:rsidRPr="007066B9">
              <w:rPr>
                <w:rFonts w:ascii="Arial" w:hAnsi="Arial" w:cs="Arial"/>
                <w:color w:val="000000" w:themeColor="text1"/>
                <w:sz w:val="20"/>
                <w:szCs w:val="20"/>
              </w:rPr>
              <w:t>Remarks if any</w:t>
            </w:r>
          </w:p>
        </w:tc>
      </w:tr>
      <w:tr w:rsidR="007066B9" w:rsidRPr="007066B9" w14:paraId="64190F38" w14:textId="77777777" w:rsidTr="001F7731">
        <w:trPr>
          <w:trHeight w:val="419"/>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E04A4"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1</w:t>
            </w:r>
          </w:p>
          <w:p w14:paraId="6704FB1E" w14:textId="77777777" w:rsidR="00BB2A99" w:rsidRPr="007066B9" w:rsidRDefault="00BB2A99" w:rsidP="00085210">
            <w:pPr>
              <w:pStyle w:val="NoSpacing"/>
              <w:rPr>
                <w:rFonts w:ascii="Arial" w:hAnsi="Arial" w:cs="Arial"/>
                <w:color w:val="000000" w:themeColor="text1"/>
                <w:sz w:val="20"/>
                <w:szCs w:val="20"/>
                <w:lang w:eastAsia="ko-KR"/>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28B56"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G/TBT/N/KOR/998</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82920"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Amendment of “Act on Labelling and Advertising of Foods”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E8405"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Foods</w:t>
            </w:r>
          </w:p>
          <w:p w14:paraId="04FB9407" w14:textId="77777777" w:rsidR="00BB2A99" w:rsidRPr="007066B9" w:rsidRDefault="00BB2A99" w:rsidP="00085210">
            <w:pPr>
              <w:pStyle w:val="NoSpacing"/>
              <w:rPr>
                <w:rFonts w:ascii="Arial" w:hAnsi="Arial" w:cs="Arial"/>
                <w:color w:val="000000" w:themeColor="text1"/>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A8CB6"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31/08/21</w:t>
            </w:r>
          </w:p>
          <w:p w14:paraId="0CA4F67D" w14:textId="77777777" w:rsidR="00BB2A99" w:rsidRPr="007066B9" w:rsidRDefault="00BB2A99" w:rsidP="00085210">
            <w:pPr>
              <w:pStyle w:val="NoSpacing"/>
              <w:rPr>
                <w:rFonts w:ascii="Arial" w:hAnsi="Arial" w:cs="Arial"/>
                <w:color w:val="000000" w:themeColor="text1"/>
                <w:sz w:val="20"/>
                <w:szCs w:val="20"/>
                <w:lang w:eastAsia="ko-KR"/>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0E11E"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71F8140F" w14:textId="77777777" w:rsidTr="001F7731">
        <w:trPr>
          <w:trHeight w:val="419"/>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9B096"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82AC7"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G/TBT/N/KOR/989/Add.1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E0EA8"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Amendment of “Placement and Management of Unique Device Identifiers on Medical Devices”</w:t>
            </w:r>
          </w:p>
          <w:p w14:paraId="7E04E7E4" w14:textId="77777777" w:rsidR="00BB2A99" w:rsidRPr="007066B9" w:rsidRDefault="00BB2A99" w:rsidP="00085210">
            <w:pPr>
              <w:pStyle w:val="NoSpacing"/>
              <w:rPr>
                <w:rFonts w:ascii="Arial" w:hAnsi="Arial" w:cs="Arial"/>
                <w:color w:val="000000" w:themeColor="text1"/>
                <w:sz w:val="20"/>
                <w:szCs w:val="20"/>
                <w:lang w:eastAsia="ko-KR"/>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1241F"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Medical Devices</w:t>
            </w:r>
          </w:p>
          <w:p w14:paraId="67136A56" w14:textId="77777777" w:rsidR="00BB2A99" w:rsidRPr="007066B9" w:rsidRDefault="00BB2A99" w:rsidP="00085210">
            <w:pPr>
              <w:pStyle w:val="NoSpacing"/>
              <w:rPr>
                <w:rFonts w:ascii="Arial" w:hAnsi="Arial" w:cs="Arial"/>
                <w:color w:val="000000" w:themeColor="text1"/>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36478"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31/08/21</w:t>
            </w:r>
          </w:p>
          <w:p w14:paraId="249239C5" w14:textId="77777777" w:rsidR="00BB2A99" w:rsidRPr="007066B9" w:rsidRDefault="00BB2A99" w:rsidP="00085210">
            <w:pPr>
              <w:pStyle w:val="NoSpacing"/>
              <w:rPr>
                <w:rFonts w:ascii="Arial" w:hAnsi="Arial" w:cs="Arial"/>
                <w:color w:val="000000" w:themeColor="text1"/>
                <w:sz w:val="20"/>
                <w:szCs w:val="20"/>
                <w:lang w:eastAsia="ko-KR"/>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EFCE1"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19DA9595" w14:textId="77777777" w:rsidTr="001F7731">
        <w:trPr>
          <w:trHeight w:val="1431"/>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678DC"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3</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7820A"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G/TBT/N/KOR/997</w:t>
            </w:r>
          </w:p>
          <w:p w14:paraId="1544859D" w14:textId="77777777" w:rsidR="00BB2A99" w:rsidRPr="007066B9" w:rsidRDefault="00BB2A99" w:rsidP="00085210">
            <w:pPr>
              <w:pStyle w:val="NoSpacing"/>
              <w:rPr>
                <w:rFonts w:ascii="Arial" w:hAnsi="Arial" w:cs="Arial"/>
                <w:color w:val="000000" w:themeColor="text1"/>
                <w:sz w:val="20"/>
                <w:szCs w:val="20"/>
                <w:lang w:eastAsia="ko-KR"/>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6928F"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Draft Amendment of the Technical Regulations for Safety and Reliability of Broadcasting and Communication Protocol</w:t>
            </w:r>
          </w:p>
          <w:p w14:paraId="5CF1261B" w14:textId="77777777" w:rsidR="00BB2A99" w:rsidRPr="007066B9" w:rsidRDefault="00BB2A99" w:rsidP="00085210">
            <w:pPr>
              <w:pStyle w:val="NoSpacing"/>
              <w:rPr>
                <w:rFonts w:ascii="Arial" w:hAnsi="Arial" w:cs="Arial"/>
                <w:color w:val="000000" w:themeColor="text1"/>
                <w:sz w:val="20"/>
                <w:szCs w:val="20"/>
                <w:lang w:eastAsia="ko-KR"/>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ACBAF" w14:textId="466F0BD3" w:rsidR="00BB2A99" w:rsidRPr="007066B9" w:rsidRDefault="00BB2A99" w:rsidP="001F7731">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Seismic isolator in the telecommunication facilities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4CA8D"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30/08/21</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B2BC1"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46D30F68" w14:textId="77777777" w:rsidTr="001F7731">
        <w:trPr>
          <w:trHeight w:val="419"/>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94261"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4</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4677F"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G/TBT/N/KOR/991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3281C"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Amendment of “Act on Labelling and Advertising of Foods”</w:t>
            </w:r>
          </w:p>
          <w:p w14:paraId="6086A41E" w14:textId="77777777" w:rsidR="00BB2A99" w:rsidRPr="007066B9" w:rsidRDefault="00BB2A99" w:rsidP="00085210">
            <w:pPr>
              <w:pStyle w:val="NoSpacing"/>
              <w:rPr>
                <w:rFonts w:ascii="Arial" w:hAnsi="Arial" w:cs="Arial"/>
                <w:color w:val="000000" w:themeColor="text1"/>
                <w:sz w:val="20"/>
                <w:szCs w:val="20"/>
                <w:lang w:eastAsia="ko-KR"/>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30D1C"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Foods</w:t>
            </w:r>
          </w:p>
          <w:p w14:paraId="152AA877" w14:textId="77777777" w:rsidR="00BB2A99" w:rsidRPr="007066B9" w:rsidRDefault="00BB2A99" w:rsidP="00085210">
            <w:pPr>
              <w:pStyle w:val="NoSpacing"/>
              <w:rPr>
                <w:rFonts w:ascii="Arial" w:hAnsi="Arial" w:cs="Arial"/>
                <w:color w:val="000000" w:themeColor="text1"/>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DA709"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26/08/21</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DDAE2"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797B508F" w14:textId="77777777" w:rsidTr="001F7731">
        <w:trPr>
          <w:trHeight w:val="419"/>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2D3A3"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62494" w14:textId="2D83375D" w:rsidR="00BB2A99" w:rsidRPr="007066B9" w:rsidRDefault="00BB2A99" w:rsidP="001F7731">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G/TBT/N/KOR/992</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509B4" w14:textId="14376DFD" w:rsidR="00BB2A99" w:rsidRPr="007066B9" w:rsidRDefault="00BB2A99" w:rsidP="001F7731">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Amendment of "Standard Manufacturing Criteria for Drugs"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13B08" w14:textId="2D258A4D" w:rsidR="00BB2A99" w:rsidRPr="007066B9" w:rsidRDefault="00BB2A99" w:rsidP="001F7731">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Pharmaceuticals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27C92"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26/08/21</w:t>
            </w:r>
          </w:p>
          <w:p w14:paraId="2751BEA3" w14:textId="77777777" w:rsidR="00BB2A99" w:rsidRPr="007066B9" w:rsidRDefault="00BB2A99" w:rsidP="00085210">
            <w:pPr>
              <w:pStyle w:val="NoSpacing"/>
              <w:rPr>
                <w:rFonts w:ascii="Arial" w:hAnsi="Arial" w:cs="Arial"/>
                <w:color w:val="000000" w:themeColor="text1"/>
                <w:sz w:val="20"/>
                <w:szCs w:val="20"/>
                <w:lang w:eastAsia="ko-KR"/>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B45A4"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6FCAB98F" w14:textId="77777777" w:rsidTr="001F7731">
        <w:trPr>
          <w:trHeight w:val="419"/>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FB2"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6</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FA8F3"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G/TBT/N/KOR/993</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14F58"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Amendment of "Regulation on Energy Efficiency Management Equipment"</w:t>
            </w:r>
          </w:p>
          <w:p w14:paraId="0CED8703" w14:textId="77777777" w:rsidR="00BB2A99" w:rsidRPr="007066B9" w:rsidRDefault="00BB2A99" w:rsidP="00085210">
            <w:pPr>
              <w:pStyle w:val="NoSpacing"/>
              <w:rPr>
                <w:rFonts w:ascii="Arial" w:hAnsi="Arial" w:cs="Arial"/>
                <w:color w:val="000000" w:themeColor="text1"/>
                <w:sz w:val="20"/>
                <w:szCs w:val="20"/>
                <w:lang w:eastAsia="ko-KR"/>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13FBB" w14:textId="77777777" w:rsidR="00BB2A99" w:rsidRPr="007066B9" w:rsidRDefault="00BB2A99" w:rsidP="00085210">
            <w:pPr>
              <w:rPr>
                <w:rFonts w:ascii="Arial" w:eastAsia="Malgun Gothic" w:hAnsi="Arial" w:cs="Arial"/>
                <w:color w:val="000000" w:themeColor="text1"/>
                <w:sz w:val="20"/>
                <w:szCs w:val="20"/>
              </w:rPr>
            </w:pPr>
            <w:proofErr w:type="spellStart"/>
            <w:r w:rsidRPr="007066B9">
              <w:rPr>
                <w:rFonts w:ascii="Arial" w:eastAsia="Malgun Gothic" w:hAnsi="Arial" w:cs="Arial"/>
                <w:color w:val="000000" w:themeColor="text1"/>
                <w:sz w:val="20"/>
                <w:szCs w:val="20"/>
              </w:rPr>
              <w:t>Kimchi</w:t>
            </w:r>
            <w:proofErr w:type="spellEnd"/>
            <w:r w:rsidRPr="007066B9">
              <w:rPr>
                <w:rFonts w:ascii="Arial" w:eastAsia="Malgun Gothic" w:hAnsi="Arial" w:cs="Arial"/>
                <w:color w:val="000000" w:themeColor="text1"/>
                <w:sz w:val="20"/>
                <w:szCs w:val="20"/>
              </w:rPr>
              <w:t xml:space="preserve"> refrigerators (8418)  Electric cooling-heating equipment (8415)  </w:t>
            </w:r>
            <w:r w:rsidRPr="007066B9">
              <w:rPr>
                <w:rFonts w:ascii="Arial" w:eastAsia="Malgun Gothic" w:hAnsi="Arial" w:cs="Arial"/>
                <w:color w:val="000000" w:themeColor="text1"/>
                <w:sz w:val="20"/>
                <w:szCs w:val="20"/>
              </w:rPr>
              <w:lastRenderedPageBreak/>
              <w:t>Washing machine (8450)</w:t>
            </w:r>
          </w:p>
          <w:p w14:paraId="20D6A0E8" w14:textId="77777777" w:rsidR="00BB2A99" w:rsidRPr="007066B9" w:rsidRDefault="00BB2A99" w:rsidP="00085210">
            <w:pPr>
              <w:pStyle w:val="NoSpacing"/>
              <w:rPr>
                <w:rFonts w:ascii="Arial" w:hAnsi="Arial" w:cs="Arial"/>
                <w:color w:val="000000" w:themeColor="text1"/>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7B20E"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lastRenderedPageBreak/>
              <w:t>26/08/21</w:t>
            </w:r>
          </w:p>
          <w:p w14:paraId="27A6B1C2" w14:textId="77777777" w:rsidR="00BB2A99" w:rsidRPr="007066B9" w:rsidRDefault="00BB2A99" w:rsidP="00085210">
            <w:pPr>
              <w:pStyle w:val="NoSpacing"/>
              <w:rPr>
                <w:rFonts w:ascii="Arial" w:hAnsi="Arial" w:cs="Arial"/>
                <w:color w:val="000000" w:themeColor="text1"/>
                <w:sz w:val="20"/>
                <w:szCs w:val="20"/>
                <w:lang w:eastAsia="ko-KR"/>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E1DD1"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55EA044E" w14:textId="77777777" w:rsidTr="001F7731">
        <w:trPr>
          <w:trHeight w:val="419"/>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D8C99"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lastRenderedPageBreak/>
              <w:t>7</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7A7EC"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G/TBT/N/KOR/994</w:t>
            </w:r>
          </w:p>
          <w:p w14:paraId="6301B025" w14:textId="77777777" w:rsidR="00BB2A99" w:rsidRPr="007066B9" w:rsidRDefault="00BB2A99" w:rsidP="00085210">
            <w:pPr>
              <w:pStyle w:val="NoSpacing"/>
              <w:rPr>
                <w:rFonts w:ascii="Arial" w:hAnsi="Arial" w:cs="Arial"/>
                <w:color w:val="000000" w:themeColor="text1"/>
                <w:sz w:val="20"/>
                <w:szCs w:val="20"/>
                <w:lang w:eastAsia="ko-KR"/>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698DF" w14:textId="1DEFA3F5" w:rsidR="00BB2A99" w:rsidRPr="007066B9" w:rsidRDefault="00BB2A99" w:rsidP="001F7731">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Amendment of “Enforcement Rule of the Act on Labelling and Advertising of Foods”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3A803"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Foods</w:t>
            </w:r>
          </w:p>
          <w:p w14:paraId="2E113E74" w14:textId="77777777" w:rsidR="00BB2A99" w:rsidRPr="007066B9" w:rsidRDefault="00BB2A99" w:rsidP="00085210">
            <w:pPr>
              <w:pStyle w:val="NoSpacing"/>
              <w:rPr>
                <w:rFonts w:ascii="Arial" w:hAnsi="Arial" w:cs="Arial"/>
                <w:color w:val="000000" w:themeColor="text1"/>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5A6EE"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26/08/21</w:t>
            </w:r>
          </w:p>
          <w:p w14:paraId="1631DA8C" w14:textId="77777777" w:rsidR="00BB2A99" w:rsidRPr="007066B9" w:rsidRDefault="00BB2A99" w:rsidP="00085210">
            <w:pPr>
              <w:pStyle w:val="NoSpacing"/>
              <w:rPr>
                <w:rFonts w:ascii="Arial" w:hAnsi="Arial" w:cs="Arial"/>
                <w:color w:val="000000" w:themeColor="text1"/>
                <w:sz w:val="20"/>
                <w:szCs w:val="20"/>
                <w:lang w:eastAsia="ko-KR"/>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9D76C"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00FBAB95" w14:textId="77777777" w:rsidTr="001F7731">
        <w:trPr>
          <w:trHeight w:val="419"/>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3F569"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8</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A8526"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G/TBT/N/KOR/995</w:t>
            </w:r>
          </w:p>
          <w:p w14:paraId="1932F200" w14:textId="77777777" w:rsidR="00BB2A99" w:rsidRPr="007066B9" w:rsidRDefault="00BB2A99" w:rsidP="00085210">
            <w:pPr>
              <w:pStyle w:val="NoSpacing"/>
              <w:rPr>
                <w:rFonts w:ascii="Arial" w:hAnsi="Arial" w:cs="Arial"/>
                <w:color w:val="000000" w:themeColor="text1"/>
                <w:sz w:val="20"/>
                <w:szCs w:val="20"/>
                <w:lang w:eastAsia="ko-KR"/>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87E43" w14:textId="0D71B830" w:rsidR="00BB2A99" w:rsidRPr="007066B9" w:rsidRDefault="00BB2A99" w:rsidP="001F7731">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 xml:space="preserve">Amendment of Technical Regulations for Household and similar electrical appliances </w:t>
            </w:r>
            <w:r w:rsidRPr="007066B9">
              <w:rPr>
                <w:rFonts w:ascii="Arial" w:eastAsia="Malgun Gothic" w:hAnsi="Arial" w:cs="Arial"/>
                <w:color w:val="000000" w:themeColor="text1"/>
                <w:sz w:val="20"/>
                <w:szCs w:val="20"/>
              </w:rPr>
              <w:t>－</w:t>
            </w:r>
            <w:r w:rsidRPr="007066B9">
              <w:rPr>
                <w:rFonts w:ascii="Arial" w:eastAsia="Malgun Gothic" w:hAnsi="Arial" w:cs="Arial"/>
                <w:color w:val="000000" w:themeColor="text1"/>
                <w:sz w:val="20"/>
                <w:szCs w:val="20"/>
              </w:rPr>
              <w:t xml:space="preserve"> Safety - Particular requirements for heating pads with non-flexible heated part (K 10020)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0BC9C"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Heating pads with non-flexible heated part</w:t>
            </w:r>
          </w:p>
          <w:p w14:paraId="69D09891" w14:textId="77777777" w:rsidR="00BB2A99" w:rsidRPr="007066B9" w:rsidRDefault="00BB2A99" w:rsidP="00085210">
            <w:pPr>
              <w:pStyle w:val="NoSpacing"/>
              <w:rPr>
                <w:rFonts w:ascii="Arial" w:hAnsi="Arial" w:cs="Arial"/>
                <w:color w:val="000000" w:themeColor="text1"/>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9E219"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26/08/21</w:t>
            </w:r>
          </w:p>
          <w:p w14:paraId="18E39062" w14:textId="77777777" w:rsidR="00BB2A99" w:rsidRPr="007066B9" w:rsidRDefault="00BB2A99" w:rsidP="00085210">
            <w:pPr>
              <w:pStyle w:val="NoSpacing"/>
              <w:rPr>
                <w:rFonts w:ascii="Arial" w:hAnsi="Arial" w:cs="Arial"/>
                <w:color w:val="000000" w:themeColor="text1"/>
                <w:sz w:val="20"/>
                <w:szCs w:val="20"/>
                <w:lang w:eastAsia="ko-KR"/>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6B506"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080CE396" w14:textId="77777777" w:rsidTr="001F7731">
        <w:trPr>
          <w:trHeight w:val="419"/>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2251B"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9</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A113A" w14:textId="23416871" w:rsidR="00BB2A99" w:rsidRPr="007066B9" w:rsidRDefault="00BB2A99" w:rsidP="001F7731">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G/TBT/N/KOR/996</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2A623" w14:textId="5EB3B62B" w:rsidR="00BB2A99" w:rsidRPr="007066B9" w:rsidRDefault="00BB2A99" w:rsidP="001F7731">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Amendment of "Toxicity Testing Criteria for Pharmaceuticals"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F71C0" w14:textId="2F607A52" w:rsidR="00BB2A99" w:rsidRPr="007066B9" w:rsidRDefault="00BB2A99" w:rsidP="001F7731">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Pharmaceuticals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BB2E2"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26/08/21</w:t>
            </w:r>
          </w:p>
          <w:p w14:paraId="22AA63AB" w14:textId="77777777" w:rsidR="00BB2A99" w:rsidRPr="007066B9" w:rsidRDefault="00BB2A99" w:rsidP="00085210">
            <w:pPr>
              <w:pStyle w:val="NoSpacing"/>
              <w:rPr>
                <w:rFonts w:ascii="Arial" w:hAnsi="Arial" w:cs="Arial"/>
                <w:color w:val="000000" w:themeColor="text1"/>
                <w:sz w:val="20"/>
                <w:szCs w:val="20"/>
                <w:lang w:eastAsia="ko-KR"/>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E493F"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41FC1A10" w14:textId="77777777" w:rsidTr="001F7731">
        <w:trPr>
          <w:trHeight w:val="419"/>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3A1F8"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10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994F0"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G/TBT/N/KOR/986</w:t>
            </w:r>
          </w:p>
          <w:p w14:paraId="5903A01D" w14:textId="77777777" w:rsidR="00BB2A99" w:rsidRPr="007066B9" w:rsidRDefault="00BB2A99" w:rsidP="00085210">
            <w:pPr>
              <w:pStyle w:val="NoSpacing"/>
              <w:rPr>
                <w:rFonts w:ascii="Arial" w:hAnsi="Arial" w:cs="Arial"/>
                <w:color w:val="000000" w:themeColor="text1"/>
                <w:sz w:val="20"/>
                <w:szCs w:val="20"/>
                <w:lang w:eastAsia="ko-KR"/>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8F22F" w14:textId="1F5089EC" w:rsidR="00BB2A99" w:rsidRPr="007066B9" w:rsidRDefault="00BB2A99" w:rsidP="001F7731">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Amendment of Technical Regulations for Hand-held motor-operated electric tools – Safety – Part 2-6: Particular requirements for hammers(KC 60745-2-6)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FFAD2"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Hammers</w:t>
            </w:r>
          </w:p>
          <w:p w14:paraId="5E962CF8" w14:textId="77777777" w:rsidR="00BB2A99" w:rsidRPr="007066B9" w:rsidRDefault="00BB2A99" w:rsidP="00085210">
            <w:pPr>
              <w:pStyle w:val="NoSpacing"/>
              <w:rPr>
                <w:rFonts w:ascii="Arial" w:hAnsi="Arial" w:cs="Arial"/>
                <w:color w:val="000000" w:themeColor="text1"/>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8087A"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25/08/21</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9F6C0"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6B20B97A" w14:textId="77777777" w:rsidTr="001F7731">
        <w:trPr>
          <w:trHeight w:val="419"/>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0AA61"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11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551E3"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G/TBT/N/KOR/987</w:t>
            </w:r>
          </w:p>
          <w:p w14:paraId="7AF334AC" w14:textId="77777777" w:rsidR="00BB2A99" w:rsidRPr="007066B9" w:rsidRDefault="00BB2A99" w:rsidP="00085210">
            <w:pPr>
              <w:pStyle w:val="NoSpacing"/>
              <w:rPr>
                <w:rFonts w:ascii="Arial" w:hAnsi="Arial" w:cs="Arial"/>
                <w:color w:val="000000" w:themeColor="text1"/>
                <w:sz w:val="20"/>
                <w:szCs w:val="20"/>
                <w:lang w:eastAsia="ko-KR"/>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45823" w14:textId="6FC7F886" w:rsidR="00BB2A99" w:rsidRPr="007066B9" w:rsidRDefault="00BB2A99" w:rsidP="001F7731">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Amendment of Technical Regulations for Hand-held motor-operated electric tools – Safety – Part 2-13: Particular requirements for chain saws (KC 60745-2-13)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606E4"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Electric chain saws</w:t>
            </w:r>
          </w:p>
          <w:p w14:paraId="734319F0" w14:textId="77777777" w:rsidR="00BB2A99" w:rsidRPr="007066B9" w:rsidRDefault="00BB2A99" w:rsidP="00085210">
            <w:pPr>
              <w:pStyle w:val="NoSpacing"/>
              <w:rPr>
                <w:rFonts w:ascii="Arial" w:hAnsi="Arial" w:cs="Arial"/>
                <w:color w:val="000000" w:themeColor="text1"/>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70678"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25/08/21</w:t>
            </w:r>
          </w:p>
          <w:p w14:paraId="6FD01437" w14:textId="77777777" w:rsidR="00BB2A99" w:rsidRPr="007066B9" w:rsidRDefault="00BB2A99" w:rsidP="00085210">
            <w:pPr>
              <w:pStyle w:val="NoSpacing"/>
              <w:rPr>
                <w:rFonts w:ascii="Arial" w:hAnsi="Arial" w:cs="Arial"/>
                <w:color w:val="000000" w:themeColor="text1"/>
                <w:sz w:val="20"/>
                <w:szCs w:val="20"/>
                <w:lang w:eastAsia="ko-KR"/>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46E1B"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1846449F" w14:textId="77777777" w:rsidTr="001F7731">
        <w:trPr>
          <w:trHeight w:val="419"/>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87BF3"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12</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7F237"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G/TBT/N/KOR/988</w:t>
            </w:r>
          </w:p>
          <w:p w14:paraId="0B541920" w14:textId="77777777" w:rsidR="00BB2A99" w:rsidRPr="007066B9" w:rsidRDefault="00BB2A99" w:rsidP="00085210">
            <w:pPr>
              <w:pStyle w:val="NoSpacing"/>
              <w:rPr>
                <w:rFonts w:ascii="Arial" w:hAnsi="Arial" w:cs="Arial"/>
                <w:color w:val="000000" w:themeColor="text1"/>
                <w:sz w:val="20"/>
                <w:szCs w:val="20"/>
                <w:lang w:eastAsia="ko-KR"/>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49EBE"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Amendment of "Regulation on Energy Efficiency Management Equipment"</w:t>
            </w:r>
          </w:p>
          <w:p w14:paraId="2D5AA8C1" w14:textId="77777777" w:rsidR="00BB2A99" w:rsidRPr="007066B9" w:rsidRDefault="00BB2A99" w:rsidP="00085210">
            <w:pPr>
              <w:pStyle w:val="NoSpacing"/>
              <w:rPr>
                <w:rFonts w:ascii="Arial" w:hAnsi="Arial" w:cs="Arial"/>
                <w:color w:val="000000" w:themeColor="text1"/>
                <w:sz w:val="20"/>
                <w:szCs w:val="20"/>
                <w:lang w:eastAsia="ko-KR"/>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AECE7" w14:textId="65962C0E" w:rsidR="00BB2A99" w:rsidRPr="007066B9" w:rsidRDefault="00BB2A99" w:rsidP="001F7731">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Computer (8473)  Monitor (8528)</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F2453"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25/08/21</w:t>
            </w:r>
          </w:p>
          <w:p w14:paraId="58D145CA" w14:textId="77777777" w:rsidR="00BB2A99" w:rsidRPr="007066B9" w:rsidRDefault="00BB2A99" w:rsidP="00085210">
            <w:pPr>
              <w:pStyle w:val="NoSpacing"/>
              <w:rPr>
                <w:rFonts w:ascii="Arial" w:hAnsi="Arial" w:cs="Arial"/>
                <w:color w:val="000000" w:themeColor="text1"/>
                <w:sz w:val="20"/>
                <w:szCs w:val="20"/>
                <w:lang w:eastAsia="ko-KR"/>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F34B7"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3805F5F2" w14:textId="77777777" w:rsidTr="001F7731">
        <w:trPr>
          <w:trHeight w:val="419"/>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35037"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13</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940A0"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G/TBT/N/KOR/989</w:t>
            </w:r>
          </w:p>
          <w:p w14:paraId="3C60EA28" w14:textId="77777777" w:rsidR="00BB2A99" w:rsidRPr="007066B9" w:rsidRDefault="00BB2A99" w:rsidP="00085210">
            <w:pPr>
              <w:pStyle w:val="NoSpacing"/>
              <w:rPr>
                <w:rFonts w:ascii="Arial" w:hAnsi="Arial" w:cs="Arial"/>
                <w:color w:val="000000" w:themeColor="text1"/>
                <w:sz w:val="20"/>
                <w:szCs w:val="20"/>
                <w:lang w:eastAsia="ko-KR"/>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8C5D1" w14:textId="4D250D32" w:rsidR="00BB2A99" w:rsidRPr="007066B9" w:rsidRDefault="00BB2A99" w:rsidP="001F7731">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Amendment of “Placement and Management of Unique Device Identifiers on Medical Devices”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9C65B"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Medical Devices</w:t>
            </w:r>
          </w:p>
          <w:p w14:paraId="2A6B6C53" w14:textId="77777777" w:rsidR="00BB2A99" w:rsidRPr="007066B9" w:rsidRDefault="00BB2A99" w:rsidP="00085210">
            <w:pPr>
              <w:pStyle w:val="NoSpacing"/>
              <w:rPr>
                <w:rFonts w:ascii="Arial" w:hAnsi="Arial" w:cs="Arial"/>
                <w:color w:val="000000" w:themeColor="text1"/>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768C4"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25/08/21</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B2561"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0EEB49BA" w14:textId="77777777" w:rsidTr="001F7731">
        <w:trPr>
          <w:trHeight w:val="419"/>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91A7B"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14</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9CB27"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G/TBT/N/KOR/990</w:t>
            </w:r>
          </w:p>
          <w:p w14:paraId="0B339BA5" w14:textId="77777777" w:rsidR="00BB2A99" w:rsidRPr="007066B9" w:rsidRDefault="00BB2A99" w:rsidP="00085210">
            <w:pPr>
              <w:pStyle w:val="NoSpacing"/>
              <w:rPr>
                <w:rFonts w:ascii="Arial" w:hAnsi="Arial" w:cs="Arial"/>
                <w:color w:val="000000" w:themeColor="text1"/>
                <w:sz w:val="20"/>
                <w:szCs w:val="20"/>
                <w:lang w:eastAsia="ko-KR"/>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61D3C" w14:textId="21781786" w:rsidR="00BB2A99" w:rsidRPr="007066B9" w:rsidRDefault="00BB2A99" w:rsidP="001F7731">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Draft amendment of the Technical regulations for the Maritime Radio Equipment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A104B" w14:textId="172B39C9" w:rsidR="00BB2A99" w:rsidRPr="007066B9" w:rsidRDefault="00BB2A99" w:rsidP="001F7731">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Maritime Radio Equipment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FC19F"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25/08/21</w:t>
            </w:r>
          </w:p>
          <w:p w14:paraId="6ED3C953" w14:textId="77777777" w:rsidR="00BB2A99" w:rsidRPr="007066B9" w:rsidRDefault="00BB2A99" w:rsidP="00085210">
            <w:pPr>
              <w:pStyle w:val="NoSpacing"/>
              <w:rPr>
                <w:rFonts w:ascii="Arial" w:hAnsi="Arial" w:cs="Arial"/>
                <w:color w:val="000000" w:themeColor="text1"/>
                <w:sz w:val="20"/>
                <w:szCs w:val="20"/>
                <w:lang w:eastAsia="ko-KR"/>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F69D1"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05464071" w14:textId="77777777" w:rsidTr="001F7731">
        <w:trPr>
          <w:trHeight w:val="419"/>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80D07"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15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8C90A"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G/TBT/N/KOR/984</w:t>
            </w:r>
          </w:p>
          <w:p w14:paraId="03657C72" w14:textId="77777777" w:rsidR="00BB2A99" w:rsidRPr="007066B9" w:rsidRDefault="00BB2A99" w:rsidP="00085210">
            <w:pPr>
              <w:pStyle w:val="NoSpacing"/>
              <w:rPr>
                <w:rFonts w:ascii="Arial" w:hAnsi="Arial" w:cs="Arial"/>
                <w:color w:val="000000" w:themeColor="text1"/>
                <w:sz w:val="20"/>
                <w:szCs w:val="20"/>
                <w:lang w:eastAsia="ko-KR"/>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78324" w14:textId="7054A025" w:rsidR="00BB2A99" w:rsidRPr="007066B9" w:rsidRDefault="00BB2A99" w:rsidP="001F7731">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Amendment of Technical Regulations for Hand-held motor-operated electric tools – Safety - Part 2-1: Particular requirements for drills and impact drills (KC 60745-2-1)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EED12"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Drills and impact drills</w:t>
            </w:r>
          </w:p>
          <w:p w14:paraId="6E09A214" w14:textId="77777777" w:rsidR="00BB2A99" w:rsidRPr="007066B9" w:rsidRDefault="00BB2A99" w:rsidP="00085210">
            <w:pPr>
              <w:pStyle w:val="NoSpacing"/>
              <w:rPr>
                <w:rFonts w:ascii="Arial" w:hAnsi="Arial" w:cs="Arial"/>
                <w:color w:val="000000" w:themeColor="text1"/>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BD19B"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20/08/21</w:t>
            </w:r>
          </w:p>
          <w:p w14:paraId="2EC4CFFF" w14:textId="77777777" w:rsidR="00BB2A99" w:rsidRPr="007066B9" w:rsidRDefault="00BB2A99" w:rsidP="00085210">
            <w:pPr>
              <w:pStyle w:val="NoSpacing"/>
              <w:rPr>
                <w:rFonts w:ascii="Arial" w:hAnsi="Arial" w:cs="Arial"/>
                <w:color w:val="000000" w:themeColor="text1"/>
                <w:sz w:val="20"/>
                <w:szCs w:val="20"/>
                <w:lang w:eastAsia="ko-KR"/>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C3551"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2E77E0FA" w14:textId="77777777" w:rsidTr="001F7731">
        <w:trPr>
          <w:trHeight w:val="419"/>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2E49F"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16</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9A319"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G/TBT/N/KOR/985</w:t>
            </w:r>
          </w:p>
          <w:p w14:paraId="32E2A8F6" w14:textId="77777777" w:rsidR="00BB2A99" w:rsidRPr="007066B9" w:rsidRDefault="00BB2A99" w:rsidP="00085210">
            <w:pPr>
              <w:pStyle w:val="NoSpacing"/>
              <w:rPr>
                <w:rFonts w:ascii="Arial" w:hAnsi="Arial" w:cs="Arial"/>
                <w:color w:val="000000" w:themeColor="text1"/>
                <w:sz w:val="20"/>
                <w:szCs w:val="20"/>
                <w:lang w:eastAsia="ko-KR"/>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7F206" w14:textId="79909A42" w:rsidR="00BB2A99" w:rsidRPr="007066B9" w:rsidRDefault="00BB2A99" w:rsidP="001F7731">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Amendment of Technical Regulations for Hand-held motor-operated electric tools – Safety – Part 2-2: Particular requirements for screwdrivers and impact wrenches (KC 60745-2-2)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CC1C5" w14:textId="77777777" w:rsidR="00BB2A99" w:rsidRPr="007066B9" w:rsidRDefault="00BB2A99" w:rsidP="00085210">
            <w:pPr>
              <w:rPr>
                <w:rFonts w:ascii="Arial" w:eastAsia="Malgun Gothic" w:hAnsi="Arial" w:cs="Arial"/>
                <w:color w:val="000000" w:themeColor="text1"/>
                <w:sz w:val="20"/>
                <w:szCs w:val="20"/>
              </w:rPr>
            </w:pPr>
            <w:r w:rsidRPr="007066B9">
              <w:rPr>
                <w:rFonts w:ascii="Arial" w:eastAsia="Malgun Gothic" w:hAnsi="Arial" w:cs="Arial"/>
                <w:color w:val="000000" w:themeColor="text1"/>
                <w:sz w:val="20"/>
                <w:szCs w:val="20"/>
              </w:rPr>
              <w:t>Screwdrivers and impact wrenches</w:t>
            </w:r>
          </w:p>
          <w:p w14:paraId="09F28A7F" w14:textId="77777777" w:rsidR="00BB2A99" w:rsidRPr="007066B9" w:rsidRDefault="00BB2A99" w:rsidP="00085210">
            <w:pPr>
              <w:pStyle w:val="NoSpacing"/>
              <w:rPr>
                <w:rFonts w:ascii="Arial" w:hAnsi="Arial" w:cs="Arial"/>
                <w:color w:val="000000" w:themeColor="text1"/>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7DB24" w14:textId="77777777" w:rsidR="00BB2A99" w:rsidRPr="007066B9" w:rsidRDefault="00BB2A99" w:rsidP="00085210">
            <w:pPr>
              <w:pStyle w:val="NoSpacing"/>
              <w:rPr>
                <w:rFonts w:ascii="Arial" w:hAnsi="Arial" w:cs="Arial"/>
                <w:color w:val="000000" w:themeColor="text1"/>
                <w:sz w:val="20"/>
                <w:szCs w:val="20"/>
                <w:lang w:eastAsia="ko-KR"/>
              </w:rPr>
            </w:pPr>
            <w:r w:rsidRPr="007066B9">
              <w:rPr>
                <w:rFonts w:ascii="Arial" w:hAnsi="Arial" w:cs="Arial"/>
                <w:color w:val="000000" w:themeColor="text1"/>
                <w:sz w:val="20"/>
                <w:szCs w:val="20"/>
                <w:lang w:eastAsia="ko-KR"/>
              </w:rPr>
              <w:t>20/08/21</w:t>
            </w:r>
          </w:p>
          <w:p w14:paraId="005EC5FB" w14:textId="77777777" w:rsidR="00BB2A99" w:rsidRPr="007066B9" w:rsidRDefault="00BB2A99" w:rsidP="00085210">
            <w:pPr>
              <w:pStyle w:val="NoSpacing"/>
              <w:rPr>
                <w:rFonts w:ascii="Arial" w:hAnsi="Arial" w:cs="Arial"/>
                <w:color w:val="000000" w:themeColor="text1"/>
                <w:sz w:val="20"/>
                <w:szCs w:val="20"/>
                <w:lang w:eastAsia="ko-KR"/>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DCFC0" w14:textId="77777777" w:rsidR="00BB2A99" w:rsidRPr="007066B9" w:rsidRDefault="00BB2A99" w:rsidP="00085210">
            <w:pPr>
              <w:pStyle w:val="NoSpacing"/>
              <w:rPr>
                <w:rFonts w:ascii="Arial" w:hAnsi="Arial" w:cs="Arial"/>
                <w:color w:val="000000" w:themeColor="text1"/>
                <w:sz w:val="20"/>
                <w:szCs w:val="20"/>
              </w:rPr>
            </w:pPr>
          </w:p>
        </w:tc>
      </w:tr>
      <w:tr w:rsidR="007066B9" w:rsidRPr="007066B9" w14:paraId="7BF3CAF6" w14:textId="77777777" w:rsidTr="001F7731">
        <w:trPr>
          <w:trHeight w:val="419"/>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EB215" w14:textId="77777777" w:rsidR="00BB2A99" w:rsidRPr="007066B9" w:rsidRDefault="00BB2A99" w:rsidP="00085210">
            <w:pPr>
              <w:pStyle w:val="NoSpacing"/>
              <w:rPr>
                <w:rFonts w:ascii="Arial" w:hAnsi="Arial" w:cs="Arial"/>
                <w:color w:val="000000" w:themeColor="text1"/>
                <w:sz w:val="18"/>
                <w:szCs w:val="18"/>
                <w:lang w:eastAsia="ko-KR"/>
              </w:rPr>
            </w:pPr>
            <w:r w:rsidRPr="007066B9">
              <w:rPr>
                <w:rFonts w:ascii="Arial" w:hAnsi="Arial" w:cs="Arial"/>
                <w:color w:val="000000" w:themeColor="text1"/>
                <w:sz w:val="18"/>
                <w:szCs w:val="18"/>
                <w:lang w:eastAsia="ko-KR"/>
              </w:rPr>
              <w:t>17</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2B29D" w14:textId="77777777" w:rsidR="00BB2A99" w:rsidRPr="007066B9" w:rsidRDefault="00BB2A99" w:rsidP="00085210">
            <w:pPr>
              <w:rPr>
                <w:rFonts w:ascii="Arial" w:eastAsia="Malgun Gothic" w:hAnsi="Arial" w:cs="Arial"/>
                <w:color w:val="000000" w:themeColor="text1"/>
                <w:sz w:val="18"/>
                <w:szCs w:val="18"/>
              </w:rPr>
            </w:pPr>
            <w:r w:rsidRPr="007066B9">
              <w:rPr>
                <w:rFonts w:ascii="Arial" w:eastAsia="Malgun Gothic" w:hAnsi="Arial" w:cs="Arial"/>
                <w:color w:val="000000" w:themeColor="text1"/>
                <w:sz w:val="18"/>
                <w:szCs w:val="18"/>
              </w:rPr>
              <w:t>G/TBT/N/KOR/977/Add.1</w:t>
            </w:r>
          </w:p>
          <w:p w14:paraId="2F8AE27D" w14:textId="77777777" w:rsidR="00BB2A99" w:rsidRPr="007066B9" w:rsidRDefault="00BB2A99" w:rsidP="00085210">
            <w:pPr>
              <w:pStyle w:val="NoSpacing"/>
              <w:rPr>
                <w:rFonts w:ascii="Arial" w:hAnsi="Arial" w:cs="Arial"/>
                <w:color w:val="000000" w:themeColor="text1"/>
                <w:sz w:val="18"/>
                <w:szCs w:val="18"/>
                <w:lang w:eastAsia="ko-KR"/>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FAAC0" w14:textId="3D17DFBF" w:rsidR="00BB2A99" w:rsidRPr="007066B9" w:rsidRDefault="00BB2A99" w:rsidP="00085210">
            <w:pPr>
              <w:rPr>
                <w:rFonts w:ascii="Arial" w:eastAsia="Malgun Gothic" w:hAnsi="Arial" w:cs="Arial"/>
                <w:color w:val="000000" w:themeColor="text1"/>
                <w:sz w:val="18"/>
                <w:szCs w:val="18"/>
              </w:rPr>
            </w:pPr>
            <w:r w:rsidRPr="007066B9">
              <w:rPr>
                <w:rFonts w:ascii="Arial" w:eastAsia="Malgun Gothic" w:hAnsi="Arial" w:cs="Arial"/>
                <w:color w:val="000000" w:themeColor="text1"/>
                <w:sz w:val="18"/>
                <w:szCs w:val="18"/>
              </w:rPr>
              <w:lastRenderedPageBreak/>
              <w:t xml:space="preserve">Draft partial amendment of the </w:t>
            </w:r>
            <w:proofErr w:type="spellStart"/>
            <w:r w:rsidRPr="007066B9">
              <w:rPr>
                <w:rFonts w:ascii="Arial" w:eastAsia="Malgun Gothic" w:hAnsi="Arial" w:cs="Arial"/>
                <w:color w:val="000000" w:themeColor="text1"/>
                <w:sz w:val="18"/>
                <w:szCs w:val="18"/>
              </w:rPr>
              <w:t>Transboundary</w:t>
            </w:r>
            <w:proofErr w:type="spellEnd"/>
            <w:r w:rsidRPr="007066B9">
              <w:rPr>
                <w:rFonts w:ascii="Arial" w:eastAsia="Malgun Gothic" w:hAnsi="Arial" w:cs="Arial"/>
                <w:color w:val="000000" w:themeColor="text1"/>
                <w:sz w:val="18"/>
                <w:szCs w:val="18"/>
              </w:rPr>
              <w:t xml:space="preserve"> Movement etc. of </w:t>
            </w:r>
            <w:r w:rsidRPr="007066B9">
              <w:rPr>
                <w:rFonts w:ascii="Arial" w:eastAsia="Malgun Gothic" w:hAnsi="Arial" w:cs="Arial"/>
                <w:color w:val="000000" w:themeColor="text1"/>
                <w:sz w:val="18"/>
                <w:szCs w:val="18"/>
              </w:rPr>
              <w:lastRenderedPageBreak/>
              <w:t>Living Modified Organisms Act</w:t>
            </w:r>
          </w:p>
          <w:p w14:paraId="1FE683AF" w14:textId="77777777" w:rsidR="00BB2A99" w:rsidRPr="007066B9" w:rsidRDefault="00BB2A99" w:rsidP="00085210">
            <w:pPr>
              <w:pStyle w:val="NoSpacing"/>
              <w:rPr>
                <w:rFonts w:ascii="Arial" w:hAnsi="Arial" w:cs="Arial"/>
                <w:color w:val="000000" w:themeColor="text1"/>
                <w:sz w:val="18"/>
                <w:szCs w:val="18"/>
                <w:lang w:eastAsia="ko-KR"/>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694D5" w14:textId="77777777" w:rsidR="00BB2A99" w:rsidRPr="007066B9" w:rsidRDefault="00BB2A99" w:rsidP="00085210">
            <w:pPr>
              <w:rPr>
                <w:rFonts w:ascii="Arial" w:eastAsia="Malgun Gothic" w:hAnsi="Arial" w:cs="Arial"/>
                <w:color w:val="000000" w:themeColor="text1"/>
                <w:sz w:val="18"/>
                <w:szCs w:val="18"/>
              </w:rPr>
            </w:pPr>
            <w:r w:rsidRPr="007066B9">
              <w:rPr>
                <w:rFonts w:ascii="Arial" w:eastAsia="Malgun Gothic" w:hAnsi="Arial" w:cs="Arial"/>
                <w:color w:val="000000" w:themeColor="text1"/>
                <w:sz w:val="18"/>
                <w:szCs w:val="18"/>
              </w:rPr>
              <w:lastRenderedPageBreak/>
              <w:t xml:space="preserve">A novel domestic or foreign LMOs </w:t>
            </w:r>
            <w:r w:rsidRPr="007066B9">
              <w:rPr>
                <w:rFonts w:ascii="Arial" w:eastAsia="Malgun Gothic" w:hAnsi="Arial" w:cs="Arial"/>
                <w:color w:val="000000" w:themeColor="text1"/>
                <w:sz w:val="18"/>
                <w:szCs w:val="18"/>
              </w:rPr>
              <w:lastRenderedPageBreak/>
              <w:t>created through modern biotechnology under Article 2 (Definition) of the LMO Act</w:t>
            </w:r>
          </w:p>
          <w:p w14:paraId="39989B6D" w14:textId="77777777" w:rsidR="00BB2A99" w:rsidRPr="007066B9" w:rsidRDefault="00BB2A99" w:rsidP="00085210">
            <w:pPr>
              <w:pStyle w:val="NoSpacing"/>
              <w:rPr>
                <w:rFonts w:ascii="Arial" w:hAnsi="Arial" w:cs="Arial"/>
                <w:color w:val="000000" w:themeColor="text1"/>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F7B97" w14:textId="77777777" w:rsidR="00BB2A99" w:rsidRPr="007066B9" w:rsidRDefault="00BB2A99" w:rsidP="00085210">
            <w:pPr>
              <w:pStyle w:val="NoSpacing"/>
              <w:rPr>
                <w:rFonts w:ascii="Arial" w:hAnsi="Arial" w:cs="Arial"/>
                <w:color w:val="000000" w:themeColor="text1"/>
                <w:sz w:val="18"/>
                <w:szCs w:val="18"/>
                <w:lang w:eastAsia="ko-KR"/>
              </w:rPr>
            </w:pPr>
            <w:r w:rsidRPr="007066B9">
              <w:rPr>
                <w:rFonts w:ascii="Arial" w:hAnsi="Arial" w:cs="Arial"/>
                <w:color w:val="000000" w:themeColor="text1"/>
                <w:sz w:val="18"/>
                <w:szCs w:val="18"/>
                <w:lang w:eastAsia="ko-KR"/>
              </w:rPr>
              <w:lastRenderedPageBreak/>
              <w:t>19/08/21</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52546" w14:textId="77777777" w:rsidR="00BB2A99" w:rsidRPr="007066B9" w:rsidRDefault="00BB2A99" w:rsidP="00085210">
            <w:pPr>
              <w:pStyle w:val="NoSpacing"/>
              <w:rPr>
                <w:rFonts w:ascii="Arial" w:hAnsi="Arial" w:cs="Arial"/>
                <w:color w:val="000000" w:themeColor="text1"/>
                <w:sz w:val="18"/>
                <w:szCs w:val="18"/>
              </w:rPr>
            </w:pPr>
          </w:p>
        </w:tc>
      </w:tr>
    </w:tbl>
    <w:p w14:paraId="7759267C" w14:textId="52AC6132" w:rsidR="0027532D" w:rsidRPr="007066B9" w:rsidRDefault="00132419" w:rsidP="001F7731">
      <w:pPr>
        <w:pStyle w:val="Body"/>
        <w:numPr>
          <w:ilvl w:val="0"/>
          <w:numId w:val="25"/>
        </w:numPr>
        <w:spacing w:after="0" w:line="240" w:lineRule="auto"/>
        <w:rPr>
          <w:rFonts w:ascii="Arial" w:hAnsi="Arial"/>
          <w:i/>
          <w:iCs/>
          <w:color w:val="000000" w:themeColor="text1"/>
          <w:sz w:val="22"/>
          <w:szCs w:val="22"/>
        </w:rPr>
      </w:pPr>
      <w:r w:rsidRPr="007066B9">
        <w:rPr>
          <w:rFonts w:ascii="Arial" w:hAnsi="Arial"/>
          <w:color w:val="000000" w:themeColor="text1"/>
          <w:sz w:val="22"/>
          <w:szCs w:val="22"/>
        </w:rPr>
        <w:lastRenderedPageBreak/>
        <w:t>Alerts on trade defense measures taken by respective country:(Safeguards including special safeguard, antidumping, CVD or anti- subsidy)</w:t>
      </w:r>
      <w:r w:rsidRPr="007066B9">
        <w:rPr>
          <w:rFonts w:ascii="Arial" w:hAnsi="Arial"/>
          <w:i/>
          <w:iCs/>
          <w:color w:val="000000" w:themeColor="text1"/>
          <w:sz w:val="22"/>
          <w:szCs w:val="22"/>
        </w:rPr>
        <w:t xml:space="preserve"> </w:t>
      </w:r>
    </w:p>
    <w:p w14:paraId="32265F0E" w14:textId="77777777" w:rsidR="0027532D" w:rsidRPr="007066B9" w:rsidRDefault="0027532D">
      <w:pPr>
        <w:pStyle w:val="Body"/>
        <w:spacing w:after="0" w:line="240" w:lineRule="auto"/>
        <w:ind w:left="1276"/>
        <w:rPr>
          <w:rFonts w:ascii="Arial" w:eastAsia="Arial" w:hAnsi="Arial" w:cs="Arial"/>
          <w:i/>
          <w:iCs/>
          <w:color w:val="000000" w:themeColor="text1"/>
          <w:sz w:val="22"/>
          <w:szCs w:val="22"/>
        </w:rPr>
      </w:pPr>
    </w:p>
    <w:tbl>
      <w:tblPr>
        <w:tblW w:w="9019" w:type="dxa"/>
        <w:tblInd w:w="1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4"/>
        <w:gridCol w:w="1942"/>
        <w:gridCol w:w="1578"/>
        <w:gridCol w:w="1743"/>
        <w:gridCol w:w="1162"/>
        <w:gridCol w:w="2030"/>
      </w:tblGrid>
      <w:tr w:rsidR="007066B9" w:rsidRPr="007066B9" w14:paraId="13EA97EC" w14:textId="77777777" w:rsidTr="009A6C55">
        <w:trPr>
          <w:trHeight w:val="1683"/>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9673E" w14:textId="02885D26" w:rsidR="0027532D" w:rsidRPr="007066B9" w:rsidRDefault="00132419">
            <w:pPr>
              <w:pStyle w:val="Body"/>
              <w:spacing w:after="0" w:line="240" w:lineRule="auto"/>
              <w:jc w:val="center"/>
              <w:rPr>
                <w:rFonts w:ascii="Arial" w:eastAsia="Arial" w:hAnsi="Arial" w:cs="Arial"/>
                <w:color w:val="000000" w:themeColor="text1"/>
                <w:sz w:val="22"/>
                <w:szCs w:val="22"/>
              </w:rPr>
            </w:pPr>
            <w:r w:rsidRPr="007066B9">
              <w:rPr>
                <w:rFonts w:ascii="Arial" w:hAnsi="Arial"/>
                <w:color w:val="000000" w:themeColor="text1"/>
                <w:sz w:val="22"/>
                <w:szCs w:val="22"/>
              </w:rPr>
              <w:t>S</w:t>
            </w:r>
            <w:r w:rsidR="00815462" w:rsidRPr="007066B9">
              <w:rPr>
                <w:rFonts w:ascii="Arial" w:hAnsi="Arial"/>
                <w:color w:val="000000" w:themeColor="text1"/>
                <w:sz w:val="22"/>
                <w:szCs w:val="22"/>
              </w:rPr>
              <w:t>r</w:t>
            </w:r>
            <w:r w:rsidRPr="007066B9">
              <w:rPr>
                <w:rFonts w:ascii="Arial" w:hAnsi="Arial"/>
                <w:color w:val="000000" w:themeColor="text1"/>
                <w:sz w:val="22"/>
                <w:szCs w:val="22"/>
              </w:rPr>
              <w:t>.</w:t>
            </w:r>
          </w:p>
          <w:p w14:paraId="3A9A701E"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No.</w:t>
            </w: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C0A63"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Notification no.,  date or other references</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497D"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Type  (initiation, final, prov., sunset, consultations, new shipper review)</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B0BDC"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Details of products/ sectors affected (including HS codes)</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2F3C1"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Effective from</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DFE1E"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Remarks if any</w:t>
            </w:r>
          </w:p>
        </w:tc>
      </w:tr>
    </w:tbl>
    <w:p w14:paraId="1D381438" w14:textId="713B0A5F" w:rsidR="00612FA8" w:rsidRPr="007066B9" w:rsidRDefault="001D1DB2" w:rsidP="001D1DB2">
      <w:pPr>
        <w:pStyle w:val="Body"/>
        <w:spacing w:after="0" w:line="240" w:lineRule="auto"/>
        <w:ind w:firstLine="720"/>
        <w:rPr>
          <w:rFonts w:ascii="Arial" w:eastAsia="Batang" w:hAnsi="Arial" w:cs="Arial"/>
          <w:color w:val="000000" w:themeColor="text1"/>
          <w:sz w:val="22"/>
          <w:szCs w:val="22"/>
        </w:rPr>
      </w:pPr>
      <w:r w:rsidRPr="007066B9">
        <w:rPr>
          <w:rFonts w:ascii="Arial" w:eastAsia="Batang" w:hAnsi="Arial" w:cs="Arial" w:hint="eastAsia"/>
          <w:color w:val="000000" w:themeColor="text1"/>
          <w:sz w:val="22"/>
          <w:szCs w:val="22"/>
        </w:rPr>
        <w:t xml:space="preserve">NIL during the period. </w:t>
      </w:r>
    </w:p>
    <w:p w14:paraId="0109CDA2" w14:textId="77777777" w:rsidR="00312DE2" w:rsidRPr="007066B9" w:rsidRDefault="00312DE2" w:rsidP="001D1DB2">
      <w:pPr>
        <w:pStyle w:val="Body"/>
        <w:spacing w:after="0" w:line="240" w:lineRule="auto"/>
        <w:ind w:firstLine="720"/>
        <w:rPr>
          <w:rFonts w:ascii="Arial" w:eastAsia="Batang" w:hAnsi="Arial" w:cs="Arial"/>
          <w:color w:val="000000" w:themeColor="text1"/>
          <w:sz w:val="22"/>
          <w:szCs w:val="22"/>
        </w:rPr>
      </w:pPr>
    </w:p>
    <w:p w14:paraId="0B6C7AD8" w14:textId="77777777" w:rsidR="0027532D" w:rsidRPr="007066B9" w:rsidRDefault="00132419">
      <w:pPr>
        <w:pStyle w:val="Body"/>
        <w:spacing w:after="0" w:line="240" w:lineRule="auto"/>
        <w:ind w:left="1134" w:hanging="1134"/>
        <w:rPr>
          <w:rFonts w:ascii="Arial" w:eastAsia="Arial" w:hAnsi="Arial" w:cs="Arial"/>
          <w:color w:val="000000" w:themeColor="text1"/>
          <w:sz w:val="22"/>
          <w:szCs w:val="22"/>
        </w:rPr>
      </w:pPr>
      <w:r w:rsidRPr="007066B9">
        <w:rPr>
          <w:rFonts w:ascii="Arial" w:hAnsi="Arial"/>
          <w:color w:val="000000" w:themeColor="text1"/>
          <w:sz w:val="22"/>
          <w:szCs w:val="22"/>
        </w:rPr>
        <w:t xml:space="preserve">           e.      Alert on services, regulatory regime, qualification requirement, licensing procedures, visa regime, barriers etc. </w:t>
      </w:r>
    </w:p>
    <w:p w14:paraId="5BB1636B" w14:textId="77777777" w:rsidR="0027532D" w:rsidRPr="007066B9" w:rsidRDefault="0027532D">
      <w:pPr>
        <w:pStyle w:val="Body"/>
        <w:spacing w:after="0" w:line="240" w:lineRule="auto"/>
        <w:ind w:left="1080"/>
        <w:rPr>
          <w:rFonts w:ascii="Arial" w:eastAsia="Arial" w:hAnsi="Arial" w:cs="Arial"/>
          <w:color w:val="000000" w:themeColor="text1"/>
          <w:sz w:val="22"/>
          <w:szCs w:val="22"/>
        </w:rPr>
      </w:pPr>
    </w:p>
    <w:tbl>
      <w:tblPr>
        <w:tblW w:w="7915" w:type="dxa"/>
        <w:tblInd w:w="12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67"/>
        <w:gridCol w:w="1558"/>
        <w:gridCol w:w="1563"/>
        <w:gridCol w:w="1341"/>
        <w:gridCol w:w="1408"/>
        <w:gridCol w:w="1278"/>
      </w:tblGrid>
      <w:tr w:rsidR="007066B9" w:rsidRPr="007066B9" w14:paraId="4AE753F2" w14:textId="77777777">
        <w:trPr>
          <w:trHeight w:val="963"/>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FED7E" w14:textId="446A35D9" w:rsidR="0027532D" w:rsidRPr="007066B9" w:rsidRDefault="00132419">
            <w:pPr>
              <w:pStyle w:val="Body"/>
              <w:spacing w:after="0" w:line="240" w:lineRule="auto"/>
              <w:jc w:val="center"/>
              <w:rPr>
                <w:color w:val="000000" w:themeColor="text1"/>
              </w:rPr>
            </w:pPr>
            <w:proofErr w:type="spellStart"/>
            <w:r w:rsidRPr="007066B9">
              <w:rPr>
                <w:rFonts w:ascii="Arial" w:hAnsi="Arial"/>
                <w:color w:val="000000" w:themeColor="text1"/>
                <w:sz w:val="22"/>
                <w:szCs w:val="22"/>
              </w:rPr>
              <w:t>S</w:t>
            </w:r>
            <w:r w:rsidR="00815462" w:rsidRPr="007066B9">
              <w:rPr>
                <w:rFonts w:ascii="Arial" w:hAnsi="Arial"/>
                <w:color w:val="000000" w:themeColor="text1"/>
                <w:sz w:val="22"/>
                <w:szCs w:val="22"/>
              </w:rPr>
              <w:t>r</w:t>
            </w:r>
            <w:r w:rsidRPr="007066B9">
              <w:rPr>
                <w:rFonts w:ascii="Arial" w:hAnsi="Arial"/>
                <w:color w:val="000000" w:themeColor="text1"/>
                <w:sz w:val="22"/>
                <w:szCs w:val="22"/>
              </w:rPr>
              <w:t>.No</w:t>
            </w:r>
            <w:proofErr w:type="spellEnd"/>
            <w:r w:rsidRPr="007066B9">
              <w:rPr>
                <w:rFonts w:ascii="Arial" w:hAnsi="Arial"/>
                <w:color w:val="000000" w:themeColor="text1"/>
                <w:sz w:val="22"/>
                <w:szCs w:val="22"/>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6CAA6"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Notification no., and date or other references</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90DE8"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Service sectors affected</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761AF"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Modes</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B5FB2"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Effective from</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329CD"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Remarks if any</w:t>
            </w:r>
          </w:p>
        </w:tc>
      </w:tr>
    </w:tbl>
    <w:p w14:paraId="278C46C7" w14:textId="77777777" w:rsidR="0027532D" w:rsidRPr="007066B9" w:rsidRDefault="0027532D">
      <w:pPr>
        <w:pStyle w:val="Body"/>
        <w:widowControl w:val="0"/>
        <w:spacing w:after="0" w:line="240" w:lineRule="auto"/>
        <w:ind w:left="1101" w:hanging="1101"/>
        <w:rPr>
          <w:rFonts w:ascii="Arial" w:eastAsia="Arial" w:hAnsi="Arial" w:cs="Arial"/>
          <w:color w:val="000000" w:themeColor="text1"/>
          <w:sz w:val="22"/>
          <w:szCs w:val="22"/>
        </w:rPr>
      </w:pPr>
    </w:p>
    <w:p w14:paraId="24253075" w14:textId="2A6D6E3E" w:rsidR="0027532D" w:rsidRPr="007066B9" w:rsidRDefault="00132419" w:rsidP="0030734B">
      <w:pPr>
        <w:pStyle w:val="Body"/>
        <w:spacing w:after="0" w:line="240" w:lineRule="auto"/>
        <w:ind w:left="1134"/>
        <w:rPr>
          <w:rFonts w:ascii="Arial" w:eastAsia="Arial" w:hAnsi="Arial" w:cs="Arial"/>
          <w:color w:val="000000" w:themeColor="text1"/>
          <w:sz w:val="22"/>
          <w:szCs w:val="22"/>
        </w:rPr>
      </w:pPr>
      <w:r w:rsidRPr="007066B9">
        <w:rPr>
          <w:rFonts w:ascii="Arial" w:hAnsi="Arial"/>
          <w:color w:val="000000" w:themeColor="text1"/>
          <w:sz w:val="22"/>
          <w:szCs w:val="22"/>
        </w:rPr>
        <w:t>Information not available at the host country.</w:t>
      </w:r>
    </w:p>
    <w:p w14:paraId="1490F920" w14:textId="77777777" w:rsidR="00390223" w:rsidRPr="007066B9" w:rsidRDefault="00390223">
      <w:pPr>
        <w:pStyle w:val="Body"/>
        <w:spacing w:after="0" w:line="240" w:lineRule="auto"/>
        <w:ind w:firstLine="567"/>
        <w:outlineLvl w:val="0"/>
        <w:rPr>
          <w:rFonts w:ascii="Arial" w:hAnsi="Arial"/>
          <w:b/>
          <w:bCs/>
          <w:color w:val="000000" w:themeColor="text1"/>
          <w:sz w:val="22"/>
          <w:szCs w:val="22"/>
          <w:u w:val="single"/>
        </w:rPr>
      </w:pPr>
    </w:p>
    <w:p w14:paraId="41C0D0D8" w14:textId="77777777" w:rsidR="0027532D" w:rsidRPr="007066B9" w:rsidRDefault="00132419">
      <w:pPr>
        <w:pStyle w:val="Body"/>
        <w:spacing w:after="0" w:line="240" w:lineRule="auto"/>
        <w:ind w:firstLine="567"/>
        <w:outlineLvl w:val="0"/>
        <w:rPr>
          <w:rFonts w:ascii="Arial" w:eastAsia="Arial" w:hAnsi="Arial" w:cs="Arial"/>
          <w:b/>
          <w:bCs/>
          <w:color w:val="000000" w:themeColor="text1"/>
          <w:sz w:val="22"/>
          <w:szCs w:val="22"/>
          <w:u w:val="single"/>
        </w:rPr>
      </w:pPr>
      <w:r w:rsidRPr="007066B9">
        <w:rPr>
          <w:rFonts w:ascii="Arial" w:hAnsi="Arial"/>
          <w:b/>
          <w:bCs/>
          <w:color w:val="000000" w:themeColor="text1"/>
          <w:sz w:val="22"/>
          <w:szCs w:val="22"/>
          <w:u w:val="single"/>
        </w:rPr>
        <w:t>2. Feedback</w:t>
      </w:r>
    </w:p>
    <w:p w14:paraId="1D18CE3B" w14:textId="77777777" w:rsidR="0027532D" w:rsidRPr="007066B9" w:rsidRDefault="0027532D">
      <w:pPr>
        <w:pStyle w:val="Body"/>
        <w:spacing w:after="0" w:line="240" w:lineRule="auto"/>
        <w:ind w:left="1134"/>
        <w:rPr>
          <w:rFonts w:ascii="Arial" w:eastAsia="Arial" w:hAnsi="Arial" w:cs="Arial"/>
          <w:color w:val="000000" w:themeColor="text1"/>
          <w:sz w:val="22"/>
          <w:szCs w:val="22"/>
        </w:rPr>
      </w:pPr>
    </w:p>
    <w:p w14:paraId="5BAC6627" w14:textId="77777777" w:rsidR="0027532D" w:rsidRPr="007066B9" w:rsidRDefault="00132419">
      <w:pPr>
        <w:pStyle w:val="Body"/>
        <w:numPr>
          <w:ilvl w:val="0"/>
          <w:numId w:val="16"/>
        </w:numPr>
        <w:spacing w:after="0" w:line="240" w:lineRule="auto"/>
        <w:rPr>
          <w:rFonts w:ascii="Arial" w:hAnsi="Arial"/>
          <w:color w:val="000000" w:themeColor="text1"/>
          <w:sz w:val="22"/>
          <w:szCs w:val="22"/>
        </w:rPr>
      </w:pPr>
      <w:r w:rsidRPr="007066B9">
        <w:rPr>
          <w:rFonts w:ascii="Arial" w:hAnsi="Arial"/>
          <w:color w:val="000000" w:themeColor="text1"/>
          <w:sz w:val="22"/>
          <w:szCs w:val="22"/>
        </w:rPr>
        <w:t xml:space="preserve">Feedback from major Indian industries/other commercial concerns and Indian trade visitors to that country </w:t>
      </w:r>
    </w:p>
    <w:p w14:paraId="7FD7D343" w14:textId="77777777" w:rsidR="0027532D" w:rsidRPr="007066B9" w:rsidRDefault="0027532D">
      <w:pPr>
        <w:pStyle w:val="Body"/>
        <w:spacing w:after="0" w:line="240" w:lineRule="auto"/>
        <w:ind w:left="180"/>
        <w:rPr>
          <w:rFonts w:ascii="Arial" w:eastAsia="Arial" w:hAnsi="Arial" w:cs="Arial"/>
          <w:color w:val="000000" w:themeColor="text1"/>
          <w:sz w:val="22"/>
          <w:szCs w:val="22"/>
        </w:rPr>
      </w:pPr>
    </w:p>
    <w:tbl>
      <w:tblPr>
        <w:tblW w:w="8591" w:type="dxa"/>
        <w:tblInd w:w="12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71"/>
        <w:gridCol w:w="1459"/>
        <w:gridCol w:w="1331"/>
        <w:gridCol w:w="1170"/>
        <w:gridCol w:w="3960"/>
      </w:tblGrid>
      <w:tr w:rsidR="007066B9" w:rsidRPr="007066B9" w14:paraId="679F081E" w14:textId="77777777" w:rsidTr="008B7949">
        <w:trPr>
          <w:trHeight w:val="1443"/>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09D2A" w14:textId="77777777" w:rsidR="008B7949" w:rsidRPr="007066B9" w:rsidRDefault="008B7949">
            <w:pPr>
              <w:pStyle w:val="Body"/>
              <w:spacing w:after="0" w:line="240" w:lineRule="auto"/>
              <w:jc w:val="center"/>
              <w:rPr>
                <w:color w:val="000000" w:themeColor="text1"/>
              </w:rPr>
            </w:pPr>
            <w:proofErr w:type="spellStart"/>
            <w:r w:rsidRPr="007066B9">
              <w:rPr>
                <w:rFonts w:ascii="Arial" w:hAnsi="Arial"/>
                <w:color w:val="000000" w:themeColor="text1"/>
                <w:sz w:val="22"/>
                <w:szCs w:val="22"/>
              </w:rPr>
              <w:t>S.No</w:t>
            </w:r>
            <w:proofErr w:type="spellEnd"/>
            <w:r w:rsidRPr="007066B9">
              <w:rPr>
                <w:rFonts w:ascii="Arial" w:hAnsi="Arial"/>
                <w:color w:val="000000" w:themeColor="text1"/>
                <w:sz w:val="22"/>
                <w:szCs w:val="22"/>
              </w:rPr>
              <w:t>.</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A166A" w14:textId="77777777" w:rsidR="008B7949" w:rsidRPr="007066B9" w:rsidRDefault="008B7949">
            <w:pPr>
              <w:pStyle w:val="Body"/>
              <w:spacing w:after="0" w:line="240" w:lineRule="auto"/>
              <w:jc w:val="center"/>
              <w:rPr>
                <w:color w:val="000000" w:themeColor="text1"/>
              </w:rPr>
            </w:pPr>
            <w:r w:rsidRPr="007066B9">
              <w:rPr>
                <w:rFonts w:ascii="Arial" w:hAnsi="Arial"/>
                <w:color w:val="000000" w:themeColor="text1"/>
                <w:sz w:val="22"/>
                <w:szCs w:val="22"/>
              </w:rPr>
              <w:t>Name of business house</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AEFA0" w14:textId="77777777" w:rsidR="008B7949" w:rsidRPr="007066B9" w:rsidRDefault="008B7949">
            <w:pPr>
              <w:pStyle w:val="Body"/>
              <w:spacing w:after="0" w:line="240" w:lineRule="auto"/>
              <w:jc w:val="center"/>
              <w:rPr>
                <w:color w:val="000000" w:themeColor="text1"/>
              </w:rPr>
            </w:pPr>
            <w:r w:rsidRPr="007066B9">
              <w:rPr>
                <w:rFonts w:ascii="Arial" w:hAnsi="Arial"/>
                <w:color w:val="000000" w:themeColor="text1"/>
                <w:sz w:val="22"/>
                <w:szCs w:val="22"/>
              </w:rPr>
              <w:t>Activity sector</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77E35" w14:textId="6F724188" w:rsidR="008B7949" w:rsidRPr="007066B9" w:rsidRDefault="008B7949">
            <w:pPr>
              <w:pStyle w:val="Body"/>
              <w:spacing w:after="0" w:line="240" w:lineRule="auto"/>
              <w:jc w:val="center"/>
              <w:rPr>
                <w:color w:val="000000" w:themeColor="text1"/>
              </w:rPr>
            </w:pPr>
            <w:r w:rsidRPr="007066B9">
              <w:rPr>
                <w:rFonts w:ascii="Arial" w:hAnsi="Arial"/>
                <w:color w:val="000000" w:themeColor="text1"/>
                <w:sz w:val="22"/>
                <w:szCs w:val="22"/>
              </w:rPr>
              <w:t>Trade barrier issues if any (incl. HS codes)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169C1" w14:textId="77777777" w:rsidR="008B7949" w:rsidRPr="007066B9" w:rsidRDefault="008B7949">
            <w:pPr>
              <w:pStyle w:val="Body"/>
              <w:spacing w:after="0" w:line="240" w:lineRule="auto"/>
              <w:jc w:val="center"/>
              <w:rPr>
                <w:rFonts w:ascii="Arial" w:eastAsia="Arial" w:hAnsi="Arial" w:cs="Arial"/>
                <w:color w:val="000000" w:themeColor="text1"/>
                <w:sz w:val="22"/>
                <w:szCs w:val="22"/>
              </w:rPr>
            </w:pPr>
            <w:r w:rsidRPr="007066B9">
              <w:rPr>
                <w:rFonts w:ascii="Arial" w:hAnsi="Arial"/>
                <w:color w:val="000000" w:themeColor="text1"/>
                <w:sz w:val="22"/>
                <w:szCs w:val="22"/>
              </w:rPr>
              <w:t>General Feedback</w:t>
            </w:r>
          </w:p>
          <w:p w14:paraId="3FF2FB49" w14:textId="77777777" w:rsidR="008B7949" w:rsidRPr="007066B9" w:rsidRDefault="008B7949">
            <w:pPr>
              <w:pStyle w:val="Body"/>
              <w:spacing w:after="0" w:line="240" w:lineRule="auto"/>
              <w:jc w:val="center"/>
              <w:rPr>
                <w:color w:val="000000" w:themeColor="text1"/>
              </w:rPr>
            </w:pPr>
            <w:r w:rsidRPr="007066B9">
              <w:rPr>
                <w:rFonts w:ascii="Arial" w:hAnsi="Arial"/>
                <w:color w:val="000000" w:themeColor="text1"/>
                <w:sz w:val="22"/>
                <w:szCs w:val="22"/>
              </w:rPr>
              <w:t>(Max.200 words)</w:t>
            </w:r>
          </w:p>
        </w:tc>
      </w:tr>
      <w:tr w:rsidR="007066B9" w:rsidRPr="007066B9" w14:paraId="290B2BED" w14:textId="77777777" w:rsidTr="008B7949">
        <w:trPr>
          <w:trHeight w:val="1443"/>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FC340" w14:textId="35CF8379" w:rsidR="008B7949" w:rsidRPr="007066B9" w:rsidRDefault="008B7949">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1.</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22984" w14:textId="2D6646C6" w:rsidR="008B7949" w:rsidRPr="007066B9" w:rsidRDefault="003A5F2D" w:rsidP="007C5F79">
            <w:pPr>
              <w:pStyle w:val="Body"/>
              <w:spacing w:after="0" w:line="240" w:lineRule="auto"/>
              <w:rPr>
                <w:rFonts w:ascii="Arial" w:hAnsi="Arial"/>
                <w:color w:val="000000" w:themeColor="text1"/>
                <w:sz w:val="22"/>
                <w:szCs w:val="22"/>
              </w:rPr>
            </w:pPr>
            <w:r w:rsidRPr="007066B9">
              <w:rPr>
                <w:rFonts w:ascii="Arial" w:hAnsi="Arial" w:hint="eastAsia"/>
                <w:color w:val="000000" w:themeColor="text1"/>
                <w:sz w:val="22"/>
                <w:szCs w:val="22"/>
              </w:rPr>
              <w:t>S</w:t>
            </w:r>
            <w:r w:rsidR="008B7949" w:rsidRPr="007066B9">
              <w:rPr>
                <w:rFonts w:ascii="Arial" w:hAnsi="Arial" w:hint="eastAsia"/>
                <w:color w:val="000000" w:themeColor="text1"/>
                <w:sz w:val="22"/>
                <w:szCs w:val="22"/>
              </w:rPr>
              <w:t>sangYong Motor</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FA0CC" w14:textId="20DCD037" w:rsidR="008B7949" w:rsidRPr="007066B9" w:rsidRDefault="008B7949">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Automobile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85E8A" w14:textId="450610DD" w:rsidR="008B7949" w:rsidRPr="007066B9" w:rsidRDefault="008B7949" w:rsidP="00390223">
            <w:pPr>
              <w:pStyle w:val="Body"/>
              <w:spacing w:after="0" w:line="240" w:lineRule="auto"/>
              <w:rPr>
                <w:rFonts w:ascii="Arial" w:hAnsi="Arial"/>
                <w:color w:val="000000" w:themeColor="text1"/>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F9660" w14:textId="77777777" w:rsidR="00085210" w:rsidRPr="007066B9" w:rsidRDefault="00085210" w:rsidP="00085210">
            <w:pPr>
              <w:pStyle w:val="NoSpacing"/>
              <w:jc w:val="both"/>
              <w:rPr>
                <w:rFonts w:ascii="Arial" w:hAnsi="Arial" w:cs="Arial"/>
                <w:color w:val="000000" w:themeColor="text1"/>
                <w:sz w:val="22"/>
                <w:szCs w:val="22"/>
                <w:lang w:eastAsia="ko-KR"/>
              </w:rPr>
            </w:pPr>
            <w:r w:rsidRPr="007066B9">
              <w:rPr>
                <w:rFonts w:ascii="Arial" w:hAnsi="Arial" w:cs="Arial"/>
                <w:color w:val="000000" w:themeColor="text1"/>
                <w:sz w:val="22"/>
                <w:szCs w:val="22"/>
                <w:lang w:eastAsia="ko-KR"/>
              </w:rPr>
              <w:t xml:space="preserve">As the preliminary due diligence of candidates for the acquisition of </w:t>
            </w:r>
            <w:proofErr w:type="spellStart"/>
            <w:r w:rsidRPr="007066B9">
              <w:rPr>
                <w:rFonts w:ascii="Arial" w:hAnsi="Arial" w:cs="Arial"/>
                <w:color w:val="000000" w:themeColor="text1"/>
                <w:sz w:val="22"/>
                <w:szCs w:val="22"/>
                <w:lang w:eastAsia="ko-KR"/>
              </w:rPr>
              <w:t>Ssangyong</w:t>
            </w:r>
            <w:proofErr w:type="spellEnd"/>
            <w:r w:rsidRPr="007066B9">
              <w:rPr>
                <w:rFonts w:ascii="Arial" w:hAnsi="Arial" w:cs="Arial"/>
                <w:color w:val="000000" w:themeColor="text1"/>
                <w:sz w:val="22"/>
                <w:szCs w:val="22"/>
                <w:lang w:eastAsia="ko-KR"/>
              </w:rPr>
              <w:t xml:space="preserve"> Motor is completed, the industry is paying keen attention to the results of the main bid on the 15th of next month. Some observers say 11 companies, including SM Group and Edison Motors Consortium, will jump in and select preferred bidders smoothly, but some point out that there are many challenges to solve, including whether the companies actually raise funds.</w:t>
            </w:r>
          </w:p>
          <w:p w14:paraId="32F8C189" w14:textId="77777777" w:rsidR="00085210" w:rsidRPr="007066B9" w:rsidRDefault="00085210" w:rsidP="00085210">
            <w:pPr>
              <w:pStyle w:val="NoSpacing"/>
              <w:jc w:val="both"/>
              <w:rPr>
                <w:rFonts w:ascii="Arial" w:hAnsi="Arial" w:cs="Arial"/>
                <w:color w:val="000000" w:themeColor="text1"/>
                <w:sz w:val="22"/>
                <w:szCs w:val="22"/>
                <w:lang w:eastAsia="ko-KR"/>
              </w:rPr>
            </w:pPr>
          </w:p>
          <w:p w14:paraId="0C256463" w14:textId="77777777" w:rsidR="00085210" w:rsidRPr="007066B9" w:rsidRDefault="00085210" w:rsidP="00085210">
            <w:pPr>
              <w:pStyle w:val="NoSpacing"/>
              <w:jc w:val="both"/>
              <w:rPr>
                <w:rFonts w:ascii="Arial" w:hAnsi="Arial" w:cs="Arial"/>
                <w:color w:val="000000" w:themeColor="text1"/>
                <w:sz w:val="22"/>
                <w:szCs w:val="22"/>
                <w:lang w:eastAsia="ko-KR"/>
              </w:rPr>
            </w:pPr>
            <w:r w:rsidRPr="007066B9">
              <w:rPr>
                <w:rFonts w:ascii="Arial" w:hAnsi="Arial" w:cs="Arial"/>
                <w:color w:val="000000" w:themeColor="text1"/>
                <w:sz w:val="22"/>
                <w:szCs w:val="22"/>
                <w:lang w:eastAsia="ko-KR"/>
              </w:rPr>
              <w:lastRenderedPageBreak/>
              <w:t xml:space="preserve">According to the industry on the 29th, </w:t>
            </w:r>
            <w:proofErr w:type="spellStart"/>
            <w:r w:rsidRPr="007066B9">
              <w:rPr>
                <w:rFonts w:ascii="Arial" w:hAnsi="Arial" w:cs="Arial"/>
                <w:color w:val="000000" w:themeColor="text1"/>
                <w:sz w:val="22"/>
                <w:szCs w:val="22"/>
                <w:lang w:eastAsia="ko-KR"/>
              </w:rPr>
              <w:t>Ssangyong</w:t>
            </w:r>
            <w:proofErr w:type="spellEnd"/>
            <w:r w:rsidRPr="007066B9">
              <w:rPr>
                <w:rFonts w:ascii="Arial" w:hAnsi="Arial" w:cs="Arial"/>
                <w:color w:val="000000" w:themeColor="text1"/>
                <w:sz w:val="22"/>
                <w:szCs w:val="22"/>
                <w:lang w:eastAsia="ko-KR"/>
              </w:rPr>
              <w:t xml:space="preserve"> Motor and EY </w:t>
            </w:r>
            <w:proofErr w:type="spellStart"/>
            <w:r w:rsidRPr="007066B9">
              <w:rPr>
                <w:rFonts w:ascii="Arial" w:hAnsi="Arial" w:cs="Arial"/>
                <w:color w:val="000000" w:themeColor="text1"/>
                <w:sz w:val="22"/>
                <w:szCs w:val="22"/>
                <w:lang w:eastAsia="ko-KR"/>
              </w:rPr>
              <w:t>Hanyoung</w:t>
            </w:r>
            <w:proofErr w:type="spellEnd"/>
            <w:r w:rsidRPr="007066B9">
              <w:rPr>
                <w:rFonts w:ascii="Arial" w:hAnsi="Arial" w:cs="Arial"/>
                <w:color w:val="000000" w:themeColor="text1"/>
                <w:sz w:val="22"/>
                <w:szCs w:val="22"/>
                <w:lang w:eastAsia="ko-KR"/>
              </w:rPr>
              <w:t xml:space="preserve"> Accounting Corp., the organizer of the sale, will receive an acquisition proposal by Sep. 15. Candidates will submit the amount of the sale and future business plans in their proposals, and preferred negotiators will be selected based on this.</w:t>
            </w:r>
          </w:p>
          <w:p w14:paraId="1188E59C" w14:textId="77777777" w:rsidR="00085210" w:rsidRPr="007066B9" w:rsidRDefault="00085210" w:rsidP="00085210">
            <w:pPr>
              <w:pStyle w:val="NoSpacing"/>
              <w:jc w:val="both"/>
              <w:rPr>
                <w:rFonts w:ascii="Arial" w:hAnsi="Arial" w:cs="Arial"/>
                <w:color w:val="000000" w:themeColor="text1"/>
                <w:sz w:val="22"/>
                <w:szCs w:val="22"/>
                <w:lang w:eastAsia="ko-KR"/>
              </w:rPr>
            </w:pPr>
          </w:p>
          <w:p w14:paraId="2BEFC952" w14:textId="4BDD5BA0" w:rsidR="008B7949" w:rsidRPr="007066B9" w:rsidRDefault="00085210" w:rsidP="00085210">
            <w:pPr>
              <w:pStyle w:val="NoSpacing"/>
              <w:jc w:val="both"/>
              <w:rPr>
                <w:rFonts w:ascii="Arial" w:hAnsi="Arial" w:cs="Arial"/>
                <w:color w:val="000000" w:themeColor="text1"/>
                <w:sz w:val="22"/>
                <w:szCs w:val="22"/>
                <w:lang w:eastAsia="ko-KR"/>
              </w:rPr>
            </w:pPr>
            <w:r w:rsidRPr="007066B9">
              <w:rPr>
                <w:rFonts w:ascii="Arial" w:hAnsi="Arial" w:cs="Arial"/>
                <w:color w:val="000000" w:themeColor="text1"/>
                <w:sz w:val="22"/>
                <w:szCs w:val="22"/>
                <w:lang w:eastAsia="ko-KR"/>
              </w:rPr>
              <w:t>The industry is cautiously predicting that it will lead to a two-way race between SM Group and Edison Motors Consortium.</w:t>
            </w:r>
          </w:p>
        </w:tc>
      </w:tr>
    </w:tbl>
    <w:p w14:paraId="6A25EF54" w14:textId="77777777" w:rsidR="00312DE2" w:rsidRPr="007066B9" w:rsidRDefault="00312DE2" w:rsidP="00A73B3D">
      <w:pPr>
        <w:pStyle w:val="Body"/>
        <w:spacing w:after="0" w:line="240" w:lineRule="auto"/>
        <w:rPr>
          <w:rFonts w:ascii="Arial" w:hAnsi="Arial" w:cs="Arial"/>
          <w:color w:val="000000" w:themeColor="text1"/>
          <w:sz w:val="22"/>
          <w:szCs w:val="22"/>
        </w:rPr>
      </w:pPr>
    </w:p>
    <w:p w14:paraId="40AD63C8" w14:textId="77777777" w:rsidR="0027532D" w:rsidRPr="007066B9" w:rsidRDefault="00132419">
      <w:pPr>
        <w:pStyle w:val="Body"/>
        <w:numPr>
          <w:ilvl w:val="0"/>
          <w:numId w:val="17"/>
        </w:numPr>
        <w:spacing w:after="0" w:line="240" w:lineRule="auto"/>
        <w:rPr>
          <w:rFonts w:ascii="Arial" w:hAnsi="Arial"/>
          <w:color w:val="000000" w:themeColor="text1"/>
          <w:sz w:val="22"/>
          <w:szCs w:val="22"/>
          <w:highlight w:val="yellow"/>
        </w:rPr>
      </w:pPr>
      <w:r w:rsidRPr="007066B9">
        <w:rPr>
          <w:rFonts w:ascii="Arial" w:hAnsi="Arial"/>
          <w:color w:val="000000" w:themeColor="text1"/>
          <w:sz w:val="22"/>
          <w:szCs w:val="22"/>
        </w:rPr>
        <w:t xml:space="preserve">  Feedback on major trade activities </w:t>
      </w:r>
      <w:r w:rsidRPr="007066B9">
        <w:rPr>
          <w:rFonts w:ascii="Arial" w:hAnsi="Arial"/>
          <w:b/>
          <w:bCs/>
          <w:color w:val="000000" w:themeColor="text1"/>
          <w:sz w:val="22"/>
          <w:szCs w:val="22"/>
        </w:rPr>
        <w:t xml:space="preserve">including logistic events </w:t>
      </w:r>
      <w:r w:rsidRPr="007066B9">
        <w:rPr>
          <w:rFonts w:ascii="Arial" w:hAnsi="Arial"/>
          <w:color w:val="000000" w:themeColor="text1"/>
          <w:sz w:val="22"/>
          <w:szCs w:val="22"/>
        </w:rPr>
        <w:t xml:space="preserve">(trade fairs/BSM including Indian participation) </w:t>
      </w:r>
    </w:p>
    <w:p w14:paraId="56D9C54C" w14:textId="77777777" w:rsidR="0027532D" w:rsidRPr="007066B9" w:rsidRDefault="0027532D">
      <w:pPr>
        <w:pStyle w:val="Body"/>
        <w:spacing w:after="0" w:line="240" w:lineRule="auto"/>
        <w:ind w:left="1276"/>
        <w:rPr>
          <w:rFonts w:ascii="Arial" w:eastAsia="Arial" w:hAnsi="Arial" w:cs="Arial"/>
          <w:color w:val="000000" w:themeColor="text1"/>
          <w:sz w:val="22"/>
          <w:szCs w:val="22"/>
        </w:rPr>
      </w:pPr>
    </w:p>
    <w:tbl>
      <w:tblPr>
        <w:tblW w:w="9061"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67"/>
        <w:gridCol w:w="1463"/>
        <w:gridCol w:w="1293"/>
        <w:gridCol w:w="1342"/>
        <w:gridCol w:w="2075"/>
        <w:gridCol w:w="1183"/>
        <w:gridCol w:w="938"/>
      </w:tblGrid>
      <w:tr w:rsidR="007066B9" w:rsidRPr="007066B9" w14:paraId="13787213" w14:textId="77777777">
        <w:trPr>
          <w:trHeight w:val="1203"/>
          <w:jc w:val="right"/>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2E60C" w14:textId="77777777" w:rsidR="0027532D" w:rsidRPr="007066B9" w:rsidRDefault="00132419">
            <w:pPr>
              <w:pStyle w:val="Body"/>
              <w:spacing w:after="0" w:line="240" w:lineRule="auto"/>
              <w:jc w:val="center"/>
              <w:rPr>
                <w:color w:val="000000" w:themeColor="text1"/>
              </w:rPr>
            </w:pPr>
            <w:proofErr w:type="spellStart"/>
            <w:r w:rsidRPr="007066B9">
              <w:rPr>
                <w:rFonts w:ascii="Arial" w:hAnsi="Arial"/>
                <w:color w:val="000000" w:themeColor="text1"/>
                <w:sz w:val="22"/>
                <w:szCs w:val="22"/>
              </w:rPr>
              <w:t>S.No</w:t>
            </w:r>
            <w:proofErr w:type="spellEnd"/>
            <w:r w:rsidRPr="007066B9">
              <w:rPr>
                <w:rFonts w:ascii="Arial" w:hAnsi="Arial"/>
                <w:color w:val="000000" w:themeColor="text1"/>
                <w:sz w:val="22"/>
                <w:szCs w:val="22"/>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05AB7"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Activity (trade fair, BSM etc.)</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4D7CC"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Date and venue</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7AB98"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Number of participants from India</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EA1CA"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Name(s) of large/ key participants from India</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1855F" w14:textId="77777777" w:rsidR="0027532D" w:rsidRPr="007066B9" w:rsidRDefault="00132419">
            <w:pPr>
              <w:pStyle w:val="Body"/>
              <w:spacing w:after="0" w:line="240" w:lineRule="auto"/>
              <w:jc w:val="center"/>
              <w:rPr>
                <w:rFonts w:ascii="Arial" w:eastAsia="Arial" w:hAnsi="Arial" w:cs="Arial"/>
                <w:color w:val="000000" w:themeColor="text1"/>
                <w:sz w:val="22"/>
                <w:szCs w:val="22"/>
              </w:rPr>
            </w:pPr>
            <w:r w:rsidRPr="007066B9">
              <w:rPr>
                <w:rFonts w:ascii="Arial" w:hAnsi="Arial"/>
                <w:color w:val="000000" w:themeColor="text1"/>
                <w:sz w:val="22"/>
                <w:szCs w:val="22"/>
              </w:rPr>
              <w:t>Feedback received</w:t>
            </w:r>
          </w:p>
          <w:p w14:paraId="0D664FD4"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(Max.200 words)</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13058"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Source of funding (MAI, TA/TC)</w:t>
            </w:r>
          </w:p>
        </w:tc>
      </w:tr>
    </w:tbl>
    <w:p w14:paraId="3CD58C66" w14:textId="51694CE6" w:rsidR="00AB20EC" w:rsidRPr="007066B9" w:rsidRDefault="00691B1D" w:rsidP="00AB20EC">
      <w:pPr>
        <w:pStyle w:val="Body"/>
        <w:numPr>
          <w:ilvl w:val="0"/>
          <w:numId w:val="21"/>
        </w:numPr>
        <w:spacing w:after="0" w:line="240" w:lineRule="auto"/>
        <w:rPr>
          <w:rFonts w:ascii="Arial" w:hAnsi="Arial"/>
          <w:color w:val="000000" w:themeColor="text1"/>
          <w:sz w:val="22"/>
          <w:szCs w:val="22"/>
        </w:rPr>
      </w:pPr>
      <w:r w:rsidRPr="007066B9">
        <w:rPr>
          <w:rFonts w:ascii="Arial" w:hAnsi="Arial" w:cs="Arial" w:hint="eastAsia"/>
          <w:color w:val="000000" w:themeColor="text1"/>
          <w:sz w:val="22"/>
          <w:szCs w:val="22"/>
        </w:rPr>
        <w:t xml:space="preserve">No participation from India </w:t>
      </w:r>
      <w:r w:rsidR="007A6FEA" w:rsidRPr="007066B9">
        <w:rPr>
          <w:rFonts w:ascii="Arial" w:hAnsi="Arial" w:cs="Arial" w:hint="eastAsia"/>
          <w:color w:val="000000" w:themeColor="text1"/>
          <w:sz w:val="22"/>
          <w:szCs w:val="22"/>
        </w:rPr>
        <w:t>both on site and online i</w:t>
      </w:r>
      <w:r w:rsidRPr="007066B9">
        <w:rPr>
          <w:rFonts w:ascii="Arial" w:hAnsi="Arial" w:cs="Arial" w:hint="eastAsia"/>
          <w:color w:val="000000" w:themeColor="text1"/>
          <w:sz w:val="22"/>
          <w:szCs w:val="22"/>
        </w:rPr>
        <w:t xml:space="preserve">n </w:t>
      </w:r>
      <w:r w:rsidR="00AB20EC" w:rsidRPr="007066B9">
        <w:rPr>
          <w:rFonts w:ascii="Arial" w:hAnsi="Arial" w:cs="Arial"/>
          <w:color w:val="000000" w:themeColor="text1"/>
          <w:sz w:val="22"/>
          <w:szCs w:val="22"/>
        </w:rPr>
        <w:t xml:space="preserve">August </w:t>
      </w:r>
      <w:r w:rsidR="00CD3A42" w:rsidRPr="007066B9">
        <w:rPr>
          <w:rFonts w:ascii="Arial" w:hAnsi="Arial" w:cs="Arial" w:hint="eastAsia"/>
          <w:color w:val="000000" w:themeColor="text1"/>
          <w:sz w:val="22"/>
          <w:szCs w:val="22"/>
        </w:rPr>
        <w:t>2021</w:t>
      </w:r>
      <w:r w:rsidRPr="007066B9">
        <w:rPr>
          <w:rFonts w:ascii="Arial" w:hAnsi="Arial" w:cs="Arial" w:hint="eastAsia"/>
          <w:color w:val="000000" w:themeColor="text1"/>
          <w:sz w:val="22"/>
          <w:szCs w:val="22"/>
        </w:rPr>
        <w:t xml:space="preserve">. </w:t>
      </w:r>
    </w:p>
    <w:p w14:paraId="1758962F" w14:textId="00245842" w:rsidR="0034273A" w:rsidRPr="007066B9" w:rsidRDefault="0034273A" w:rsidP="00AB20EC">
      <w:pPr>
        <w:pStyle w:val="Body"/>
        <w:spacing w:after="0" w:line="240" w:lineRule="auto"/>
        <w:jc w:val="both"/>
        <w:rPr>
          <w:rFonts w:ascii="Arial" w:hAnsi="Arial" w:cs="Arial"/>
          <w:color w:val="000000" w:themeColor="text1"/>
          <w:sz w:val="22"/>
          <w:szCs w:val="22"/>
        </w:rPr>
      </w:pPr>
    </w:p>
    <w:p w14:paraId="3C8640E5" w14:textId="62AE34EA" w:rsidR="0027532D" w:rsidRPr="007066B9" w:rsidRDefault="00132419" w:rsidP="00AB20EC">
      <w:pPr>
        <w:pStyle w:val="Body"/>
        <w:numPr>
          <w:ilvl w:val="0"/>
          <w:numId w:val="21"/>
        </w:numPr>
        <w:spacing w:after="0" w:line="240" w:lineRule="auto"/>
        <w:rPr>
          <w:rFonts w:ascii="Arial" w:hAnsi="Arial"/>
          <w:color w:val="000000" w:themeColor="text1"/>
          <w:sz w:val="22"/>
          <w:szCs w:val="22"/>
        </w:rPr>
      </w:pPr>
      <w:r w:rsidRPr="007066B9">
        <w:rPr>
          <w:rFonts w:ascii="Arial" w:hAnsi="Arial"/>
          <w:color w:val="000000" w:themeColor="text1"/>
          <w:sz w:val="22"/>
          <w:szCs w:val="22"/>
        </w:rPr>
        <w:t xml:space="preserve">Feedback from local commercial visitors to trade fairs in India, including under BSM; number of Business Visas issued </w:t>
      </w:r>
      <w:r w:rsidRPr="007066B9">
        <w:rPr>
          <w:rFonts w:ascii="Arial" w:hAnsi="Arial"/>
          <w:b/>
          <w:bCs/>
          <w:color w:val="000000" w:themeColor="text1"/>
          <w:sz w:val="22"/>
          <w:szCs w:val="22"/>
        </w:rPr>
        <w:t>:</w:t>
      </w:r>
    </w:p>
    <w:p w14:paraId="05747766" w14:textId="77777777" w:rsidR="0027532D" w:rsidRPr="007066B9" w:rsidRDefault="0027532D">
      <w:pPr>
        <w:pStyle w:val="Body"/>
        <w:spacing w:after="0" w:line="240" w:lineRule="auto"/>
        <w:ind w:left="1276"/>
        <w:rPr>
          <w:rFonts w:ascii="Arial" w:eastAsia="Arial" w:hAnsi="Arial" w:cs="Arial"/>
          <w:color w:val="000000" w:themeColor="text1"/>
          <w:sz w:val="22"/>
          <w:szCs w:val="22"/>
        </w:rPr>
      </w:pPr>
    </w:p>
    <w:tbl>
      <w:tblPr>
        <w:tblW w:w="8163" w:type="dxa"/>
        <w:tblInd w:w="12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67"/>
        <w:gridCol w:w="1160"/>
        <w:gridCol w:w="1137"/>
        <w:gridCol w:w="1342"/>
        <w:gridCol w:w="1342"/>
        <w:gridCol w:w="1213"/>
        <w:gridCol w:w="1202"/>
      </w:tblGrid>
      <w:tr w:rsidR="007066B9" w:rsidRPr="007066B9" w14:paraId="7838F118" w14:textId="77777777">
        <w:trPr>
          <w:trHeight w:val="1443"/>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52E3D" w14:textId="77777777" w:rsidR="0027532D" w:rsidRPr="007066B9" w:rsidRDefault="00132419">
            <w:pPr>
              <w:pStyle w:val="Body"/>
              <w:spacing w:after="0" w:line="240" w:lineRule="auto"/>
              <w:jc w:val="center"/>
              <w:rPr>
                <w:color w:val="000000" w:themeColor="text1"/>
              </w:rPr>
            </w:pPr>
            <w:proofErr w:type="spellStart"/>
            <w:r w:rsidRPr="007066B9">
              <w:rPr>
                <w:rFonts w:ascii="Arial" w:hAnsi="Arial"/>
                <w:color w:val="000000" w:themeColor="text1"/>
                <w:sz w:val="22"/>
                <w:szCs w:val="22"/>
              </w:rPr>
              <w:t>S.No</w:t>
            </w:r>
            <w:proofErr w:type="spellEnd"/>
            <w:r w:rsidRPr="007066B9">
              <w:rPr>
                <w:rFonts w:ascii="Arial" w:hAnsi="Arial"/>
                <w:color w:val="000000" w:themeColor="text1"/>
                <w:sz w:val="22"/>
                <w:szCs w:val="22"/>
              </w:rPr>
              <w:t>.</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BBE1E"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Activity (trade fair)</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94437"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Date and venue</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AB81D"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Number of participants from the relevant country</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60AF9"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List of large/ key participants from the relevant country</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FD584"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Number of Business Visas issued</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EE15F"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Feedback received (Max.200 words)</w:t>
            </w:r>
          </w:p>
        </w:tc>
      </w:tr>
      <w:tr w:rsidR="007066B9" w:rsidRPr="007066B9" w14:paraId="1F8ABDEC" w14:textId="77777777">
        <w:trPr>
          <w:trHeight w:val="243"/>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62206" w14:textId="77777777" w:rsidR="0027532D" w:rsidRPr="007066B9" w:rsidRDefault="00132419">
            <w:pPr>
              <w:pStyle w:val="Body"/>
              <w:spacing w:after="0" w:line="240" w:lineRule="auto"/>
              <w:rPr>
                <w:color w:val="000000" w:themeColor="text1"/>
              </w:rPr>
            </w:pPr>
            <w:r w:rsidRPr="007066B9">
              <w:rPr>
                <w:rFonts w:ascii="Arial" w:hAnsi="Arial"/>
                <w:color w:val="000000" w:themeColor="text1"/>
                <w:sz w:val="22"/>
                <w:szCs w:val="22"/>
              </w:rPr>
              <w:t>1.</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42735" w14:textId="2BC555A5" w:rsidR="0027532D" w:rsidRPr="007066B9" w:rsidRDefault="003A2686" w:rsidP="003A2686">
            <w:pPr>
              <w:jc w:val="center"/>
              <w:rPr>
                <w:color w:val="000000" w:themeColor="text1"/>
              </w:rPr>
            </w:pPr>
            <w:r w:rsidRPr="007066B9">
              <w:rPr>
                <w:color w:val="000000" w:themeColor="text1"/>
              </w:rPr>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0ECBB" w14:textId="4C737468" w:rsidR="0027532D" w:rsidRPr="007066B9" w:rsidRDefault="003A2686" w:rsidP="003A2686">
            <w:pPr>
              <w:jc w:val="center"/>
              <w:rPr>
                <w:color w:val="000000" w:themeColor="text1"/>
              </w:rPr>
            </w:pPr>
            <w:r w:rsidRPr="007066B9">
              <w:rPr>
                <w:color w:val="000000" w:themeColor="text1"/>
              </w:rPr>
              <w:t>----</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6788E" w14:textId="04458EFB" w:rsidR="0027532D" w:rsidRPr="007066B9" w:rsidRDefault="003A2686" w:rsidP="003A2686">
            <w:pPr>
              <w:jc w:val="center"/>
              <w:rPr>
                <w:color w:val="000000" w:themeColor="text1"/>
              </w:rPr>
            </w:pPr>
            <w:r w:rsidRPr="007066B9">
              <w:rPr>
                <w:color w:val="000000" w:themeColor="text1"/>
              </w:rPr>
              <w:t>----</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BC963" w14:textId="7B8AD473" w:rsidR="0027532D" w:rsidRPr="007066B9" w:rsidRDefault="003A2686" w:rsidP="003A2686">
            <w:pPr>
              <w:jc w:val="center"/>
              <w:rPr>
                <w:color w:val="000000" w:themeColor="text1"/>
              </w:rPr>
            </w:pPr>
            <w:r w:rsidRPr="007066B9">
              <w:rPr>
                <w:color w:val="000000" w:themeColor="text1"/>
              </w:rPr>
              <w:t>---</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9A0BA" w14:textId="7E89965B" w:rsidR="0027532D" w:rsidRPr="007066B9" w:rsidRDefault="00AB20EC">
            <w:pPr>
              <w:pStyle w:val="Body"/>
              <w:spacing w:after="0" w:line="240" w:lineRule="auto"/>
              <w:rPr>
                <w:color w:val="000000" w:themeColor="text1"/>
              </w:rPr>
            </w:pPr>
            <w:r w:rsidRPr="007066B9">
              <w:rPr>
                <w:rFonts w:ascii="Arial" w:hAnsi="Arial" w:cs="Arial"/>
                <w:color w:val="000000" w:themeColor="text1"/>
                <w:sz w:val="22"/>
                <w:szCs w:val="22"/>
              </w:rPr>
              <w:t>199</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7B72C" w14:textId="1805327F" w:rsidR="0027532D" w:rsidRPr="007066B9" w:rsidRDefault="003A2686" w:rsidP="003A2686">
            <w:pPr>
              <w:jc w:val="center"/>
              <w:rPr>
                <w:color w:val="000000" w:themeColor="text1"/>
              </w:rPr>
            </w:pPr>
            <w:r w:rsidRPr="007066B9">
              <w:rPr>
                <w:color w:val="000000" w:themeColor="text1"/>
              </w:rPr>
              <w:t>----</w:t>
            </w:r>
          </w:p>
        </w:tc>
      </w:tr>
    </w:tbl>
    <w:p w14:paraId="1F77E0C4" w14:textId="77777777" w:rsidR="00AB20EC" w:rsidRPr="007066B9" w:rsidRDefault="00AB20EC" w:rsidP="00AB20EC">
      <w:pPr>
        <w:pStyle w:val="Body"/>
        <w:spacing w:after="0" w:line="240" w:lineRule="auto"/>
        <w:rPr>
          <w:rFonts w:ascii="Arial" w:eastAsia="Arial" w:hAnsi="Arial" w:cs="Arial"/>
          <w:color w:val="000000" w:themeColor="text1"/>
          <w:sz w:val="22"/>
          <w:szCs w:val="22"/>
        </w:rPr>
      </w:pPr>
    </w:p>
    <w:p w14:paraId="646D524A" w14:textId="77777777" w:rsidR="008F7FB2" w:rsidRPr="007066B9" w:rsidRDefault="008F7FB2" w:rsidP="00AB20EC">
      <w:pPr>
        <w:pStyle w:val="Body"/>
        <w:spacing w:after="0" w:line="240" w:lineRule="auto"/>
        <w:rPr>
          <w:rFonts w:ascii="Arial" w:eastAsia="Arial" w:hAnsi="Arial" w:cs="Arial"/>
          <w:color w:val="000000" w:themeColor="text1"/>
          <w:sz w:val="22"/>
          <w:szCs w:val="22"/>
        </w:rPr>
      </w:pPr>
    </w:p>
    <w:p w14:paraId="50FAC895" w14:textId="77777777" w:rsidR="008F7FB2" w:rsidRPr="007066B9" w:rsidRDefault="008F7FB2" w:rsidP="00AB20EC">
      <w:pPr>
        <w:pStyle w:val="Body"/>
        <w:spacing w:after="0" w:line="240" w:lineRule="auto"/>
        <w:rPr>
          <w:rFonts w:ascii="Arial" w:eastAsia="Arial" w:hAnsi="Arial" w:cs="Arial"/>
          <w:color w:val="000000" w:themeColor="text1"/>
          <w:sz w:val="22"/>
          <w:szCs w:val="22"/>
        </w:rPr>
      </w:pPr>
    </w:p>
    <w:p w14:paraId="3FEDE4F4" w14:textId="77777777" w:rsidR="008F7FB2" w:rsidRPr="007066B9" w:rsidRDefault="008F7FB2" w:rsidP="00AB20EC">
      <w:pPr>
        <w:pStyle w:val="Body"/>
        <w:spacing w:after="0" w:line="240" w:lineRule="auto"/>
        <w:rPr>
          <w:rFonts w:ascii="Arial" w:eastAsia="Arial" w:hAnsi="Arial" w:cs="Arial"/>
          <w:color w:val="000000" w:themeColor="text1"/>
          <w:sz w:val="22"/>
          <w:szCs w:val="22"/>
        </w:rPr>
      </w:pPr>
    </w:p>
    <w:p w14:paraId="247542E7" w14:textId="77777777" w:rsidR="008F7FB2" w:rsidRPr="007066B9" w:rsidRDefault="008F7FB2" w:rsidP="00AB20EC">
      <w:pPr>
        <w:pStyle w:val="Body"/>
        <w:spacing w:after="0" w:line="240" w:lineRule="auto"/>
        <w:rPr>
          <w:rFonts w:ascii="Arial" w:eastAsia="Arial" w:hAnsi="Arial" w:cs="Arial"/>
          <w:color w:val="000000" w:themeColor="text1"/>
          <w:sz w:val="22"/>
          <w:szCs w:val="22"/>
        </w:rPr>
      </w:pPr>
    </w:p>
    <w:p w14:paraId="41945EBA" w14:textId="77777777" w:rsidR="008F7FB2" w:rsidRPr="007066B9" w:rsidRDefault="008F7FB2" w:rsidP="00AB20EC">
      <w:pPr>
        <w:pStyle w:val="Body"/>
        <w:spacing w:after="0" w:line="240" w:lineRule="auto"/>
        <w:rPr>
          <w:rFonts w:ascii="Arial" w:eastAsia="Arial" w:hAnsi="Arial" w:cs="Arial"/>
          <w:color w:val="000000" w:themeColor="text1"/>
          <w:sz w:val="22"/>
          <w:szCs w:val="22"/>
        </w:rPr>
      </w:pPr>
    </w:p>
    <w:p w14:paraId="7402D1FF" w14:textId="77777777" w:rsidR="008F7FB2" w:rsidRPr="007066B9" w:rsidRDefault="008F7FB2" w:rsidP="00AB20EC">
      <w:pPr>
        <w:pStyle w:val="Body"/>
        <w:spacing w:after="0" w:line="240" w:lineRule="auto"/>
        <w:rPr>
          <w:rFonts w:ascii="Arial" w:eastAsia="Arial" w:hAnsi="Arial" w:cs="Arial"/>
          <w:color w:val="000000" w:themeColor="text1"/>
          <w:sz w:val="22"/>
          <w:szCs w:val="22"/>
        </w:rPr>
      </w:pPr>
    </w:p>
    <w:p w14:paraId="2B3F07F8" w14:textId="77777777" w:rsidR="008F7FB2" w:rsidRPr="007066B9" w:rsidRDefault="008F7FB2" w:rsidP="00AB20EC">
      <w:pPr>
        <w:pStyle w:val="Body"/>
        <w:spacing w:after="0" w:line="240" w:lineRule="auto"/>
        <w:rPr>
          <w:rFonts w:ascii="Arial" w:eastAsia="Arial" w:hAnsi="Arial" w:cs="Arial"/>
          <w:color w:val="000000" w:themeColor="text1"/>
          <w:sz w:val="22"/>
          <w:szCs w:val="22"/>
        </w:rPr>
      </w:pPr>
    </w:p>
    <w:p w14:paraId="2C2170F7" w14:textId="77777777" w:rsidR="008F7FB2" w:rsidRPr="007066B9" w:rsidRDefault="008F7FB2" w:rsidP="00AB20EC">
      <w:pPr>
        <w:pStyle w:val="Body"/>
        <w:spacing w:after="0" w:line="240" w:lineRule="auto"/>
        <w:rPr>
          <w:rFonts w:ascii="Arial" w:eastAsia="Arial" w:hAnsi="Arial" w:cs="Arial"/>
          <w:color w:val="000000" w:themeColor="text1"/>
          <w:sz w:val="22"/>
          <w:szCs w:val="22"/>
        </w:rPr>
      </w:pPr>
    </w:p>
    <w:p w14:paraId="19F76C3B" w14:textId="77777777" w:rsidR="008F7FB2" w:rsidRPr="007066B9" w:rsidRDefault="008F7FB2" w:rsidP="00AB20EC">
      <w:pPr>
        <w:pStyle w:val="Body"/>
        <w:spacing w:after="0" w:line="240" w:lineRule="auto"/>
        <w:rPr>
          <w:rFonts w:ascii="Arial" w:eastAsia="Arial" w:hAnsi="Arial" w:cs="Arial"/>
          <w:color w:val="000000" w:themeColor="text1"/>
          <w:sz w:val="22"/>
          <w:szCs w:val="22"/>
        </w:rPr>
      </w:pPr>
    </w:p>
    <w:p w14:paraId="43FFC543" w14:textId="77777777" w:rsidR="008F7FB2" w:rsidRPr="007066B9" w:rsidRDefault="008F7FB2" w:rsidP="00AB20EC">
      <w:pPr>
        <w:pStyle w:val="Body"/>
        <w:spacing w:after="0" w:line="240" w:lineRule="auto"/>
        <w:rPr>
          <w:rFonts w:ascii="Arial" w:eastAsia="Arial" w:hAnsi="Arial" w:cs="Arial"/>
          <w:color w:val="000000" w:themeColor="text1"/>
          <w:sz w:val="22"/>
          <w:szCs w:val="22"/>
        </w:rPr>
      </w:pPr>
    </w:p>
    <w:p w14:paraId="463F6D29" w14:textId="77777777" w:rsidR="008F7FB2" w:rsidRPr="007066B9" w:rsidRDefault="008F7FB2" w:rsidP="00AB20EC">
      <w:pPr>
        <w:pStyle w:val="Body"/>
        <w:spacing w:after="0" w:line="240" w:lineRule="auto"/>
        <w:rPr>
          <w:rFonts w:ascii="Arial" w:eastAsia="Arial" w:hAnsi="Arial" w:cs="Arial"/>
          <w:color w:val="000000" w:themeColor="text1"/>
          <w:sz w:val="22"/>
          <w:szCs w:val="22"/>
        </w:rPr>
      </w:pPr>
    </w:p>
    <w:p w14:paraId="0A4BA539" w14:textId="77777777" w:rsidR="008F7FB2" w:rsidRPr="007066B9" w:rsidRDefault="008F7FB2" w:rsidP="00AB20EC">
      <w:pPr>
        <w:pStyle w:val="Body"/>
        <w:spacing w:after="0" w:line="240" w:lineRule="auto"/>
        <w:rPr>
          <w:rFonts w:ascii="Arial" w:eastAsia="Arial" w:hAnsi="Arial" w:cs="Arial"/>
          <w:color w:val="000000" w:themeColor="text1"/>
          <w:sz w:val="22"/>
          <w:szCs w:val="22"/>
        </w:rPr>
      </w:pPr>
    </w:p>
    <w:p w14:paraId="130E41B1" w14:textId="77777777" w:rsidR="008F7FB2" w:rsidRPr="007066B9" w:rsidRDefault="008F7FB2" w:rsidP="00AB20EC">
      <w:pPr>
        <w:pStyle w:val="Body"/>
        <w:spacing w:after="0" w:line="240" w:lineRule="auto"/>
        <w:rPr>
          <w:rFonts w:ascii="Arial" w:eastAsia="Arial" w:hAnsi="Arial" w:cs="Arial"/>
          <w:color w:val="000000" w:themeColor="text1"/>
          <w:sz w:val="22"/>
          <w:szCs w:val="22"/>
        </w:rPr>
      </w:pPr>
    </w:p>
    <w:p w14:paraId="24FAEFCE" w14:textId="77777777" w:rsidR="008F7FB2" w:rsidRPr="007066B9" w:rsidRDefault="008F7FB2" w:rsidP="00AB20EC">
      <w:pPr>
        <w:pStyle w:val="Body"/>
        <w:spacing w:after="0" w:line="240" w:lineRule="auto"/>
        <w:rPr>
          <w:rFonts w:ascii="Arial" w:eastAsia="Arial" w:hAnsi="Arial" w:cs="Arial"/>
          <w:color w:val="000000" w:themeColor="text1"/>
          <w:sz w:val="22"/>
          <w:szCs w:val="22"/>
        </w:rPr>
      </w:pPr>
    </w:p>
    <w:p w14:paraId="49CE76C5" w14:textId="77777777" w:rsidR="008F7FB2" w:rsidRPr="007066B9" w:rsidRDefault="008F7FB2" w:rsidP="00AB20EC">
      <w:pPr>
        <w:pStyle w:val="Body"/>
        <w:spacing w:after="0" w:line="240" w:lineRule="auto"/>
        <w:rPr>
          <w:rFonts w:ascii="Arial" w:eastAsia="Arial" w:hAnsi="Arial" w:cs="Arial"/>
          <w:color w:val="000000" w:themeColor="text1"/>
          <w:sz w:val="22"/>
          <w:szCs w:val="22"/>
        </w:rPr>
      </w:pPr>
    </w:p>
    <w:p w14:paraId="10AF419B" w14:textId="77777777" w:rsidR="008F7FB2" w:rsidRPr="007066B9" w:rsidRDefault="008F7FB2" w:rsidP="00AB20EC">
      <w:pPr>
        <w:pStyle w:val="Body"/>
        <w:spacing w:after="0" w:line="240" w:lineRule="auto"/>
        <w:rPr>
          <w:rFonts w:ascii="Arial" w:eastAsia="Arial" w:hAnsi="Arial" w:cs="Arial"/>
          <w:color w:val="000000" w:themeColor="text1"/>
          <w:sz w:val="22"/>
          <w:szCs w:val="22"/>
        </w:rPr>
      </w:pPr>
    </w:p>
    <w:p w14:paraId="2E748936" w14:textId="77777777" w:rsidR="008F7FB2" w:rsidRPr="007066B9" w:rsidRDefault="008F7FB2" w:rsidP="00AB20EC">
      <w:pPr>
        <w:pStyle w:val="Body"/>
        <w:spacing w:after="0" w:line="240" w:lineRule="auto"/>
        <w:rPr>
          <w:rFonts w:ascii="Arial" w:eastAsia="Arial" w:hAnsi="Arial" w:cs="Arial"/>
          <w:color w:val="000000" w:themeColor="text1"/>
          <w:sz w:val="22"/>
          <w:szCs w:val="22"/>
        </w:rPr>
      </w:pPr>
    </w:p>
    <w:p w14:paraId="47C0B568" w14:textId="77777777" w:rsidR="008F7FB2" w:rsidRPr="007066B9" w:rsidRDefault="008F7FB2" w:rsidP="00AB20EC">
      <w:pPr>
        <w:pStyle w:val="Body"/>
        <w:spacing w:after="0" w:line="240" w:lineRule="auto"/>
        <w:rPr>
          <w:rFonts w:ascii="Arial" w:eastAsia="Arial" w:hAnsi="Arial" w:cs="Arial"/>
          <w:color w:val="000000" w:themeColor="text1"/>
          <w:sz w:val="22"/>
          <w:szCs w:val="22"/>
        </w:rPr>
      </w:pPr>
    </w:p>
    <w:p w14:paraId="46FC39FC" w14:textId="77777777" w:rsidR="008F7FB2" w:rsidRPr="007066B9" w:rsidRDefault="008F7FB2" w:rsidP="00AB20EC">
      <w:pPr>
        <w:pStyle w:val="Body"/>
        <w:spacing w:after="0" w:line="240" w:lineRule="auto"/>
        <w:rPr>
          <w:rFonts w:ascii="Arial" w:eastAsia="Arial" w:hAnsi="Arial" w:cs="Arial"/>
          <w:color w:val="000000" w:themeColor="text1"/>
          <w:sz w:val="22"/>
          <w:szCs w:val="22"/>
        </w:rPr>
      </w:pPr>
    </w:p>
    <w:p w14:paraId="55496544" w14:textId="77777777" w:rsidR="008F7FB2" w:rsidRPr="007066B9" w:rsidRDefault="008F7FB2" w:rsidP="00AB20EC">
      <w:pPr>
        <w:pStyle w:val="Body"/>
        <w:spacing w:after="0" w:line="240" w:lineRule="auto"/>
        <w:rPr>
          <w:rFonts w:ascii="Arial" w:eastAsia="Arial" w:hAnsi="Arial" w:cs="Arial"/>
          <w:color w:val="000000" w:themeColor="text1"/>
          <w:sz w:val="22"/>
          <w:szCs w:val="22"/>
        </w:rPr>
      </w:pPr>
    </w:p>
    <w:p w14:paraId="7BBED10B" w14:textId="77777777" w:rsidR="008F7FB2" w:rsidRPr="007066B9" w:rsidRDefault="008F7FB2" w:rsidP="00AB20EC">
      <w:pPr>
        <w:pStyle w:val="Body"/>
        <w:spacing w:after="0" w:line="240" w:lineRule="auto"/>
        <w:rPr>
          <w:rFonts w:ascii="Arial" w:eastAsia="Arial" w:hAnsi="Arial" w:cs="Arial"/>
          <w:color w:val="000000" w:themeColor="text1"/>
          <w:sz w:val="22"/>
          <w:szCs w:val="22"/>
        </w:rPr>
      </w:pPr>
    </w:p>
    <w:p w14:paraId="6266900D" w14:textId="77777777" w:rsidR="008F7FB2" w:rsidRPr="007066B9" w:rsidRDefault="008F7FB2" w:rsidP="00AB20EC">
      <w:pPr>
        <w:pStyle w:val="Body"/>
        <w:spacing w:after="0" w:line="240" w:lineRule="auto"/>
        <w:rPr>
          <w:rFonts w:ascii="Arial" w:eastAsia="Arial" w:hAnsi="Arial" w:cs="Arial"/>
          <w:color w:val="000000" w:themeColor="text1"/>
          <w:sz w:val="22"/>
          <w:szCs w:val="22"/>
        </w:rPr>
      </w:pPr>
    </w:p>
    <w:p w14:paraId="27A5E39F" w14:textId="77777777" w:rsidR="0027532D" w:rsidRPr="007066B9" w:rsidRDefault="00132419" w:rsidP="002F1406">
      <w:pPr>
        <w:pStyle w:val="Body"/>
        <w:spacing w:after="0" w:line="240" w:lineRule="auto"/>
        <w:ind w:firstLine="720"/>
        <w:outlineLvl w:val="0"/>
        <w:rPr>
          <w:rFonts w:ascii="Arial" w:eastAsia="Arial" w:hAnsi="Arial" w:cs="Arial"/>
          <w:b/>
          <w:bCs/>
          <w:color w:val="000000" w:themeColor="text1"/>
          <w:sz w:val="22"/>
          <w:szCs w:val="22"/>
          <w:u w:val="single"/>
        </w:rPr>
      </w:pPr>
      <w:r w:rsidRPr="007066B9">
        <w:rPr>
          <w:rFonts w:ascii="Arial" w:hAnsi="Arial"/>
          <w:b/>
          <w:bCs/>
          <w:color w:val="000000" w:themeColor="text1"/>
          <w:sz w:val="22"/>
          <w:szCs w:val="22"/>
          <w:u w:val="single"/>
        </w:rPr>
        <w:t>3. Trade and Investment:</w:t>
      </w:r>
    </w:p>
    <w:p w14:paraId="221A14CB" w14:textId="77777777" w:rsidR="0027532D" w:rsidRPr="007066B9" w:rsidRDefault="0027532D">
      <w:pPr>
        <w:pStyle w:val="Body"/>
        <w:spacing w:after="0" w:line="240" w:lineRule="auto"/>
        <w:ind w:left="720"/>
        <w:rPr>
          <w:rFonts w:ascii="Arial" w:eastAsia="Arial" w:hAnsi="Arial" w:cs="Arial"/>
          <w:b/>
          <w:bCs/>
          <w:color w:val="000000" w:themeColor="text1"/>
          <w:sz w:val="20"/>
          <w:szCs w:val="20"/>
        </w:rPr>
      </w:pPr>
    </w:p>
    <w:p w14:paraId="5D9C74E7" w14:textId="77777777" w:rsidR="0027532D" w:rsidRPr="007066B9" w:rsidRDefault="00132419">
      <w:pPr>
        <w:pStyle w:val="Body"/>
        <w:numPr>
          <w:ilvl w:val="0"/>
          <w:numId w:val="20"/>
        </w:numPr>
        <w:spacing w:after="0" w:line="240" w:lineRule="auto"/>
        <w:rPr>
          <w:rFonts w:ascii="Arial" w:hAnsi="Arial"/>
          <w:color w:val="000000" w:themeColor="text1"/>
          <w:sz w:val="22"/>
          <w:szCs w:val="22"/>
        </w:rPr>
      </w:pPr>
      <w:r w:rsidRPr="007066B9">
        <w:rPr>
          <w:rFonts w:ascii="Arial" w:hAnsi="Arial"/>
          <w:color w:val="000000" w:themeColor="text1"/>
          <w:sz w:val="22"/>
          <w:szCs w:val="22"/>
          <w:u w:val="single"/>
        </w:rPr>
        <w:t>Significant trends in trade and investment</w:t>
      </w:r>
      <w:r w:rsidRPr="007066B9">
        <w:rPr>
          <w:rFonts w:ascii="Arial" w:hAnsi="Arial"/>
          <w:color w:val="000000" w:themeColor="text1"/>
          <w:sz w:val="22"/>
          <w:szCs w:val="22"/>
        </w:rPr>
        <w:t xml:space="preserve"> </w:t>
      </w:r>
    </w:p>
    <w:p w14:paraId="563DB4DB" w14:textId="77777777" w:rsidR="00591A13" w:rsidRPr="007066B9" w:rsidRDefault="00591A13" w:rsidP="00591A13">
      <w:pPr>
        <w:pStyle w:val="Body"/>
        <w:spacing w:after="0" w:line="240" w:lineRule="auto"/>
        <w:rPr>
          <w:rFonts w:ascii="Arial" w:hAnsi="Arial"/>
          <w:color w:val="000000" w:themeColor="text1"/>
          <w:sz w:val="22"/>
          <w:szCs w:val="22"/>
        </w:rPr>
      </w:pPr>
    </w:p>
    <w:tbl>
      <w:tblPr>
        <w:tblW w:w="10549" w:type="dxa"/>
        <w:tblInd w:w="-815" w:type="dxa"/>
        <w:tblLook w:val="04A0" w:firstRow="1" w:lastRow="0" w:firstColumn="1" w:lastColumn="0" w:noHBand="0" w:noVBand="1"/>
      </w:tblPr>
      <w:tblGrid>
        <w:gridCol w:w="668"/>
        <w:gridCol w:w="1387"/>
        <w:gridCol w:w="4288"/>
        <w:gridCol w:w="4206"/>
      </w:tblGrid>
      <w:tr w:rsidR="007066B9" w:rsidRPr="007066B9" w14:paraId="3CEF5247" w14:textId="77777777" w:rsidTr="001A135D">
        <w:trPr>
          <w:trHeight w:val="809"/>
        </w:trPr>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185027D4" w14:textId="77777777" w:rsidR="00591A13" w:rsidRPr="007066B9" w:rsidRDefault="00591A13" w:rsidP="001A135D">
            <w:pPr>
              <w:jc w:val="center"/>
              <w:rPr>
                <w:rFonts w:ascii="Arial" w:hAnsi="Arial" w:cs="Arial"/>
                <w:color w:val="000000" w:themeColor="text1"/>
                <w:sz w:val="22"/>
              </w:rPr>
            </w:pPr>
            <w:r w:rsidRPr="007066B9">
              <w:rPr>
                <w:rFonts w:ascii="Arial" w:hAnsi="Arial" w:cs="Arial"/>
                <w:color w:val="000000" w:themeColor="text1"/>
                <w:sz w:val="22"/>
              </w:rPr>
              <w:t>S.</w:t>
            </w:r>
          </w:p>
          <w:p w14:paraId="5614A391" w14:textId="77777777" w:rsidR="00591A13" w:rsidRPr="007066B9" w:rsidRDefault="00591A13" w:rsidP="001A135D">
            <w:pPr>
              <w:jc w:val="center"/>
              <w:rPr>
                <w:rFonts w:ascii="Arial" w:hAnsi="Arial" w:cs="Arial"/>
                <w:color w:val="000000" w:themeColor="text1"/>
                <w:sz w:val="22"/>
              </w:rPr>
            </w:pPr>
            <w:r w:rsidRPr="007066B9">
              <w:rPr>
                <w:rFonts w:ascii="Arial" w:hAnsi="Arial" w:cs="Arial"/>
                <w:color w:val="000000" w:themeColor="text1"/>
                <w:sz w:val="22"/>
              </w:rPr>
              <w:t>No.</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70D3CA50" w14:textId="77777777" w:rsidR="00591A13" w:rsidRPr="007066B9" w:rsidRDefault="00591A13" w:rsidP="001A135D">
            <w:pPr>
              <w:jc w:val="center"/>
              <w:rPr>
                <w:rFonts w:ascii="Arial" w:hAnsi="Arial" w:cs="Arial"/>
                <w:color w:val="000000" w:themeColor="text1"/>
                <w:sz w:val="22"/>
              </w:rPr>
            </w:pPr>
            <w:r w:rsidRPr="007066B9">
              <w:rPr>
                <w:rFonts w:ascii="Arial" w:hAnsi="Arial" w:cs="Arial"/>
                <w:color w:val="000000" w:themeColor="text1"/>
                <w:sz w:val="22"/>
              </w:rPr>
              <w:t>Category</w:t>
            </w:r>
          </w:p>
          <w:p w14:paraId="08055AB3" w14:textId="77777777" w:rsidR="00591A13" w:rsidRPr="007066B9" w:rsidRDefault="00591A13" w:rsidP="001A135D">
            <w:pPr>
              <w:jc w:val="center"/>
              <w:rPr>
                <w:rFonts w:ascii="Arial" w:hAnsi="Arial" w:cs="Arial"/>
                <w:color w:val="000000" w:themeColor="text1"/>
                <w:sz w:val="22"/>
              </w:rPr>
            </w:pPr>
          </w:p>
        </w:tc>
        <w:tc>
          <w:tcPr>
            <w:tcW w:w="4288" w:type="dxa"/>
            <w:tcBorders>
              <w:top w:val="single" w:sz="4" w:space="0" w:color="000000"/>
              <w:left w:val="single" w:sz="4" w:space="0" w:color="000000"/>
              <w:bottom w:val="single" w:sz="4" w:space="0" w:color="000000"/>
              <w:right w:val="single" w:sz="4" w:space="0" w:color="000000"/>
            </w:tcBorders>
            <w:shd w:val="clear" w:color="auto" w:fill="auto"/>
          </w:tcPr>
          <w:p w14:paraId="50752D6A" w14:textId="77777777" w:rsidR="00591A13" w:rsidRPr="007066B9" w:rsidRDefault="00591A13" w:rsidP="001A135D">
            <w:pPr>
              <w:jc w:val="center"/>
              <w:rPr>
                <w:rFonts w:ascii="Arial" w:hAnsi="Arial" w:cs="Arial"/>
                <w:color w:val="000000" w:themeColor="text1"/>
                <w:sz w:val="22"/>
              </w:rPr>
            </w:pPr>
            <w:r w:rsidRPr="007066B9">
              <w:rPr>
                <w:rFonts w:ascii="Arial" w:hAnsi="Arial" w:cs="Arial"/>
                <w:color w:val="000000" w:themeColor="text1"/>
                <w:sz w:val="22"/>
              </w:rPr>
              <w:t xml:space="preserve">Details of significant trends </w:t>
            </w:r>
          </w:p>
          <w:p w14:paraId="3A5C11AD" w14:textId="77777777" w:rsidR="00591A13" w:rsidRPr="007066B9" w:rsidRDefault="00591A13" w:rsidP="001A135D">
            <w:pPr>
              <w:jc w:val="center"/>
              <w:rPr>
                <w:rFonts w:ascii="Arial" w:hAnsi="Arial" w:cs="Arial"/>
                <w:color w:val="000000" w:themeColor="text1"/>
                <w:sz w:val="22"/>
              </w:rPr>
            </w:pPr>
            <w:r w:rsidRPr="007066B9">
              <w:rPr>
                <w:rFonts w:ascii="Arial" w:hAnsi="Arial" w:cs="Arial"/>
                <w:color w:val="000000" w:themeColor="text1"/>
                <w:sz w:val="22"/>
              </w:rPr>
              <w:t>(Max.200 words)</w:t>
            </w:r>
          </w:p>
          <w:p w14:paraId="791EEF56" w14:textId="77777777" w:rsidR="00591A13" w:rsidRPr="007066B9" w:rsidRDefault="00591A13" w:rsidP="001A135D">
            <w:pPr>
              <w:jc w:val="center"/>
              <w:rPr>
                <w:rFonts w:ascii="Arial" w:hAnsi="Arial" w:cs="Arial"/>
                <w:color w:val="000000" w:themeColor="text1"/>
                <w:sz w:val="22"/>
              </w:rPr>
            </w:pPr>
          </w:p>
        </w:tc>
        <w:tc>
          <w:tcPr>
            <w:tcW w:w="4206" w:type="dxa"/>
            <w:tcBorders>
              <w:top w:val="single" w:sz="4" w:space="0" w:color="000000"/>
              <w:left w:val="single" w:sz="4" w:space="0" w:color="000000"/>
              <w:bottom w:val="single" w:sz="4" w:space="0" w:color="000000"/>
              <w:right w:val="single" w:sz="4" w:space="0" w:color="000000"/>
            </w:tcBorders>
            <w:shd w:val="clear" w:color="auto" w:fill="auto"/>
          </w:tcPr>
          <w:p w14:paraId="32D0C01D" w14:textId="77777777" w:rsidR="00591A13" w:rsidRPr="007066B9" w:rsidRDefault="00591A13" w:rsidP="001A135D">
            <w:pPr>
              <w:jc w:val="center"/>
              <w:rPr>
                <w:rFonts w:ascii="Arial" w:hAnsi="Arial" w:cs="Arial"/>
                <w:color w:val="000000" w:themeColor="text1"/>
                <w:sz w:val="22"/>
              </w:rPr>
            </w:pPr>
            <w:r w:rsidRPr="007066B9">
              <w:rPr>
                <w:rFonts w:ascii="Arial" w:hAnsi="Arial" w:cs="Arial"/>
                <w:color w:val="000000" w:themeColor="text1"/>
                <w:sz w:val="22"/>
              </w:rPr>
              <w:t>Analysis</w:t>
            </w:r>
          </w:p>
          <w:p w14:paraId="0D66D468" w14:textId="77777777" w:rsidR="00591A13" w:rsidRPr="007066B9" w:rsidRDefault="00591A13" w:rsidP="001A135D">
            <w:pPr>
              <w:jc w:val="center"/>
              <w:rPr>
                <w:rFonts w:ascii="Arial" w:hAnsi="Arial" w:cs="Arial"/>
                <w:color w:val="000000" w:themeColor="text1"/>
                <w:sz w:val="22"/>
              </w:rPr>
            </w:pPr>
            <w:r w:rsidRPr="007066B9">
              <w:rPr>
                <w:rFonts w:ascii="Arial" w:hAnsi="Arial" w:cs="Arial"/>
                <w:color w:val="000000" w:themeColor="text1"/>
                <w:sz w:val="22"/>
              </w:rPr>
              <w:t>(Max.200 words)</w:t>
            </w:r>
          </w:p>
        </w:tc>
      </w:tr>
      <w:tr w:rsidR="007066B9" w:rsidRPr="007066B9" w14:paraId="3F065636" w14:textId="77777777" w:rsidTr="001A135D">
        <w:trPr>
          <w:trHeight w:val="324"/>
        </w:trPr>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43445FC" w14:textId="77777777" w:rsidR="00591A13" w:rsidRPr="007066B9" w:rsidRDefault="00591A13" w:rsidP="001A135D">
            <w:pPr>
              <w:rPr>
                <w:rFonts w:ascii="Arial" w:hAnsi="Arial" w:cs="Arial"/>
                <w:color w:val="000000" w:themeColor="text1"/>
                <w:sz w:val="22"/>
              </w:rPr>
            </w:pPr>
            <w:r w:rsidRPr="007066B9">
              <w:rPr>
                <w:rFonts w:ascii="Arial" w:hAnsi="Arial" w:cs="Arial"/>
                <w:color w:val="000000" w:themeColor="text1"/>
                <w:sz w:val="22"/>
              </w:rPr>
              <w:t>1.</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246DA65F" w14:textId="77777777" w:rsidR="00591A13" w:rsidRPr="007066B9" w:rsidRDefault="00591A13" w:rsidP="001A135D">
            <w:pPr>
              <w:jc w:val="both"/>
              <w:rPr>
                <w:rFonts w:ascii="Arial" w:hAnsi="Arial" w:cs="Arial"/>
                <w:color w:val="000000" w:themeColor="text1"/>
                <w:sz w:val="22"/>
              </w:rPr>
            </w:pPr>
            <w:r w:rsidRPr="007066B9">
              <w:rPr>
                <w:rFonts w:ascii="Arial" w:hAnsi="Arial" w:cs="Arial"/>
                <w:color w:val="000000" w:themeColor="text1"/>
                <w:sz w:val="22"/>
              </w:rPr>
              <w:t xml:space="preserve">Trade </w:t>
            </w:r>
          </w:p>
        </w:tc>
        <w:tc>
          <w:tcPr>
            <w:tcW w:w="4288" w:type="dxa"/>
            <w:tcBorders>
              <w:top w:val="single" w:sz="4" w:space="0" w:color="000000"/>
              <w:left w:val="single" w:sz="4" w:space="0" w:color="000000"/>
              <w:bottom w:val="single" w:sz="4" w:space="0" w:color="000000"/>
              <w:right w:val="single" w:sz="4" w:space="0" w:color="000000"/>
            </w:tcBorders>
            <w:shd w:val="clear" w:color="auto" w:fill="auto"/>
          </w:tcPr>
          <w:p w14:paraId="3B4275D7" w14:textId="6268CBC3" w:rsidR="00795806" w:rsidRPr="007066B9" w:rsidRDefault="00F41658" w:rsidP="009C760E">
            <w:pPr>
              <w:jc w:val="both"/>
              <w:rPr>
                <w:rFonts w:ascii="Arial" w:eastAsia="Malgun Gothic" w:hAnsi="Arial" w:cs="Arial"/>
                <w:color w:val="000000" w:themeColor="text1"/>
                <w:sz w:val="22"/>
                <w:lang w:eastAsia="ko-KR"/>
              </w:rPr>
            </w:pPr>
            <w:r w:rsidRPr="007066B9">
              <w:rPr>
                <w:rFonts w:ascii="Arial" w:eastAsia="Malgun Gothic" w:hAnsi="Arial" w:cs="Arial"/>
                <w:color w:val="000000" w:themeColor="text1"/>
                <w:sz w:val="22"/>
                <w:lang w:eastAsia="ko-KR"/>
              </w:rPr>
              <w:t>The Ministry of Trade, Industry and Energy announced on September 15 that Korea’s automobile production and exports increased 0.7 percent and 4.1 percent, respectively, while domestic sales edged down 3.3 percent for the month of August.</w:t>
            </w:r>
          </w:p>
        </w:tc>
        <w:tc>
          <w:tcPr>
            <w:tcW w:w="4206" w:type="dxa"/>
            <w:tcBorders>
              <w:top w:val="single" w:sz="4" w:space="0" w:color="000000"/>
              <w:left w:val="single" w:sz="4" w:space="0" w:color="000000"/>
              <w:bottom w:val="single" w:sz="4" w:space="0" w:color="000000"/>
              <w:right w:val="single" w:sz="4" w:space="0" w:color="000000"/>
            </w:tcBorders>
            <w:shd w:val="clear" w:color="auto" w:fill="auto"/>
          </w:tcPr>
          <w:p w14:paraId="5A723B2E" w14:textId="2EF2485F" w:rsidR="00D56381" w:rsidRPr="007066B9" w:rsidRDefault="00F657CD" w:rsidP="00D56381">
            <w:pPr>
              <w:jc w:val="both"/>
              <w:rPr>
                <w:rFonts w:ascii="Arial" w:eastAsia="Malgun Gothic" w:hAnsi="Arial" w:cs="Arial"/>
                <w:color w:val="000000" w:themeColor="text1"/>
                <w:sz w:val="22"/>
                <w:lang w:eastAsia="ko-KR"/>
              </w:rPr>
            </w:pPr>
            <w:r w:rsidRPr="007066B9">
              <w:rPr>
                <w:rFonts w:ascii="Arial" w:eastAsia="Malgun Gothic" w:hAnsi="Arial" w:cs="Arial"/>
                <w:color w:val="000000" w:themeColor="text1"/>
                <w:sz w:val="22"/>
                <w:lang w:eastAsia="ko-KR"/>
              </w:rPr>
              <w:t xml:space="preserve">The improvement in exports </w:t>
            </w:r>
            <w:r w:rsidRPr="007066B9">
              <w:rPr>
                <w:rFonts w:ascii="Arial" w:eastAsia="Malgun Gothic" w:hAnsi="Arial" w:cs="Arial" w:hint="eastAsia"/>
                <w:color w:val="000000" w:themeColor="text1"/>
                <w:sz w:val="22"/>
                <w:lang w:eastAsia="ko-KR"/>
              </w:rPr>
              <w:t xml:space="preserve">in </w:t>
            </w:r>
            <w:r w:rsidR="00F41658" w:rsidRPr="007066B9">
              <w:rPr>
                <w:rFonts w:ascii="Arial" w:eastAsia="Malgun Gothic" w:hAnsi="Arial" w:cs="Arial" w:hint="eastAsia"/>
                <w:color w:val="000000" w:themeColor="text1"/>
                <w:sz w:val="22"/>
                <w:lang w:eastAsia="ko-KR"/>
              </w:rPr>
              <w:t>August</w:t>
            </w:r>
            <w:r w:rsidRPr="007066B9">
              <w:rPr>
                <w:rFonts w:ascii="Arial" w:eastAsia="Malgun Gothic" w:hAnsi="Arial" w:cs="Arial" w:hint="eastAsia"/>
                <w:color w:val="000000" w:themeColor="text1"/>
                <w:sz w:val="22"/>
                <w:lang w:eastAsia="ko-KR"/>
              </w:rPr>
              <w:t xml:space="preserve"> </w:t>
            </w:r>
            <w:r w:rsidRPr="007066B9">
              <w:rPr>
                <w:rFonts w:ascii="Arial" w:eastAsia="Malgun Gothic" w:hAnsi="Arial" w:cs="Arial"/>
                <w:color w:val="000000" w:themeColor="text1"/>
                <w:sz w:val="22"/>
                <w:lang w:eastAsia="ko-KR"/>
              </w:rPr>
              <w:t xml:space="preserve">was mostly due to </w:t>
            </w:r>
            <w:r w:rsidR="00F41658" w:rsidRPr="007066B9">
              <w:rPr>
                <w:rFonts w:ascii="Arial" w:eastAsia="Malgun Gothic" w:hAnsi="Arial" w:cs="Arial" w:hint="eastAsia"/>
                <w:color w:val="000000" w:themeColor="text1"/>
                <w:sz w:val="22"/>
                <w:lang w:eastAsia="ko-KR"/>
              </w:rPr>
              <w:t>automobile</w:t>
            </w:r>
            <w:r w:rsidR="00F86195" w:rsidRPr="007066B9">
              <w:rPr>
                <w:rFonts w:ascii="Arial" w:eastAsia="Malgun Gothic" w:hAnsi="Arial" w:cs="Arial" w:hint="eastAsia"/>
                <w:color w:val="000000" w:themeColor="text1"/>
                <w:sz w:val="22"/>
                <w:lang w:eastAsia="ko-KR"/>
              </w:rPr>
              <w:t xml:space="preserve">. </w:t>
            </w:r>
            <w:r w:rsidR="00F41658" w:rsidRPr="007066B9">
              <w:rPr>
                <w:rFonts w:ascii="Arial" w:eastAsia="Malgun Gothic" w:hAnsi="Arial" w:cs="Arial"/>
                <w:color w:val="000000" w:themeColor="text1"/>
                <w:sz w:val="22"/>
                <w:lang w:eastAsia="ko-KR"/>
              </w:rPr>
              <w:t xml:space="preserve">Automobile output in August inched up 0.7 percent to 234,893 units despite automotive chip shortages and construction at the electric vehicle (EV) production line at Hyundai Motor’s </w:t>
            </w:r>
            <w:proofErr w:type="spellStart"/>
            <w:r w:rsidR="00F41658" w:rsidRPr="007066B9">
              <w:rPr>
                <w:rFonts w:ascii="Arial" w:eastAsia="Malgun Gothic" w:hAnsi="Arial" w:cs="Arial"/>
                <w:color w:val="000000" w:themeColor="text1"/>
                <w:sz w:val="22"/>
                <w:lang w:eastAsia="ko-KR"/>
              </w:rPr>
              <w:t>Asan</w:t>
            </w:r>
            <w:proofErr w:type="spellEnd"/>
            <w:r w:rsidR="00F41658" w:rsidRPr="007066B9">
              <w:rPr>
                <w:rFonts w:ascii="Arial" w:eastAsia="Malgun Gothic" w:hAnsi="Arial" w:cs="Arial"/>
                <w:color w:val="000000" w:themeColor="text1"/>
                <w:sz w:val="22"/>
                <w:lang w:eastAsia="ko-KR"/>
              </w:rPr>
              <w:t xml:space="preserve"> plant. The rise was attributable to strong exports</w:t>
            </w:r>
          </w:p>
          <w:p w14:paraId="42059AC0" w14:textId="77777777" w:rsidR="00D56381" w:rsidRPr="007066B9" w:rsidRDefault="00D56381" w:rsidP="00D56381">
            <w:pPr>
              <w:jc w:val="both"/>
              <w:rPr>
                <w:rFonts w:ascii="Arial" w:eastAsia="Malgun Gothic" w:hAnsi="Arial" w:cs="Arial"/>
                <w:color w:val="000000" w:themeColor="text1"/>
                <w:sz w:val="22"/>
                <w:lang w:eastAsia="ko-KR"/>
              </w:rPr>
            </w:pPr>
          </w:p>
          <w:p w14:paraId="0F1E1C58" w14:textId="77777777" w:rsidR="00F41658" w:rsidRPr="007066B9" w:rsidRDefault="00F41658" w:rsidP="00D56381">
            <w:pPr>
              <w:jc w:val="both"/>
              <w:rPr>
                <w:rFonts w:ascii="Arial" w:eastAsia="Malgun Gothic" w:hAnsi="Arial" w:cs="Arial"/>
                <w:color w:val="000000" w:themeColor="text1"/>
                <w:sz w:val="22"/>
                <w:lang w:eastAsia="ko-KR"/>
              </w:rPr>
            </w:pPr>
            <w:r w:rsidRPr="007066B9">
              <w:rPr>
                <w:rFonts w:ascii="Arial" w:eastAsia="Malgun Gothic" w:hAnsi="Arial" w:cs="Arial"/>
                <w:color w:val="000000" w:themeColor="text1"/>
                <w:sz w:val="22"/>
                <w:lang w:eastAsia="ko-KR"/>
              </w:rPr>
              <w:t>Domestic sales slipped 3.3 percent to 130,397 units due to delayed shipment. However, sales of eco-friendly vehicles more than doubled, soaring 101.8 percent to 32,144 units. Sales of locally produced cars dipped 5.0 percent 105,605 units, while those of imported cars gained 4.6 percent to 24,792 units.</w:t>
            </w:r>
          </w:p>
          <w:p w14:paraId="49816ED6" w14:textId="77777777" w:rsidR="00F41658" w:rsidRPr="007066B9" w:rsidRDefault="00F41658" w:rsidP="00D56381">
            <w:pPr>
              <w:jc w:val="both"/>
              <w:rPr>
                <w:rFonts w:ascii="Arial" w:eastAsia="Malgun Gothic" w:hAnsi="Arial" w:cs="Arial"/>
                <w:color w:val="000000" w:themeColor="text1"/>
                <w:sz w:val="22"/>
                <w:lang w:eastAsia="ko-KR"/>
              </w:rPr>
            </w:pPr>
          </w:p>
          <w:p w14:paraId="219769FF" w14:textId="77777777" w:rsidR="00F62F5C" w:rsidRPr="007066B9" w:rsidRDefault="00F41658" w:rsidP="00D56381">
            <w:pPr>
              <w:jc w:val="both"/>
              <w:rPr>
                <w:rFonts w:ascii="Arial" w:eastAsia="Malgun Gothic" w:hAnsi="Arial" w:cs="Arial"/>
                <w:color w:val="000000" w:themeColor="text1"/>
                <w:sz w:val="22"/>
                <w:lang w:eastAsia="ko-KR"/>
              </w:rPr>
            </w:pPr>
            <w:r w:rsidRPr="007066B9">
              <w:rPr>
                <w:rFonts w:ascii="Arial" w:eastAsia="Malgun Gothic" w:hAnsi="Arial" w:cs="Arial"/>
                <w:color w:val="000000" w:themeColor="text1"/>
                <w:sz w:val="22"/>
                <w:lang w:eastAsia="ko-KR"/>
              </w:rPr>
              <w:t>Green cars sold within Korea showed growth for 19 consecutive months and accounted for 24.7 percent of total sales, the highest on record. Hybrid electric vehicles (HEVs), plug-in hybrid electric vehicles (PHEVs), and electric vehicles (EVs) advanced significantly, up 78.4 percent to 19,307 units, up 83.9 percent to 1,076 units, and up 191.1 percent to 11,205 units, respectively.</w:t>
            </w:r>
          </w:p>
          <w:p w14:paraId="48CA27FD" w14:textId="77777777" w:rsidR="00F41658" w:rsidRPr="007066B9" w:rsidRDefault="00F41658" w:rsidP="00D56381">
            <w:pPr>
              <w:jc w:val="both"/>
              <w:rPr>
                <w:rFonts w:ascii="Arial" w:eastAsia="Malgun Gothic" w:hAnsi="Arial" w:cs="Arial"/>
                <w:color w:val="000000" w:themeColor="text1"/>
                <w:sz w:val="22"/>
                <w:lang w:eastAsia="ko-KR"/>
              </w:rPr>
            </w:pPr>
          </w:p>
          <w:p w14:paraId="5CB5A1A0" w14:textId="4A15FFF1" w:rsidR="00F41658" w:rsidRPr="007066B9" w:rsidRDefault="00F41658" w:rsidP="00D56381">
            <w:pPr>
              <w:jc w:val="both"/>
              <w:rPr>
                <w:rFonts w:ascii="Arial" w:eastAsia="Malgun Gothic" w:hAnsi="Arial" w:cs="Arial"/>
                <w:color w:val="000000" w:themeColor="text1"/>
                <w:sz w:val="22"/>
                <w:lang w:eastAsia="ko-KR"/>
              </w:rPr>
            </w:pPr>
            <w:r w:rsidRPr="007066B9">
              <w:rPr>
                <w:rFonts w:ascii="Arial" w:eastAsia="Malgun Gothic" w:hAnsi="Arial" w:cs="Arial"/>
                <w:color w:val="000000" w:themeColor="text1"/>
                <w:sz w:val="22"/>
                <w:lang w:eastAsia="ko-KR"/>
              </w:rPr>
              <w:t>The value of auto parts shipped overseas increased 22.4 percent to $1.6 billion and went up for 10 straight months. This is attributable to stronger demand for automobiles in the U.S. and the EU markets.</w:t>
            </w:r>
          </w:p>
        </w:tc>
      </w:tr>
      <w:tr w:rsidR="007066B9" w:rsidRPr="007066B9" w14:paraId="316D8D0D" w14:textId="77777777" w:rsidTr="001A135D">
        <w:trPr>
          <w:trHeight w:val="836"/>
        </w:trPr>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71261C59" w14:textId="77777777" w:rsidR="00591A13" w:rsidRPr="007066B9" w:rsidRDefault="00591A13" w:rsidP="001A135D">
            <w:pPr>
              <w:rPr>
                <w:rFonts w:ascii="Arial" w:hAnsi="Arial" w:cs="Arial"/>
                <w:color w:val="000000" w:themeColor="text1"/>
                <w:sz w:val="22"/>
              </w:rPr>
            </w:pPr>
            <w:r w:rsidRPr="007066B9">
              <w:rPr>
                <w:rFonts w:ascii="Arial" w:hAnsi="Arial" w:cs="Arial"/>
                <w:color w:val="000000" w:themeColor="text1"/>
                <w:sz w:val="22"/>
              </w:rPr>
              <w:t>2.</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5E1A6E27" w14:textId="77777777" w:rsidR="00591A13" w:rsidRPr="007066B9" w:rsidRDefault="00591A13" w:rsidP="001A135D">
            <w:pPr>
              <w:jc w:val="both"/>
              <w:rPr>
                <w:rFonts w:ascii="Arial" w:hAnsi="Arial" w:cs="Arial"/>
                <w:color w:val="000000" w:themeColor="text1"/>
                <w:sz w:val="22"/>
              </w:rPr>
            </w:pPr>
            <w:r w:rsidRPr="007066B9">
              <w:rPr>
                <w:rFonts w:ascii="Arial" w:hAnsi="Arial" w:cs="Arial"/>
                <w:color w:val="000000" w:themeColor="text1"/>
                <w:sz w:val="22"/>
              </w:rPr>
              <w:t>Investment</w:t>
            </w:r>
          </w:p>
        </w:tc>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Pr>
          <w:p w14:paraId="3700B6B2" w14:textId="79E6402C" w:rsidR="00591A13" w:rsidRPr="007066B9" w:rsidRDefault="003A43A5" w:rsidP="00BB0B78">
            <w:pPr>
              <w:jc w:val="both"/>
              <w:rPr>
                <w:color w:val="000000" w:themeColor="text1"/>
              </w:rPr>
            </w:pPr>
            <w:r w:rsidRPr="007066B9">
              <w:rPr>
                <w:rFonts w:ascii="Arial" w:hAnsi="Arial" w:cs="Arial" w:hint="eastAsia"/>
                <w:color w:val="000000" w:themeColor="text1"/>
                <w:sz w:val="22"/>
                <w:lang w:eastAsia="ko-KR"/>
              </w:rPr>
              <w:t>T</w:t>
            </w:r>
            <w:r w:rsidRPr="007066B9">
              <w:rPr>
                <w:rFonts w:ascii="Arial" w:hAnsi="Arial" w:cs="Arial"/>
                <w:color w:val="000000" w:themeColor="text1"/>
                <w:sz w:val="22"/>
              </w:rPr>
              <w:t>otal investment</w:t>
            </w:r>
            <w:r w:rsidRPr="007066B9">
              <w:rPr>
                <w:rFonts w:ascii="Arial" w:hAnsi="Arial" w:cs="Arial" w:hint="eastAsia"/>
                <w:color w:val="000000" w:themeColor="text1"/>
                <w:sz w:val="22"/>
                <w:lang w:eastAsia="ko-KR"/>
              </w:rPr>
              <w:t xml:space="preserve"> made by Korea to India</w:t>
            </w:r>
            <w:r w:rsidR="00591A13" w:rsidRPr="007066B9">
              <w:rPr>
                <w:rFonts w:ascii="Arial" w:hAnsi="Arial" w:cs="Arial"/>
                <w:color w:val="000000" w:themeColor="text1"/>
                <w:sz w:val="22"/>
              </w:rPr>
              <w:t xml:space="preserve"> </w:t>
            </w:r>
            <w:r w:rsidRPr="007066B9">
              <w:rPr>
                <w:rFonts w:ascii="Arial" w:hAnsi="Arial" w:cs="Arial" w:hint="eastAsia"/>
                <w:color w:val="000000" w:themeColor="text1"/>
                <w:sz w:val="22"/>
                <w:lang w:eastAsia="ko-KR"/>
              </w:rPr>
              <w:t xml:space="preserve">amounted </w:t>
            </w:r>
            <w:r w:rsidR="00591A13" w:rsidRPr="007066B9">
              <w:rPr>
                <w:rFonts w:ascii="Arial" w:hAnsi="Arial" w:cs="Arial"/>
                <w:color w:val="000000" w:themeColor="text1"/>
                <w:sz w:val="22"/>
              </w:rPr>
              <w:t>to $</w:t>
            </w:r>
            <w:r w:rsidR="00F27E74" w:rsidRPr="007066B9">
              <w:rPr>
                <w:rFonts w:ascii="Arial" w:hAnsi="Arial" w:cs="Arial" w:hint="eastAsia"/>
                <w:color w:val="000000" w:themeColor="text1"/>
                <w:sz w:val="22"/>
                <w:lang w:eastAsia="ko-KR"/>
              </w:rPr>
              <w:t>625</w:t>
            </w:r>
            <w:r w:rsidR="00591A13" w:rsidRPr="007066B9">
              <w:rPr>
                <w:rFonts w:ascii="Arial" w:hAnsi="Arial" w:cs="Arial"/>
                <w:color w:val="000000" w:themeColor="text1"/>
                <w:sz w:val="22"/>
              </w:rPr>
              <w:t xml:space="preserve"> million during January-</w:t>
            </w:r>
            <w:r w:rsidR="00F27E74" w:rsidRPr="007066B9">
              <w:rPr>
                <w:rFonts w:ascii="Arial" w:hAnsi="Arial" w:cs="Arial" w:hint="eastAsia"/>
                <w:color w:val="000000" w:themeColor="text1"/>
                <w:sz w:val="22"/>
                <w:lang w:eastAsia="ko-KR"/>
              </w:rPr>
              <w:t>December</w:t>
            </w:r>
            <w:r w:rsidRPr="007066B9">
              <w:rPr>
                <w:rFonts w:ascii="Arial" w:hAnsi="Arial" w:cs="Arial"/>
                <w:color w:val="000000" w:themeColor="text1"/>
                <w:sz w:val="22"/>
              </w:rPr>
              <w:t xml:space="preserve"> 20</w:t>
            </w:r>
            <w:r w:rsidRPr="007066B9">
              <w:rPr>
                <w:rFonts w:ascii="Arial" w:hAnsi="Arial" w:cs="Arial" w:hint="eastAsia"/>
                <w:color w:val="000000" w:themeColor="text1"/>
                <w:sz w:val="22"/>
                <w:lang w:eastAsia="ko-KR"/>
              </w:rPr>
              <w:t>20</w:t>
            </w:r>
            <w:r w:rsidR="00CD2603" w:rsidRPr="007066B9">
              <w:rPr>
                <w:rFonts w:ascii="Arial" w:hAnsi="Arial" w:cs="Arial"/>
                <w:color w:val="000000" w:themeColor="text1"/>
                <w:sz w:val="22"/>
                <w:lang w:eastAsia="ko-KR"/>
              </w:rPr>
              <w:t xml:space="preserve">, latest data as of </w:t>
            </w:r>
            <w:r w:rsidR="00720F89" w:rsidRPr="007066B9">
              <w:rPr>
                <w:rFonts w:ascii="Arial" w:hAnsi="Arial" w:cs="Arial" w:hint="eastAsia"/>
                <w:color w:val="000000" w:themeColor="text1"/>
                <w:sz w:val="22"/>
                <w:lang w:eastAsia="ko-KR"/>
              </w:rPr>
              <w:t xml:space="preserve">August </w:t>
            </w:r>
            <w:r w:rsidR="00202787" w:rsidRPr="007066B9">
              <w:rPr>
                <w:rFonts w:ascii="Arial" w:hAnsi="Arial" w:cs="Arial"/>
                <w:color w:val="000000" w:themeColor="text1"/>
                <w:sz w:val="22"/>
                <w:lang w:eastAsia="ko-KR"/>
              </w:rPr>
              <w:t>202</w:t>
            </w:r>
            <w:r w:rsidR="00202787" w:rsidRPr="007066B9">
              <w:rPr>
                <w:rFonts w:ascii="Arial" w:hAnsi="Arial" w:cs="Arial" w:hint="eastAsia"/>
                <w:color w:val="000000" w:themeColor="text1"/>
                <w:sz w:val="22"/>
                <w:lang w:eastAsia="ko-KR"/>
              </w:rPr>
              <w:t>1</w:t>
            </w:r>
            <w:r w:rsidR="00591A13" w:rsidRPr="007066B9">
              <w:rPr>
                <w:rFonts w:ascii="Arial" w:hAnsi="Arial" w:cs="Arial"/>
                <w:color w:val="000000" w:themeColor="text1"/>
                <w:sz w:val="22"/>
              </w:rPr>
              <w:t xml:space="preserve">. Majority of the investment came from </w:t>
            </w:r>
            <w:r w:rsidR="00D91A3A" w:rsidRPr="007066B9">
              <w:rPr>
                <w:rFonts w:ascii="Arial" w:hAnsi="Arial" w:cs="Arial" w:hint="eastAsia"/>
                <w:color w:val="000000" w:themeColor="text1"/>
                <w:sz w:val="22"/>
                <w:lang w:eastAsia="ko-KR"/>
              </w:rPr>
              <w:t xml:space="preserve">manufacturing and </w:t>
            </w:r>
            <w:r w:rsidRPr="007066B9">
              <w:rPr>
                <w:rFonts w:ascii="Arial" w:hAnsi="Arial" w:cs="Arial" w:hint="eastAsia"/>
                <w:color w:val="000000" w:themeColor="text1"/>
                <w:sz w:val="22"/>
                <w:lang w:eastAsia="ko-KR"/>
              </w:rPr>
              <w:t>real-estate activities</w:t>
            </w:r>
            <w:r w:rsidR="00591A13" w:rsidRPr="007066B9">
              <w:rPr>
                <w:rFonts w:ascii="Arial" w:hAnsi="Arial" w:cs="Arial"/>
                <w:color w:val="000000" w:themeColor="text1"/>
                <w:sz w:val="22"/>
              </w:rPr>
              <w:t>. Cumulative inv</w:t>
            </w:r>
            <w:r w:rsidR="00F27E74" w:rsidRPr="007066B9">
              <w:rPr>
                <w:rFonts w:ascii="Arial" w:hAnsi="Arial" w:cs="Arial"/>
                <w:color w:val="000000" w:themeColor="text1"/>
                <w:sz w:val="22"/>
              </w:rPr>
              <w:t>estment since 1980 stands at $</w:t>
            </w:r>
            <w:r w:rsidR="00F27E74" w:rsidRPr="007066B9">
              <w:rPr>
                <w:rFonts w:ascii="Arial" w:hAnsi="Arial" w:cs="Arial" w:hint="eastAsia"/>
                <w:color w:val="000000" w:themeColor="text1"/>
                <w:sz w:val="22"/>
                <w:lang w:eastAsia="ko-KR"/>
              </w:rPr>
              <w:t>7.05</w:t>
            </w:r>
            <w:r w:rsidR="00591A13" w:rsidRPr="007066B9">
              <w:rPr>
                <w:rFonts w:ascii="Arial" w:hAnsi="Arial" w:cs="Arial"/>
                <w:color w:val="000000" w:themeColor="text1"/>
                <w:sz w:val="22"/>
              </w:rPr>
              <w:t xml:space="preserve"> billion.</w:t>
            </w:r>
            <w:r w:rsidR="00A41549" w:rsidRPr="007066B9">
              <w:rPr>
                <w:rFonts w:ascii="Arial" w:hAnsi="Arial" w:cs="Arial"/>
                <w:color w:val="000000" w:themeColor="text1"/>
                <w:sz w:val="22"/>
              </w:rPr>
              <w:t xml:space="preserve"> </w:t>
            </w:r>
            <w:r w:rsidR="00591A13" w:rsidRPr="007066B9">
              <w:rPr>
                <w:rFonts w:ascii="Arial" w:hAnsi="Arial" w:cs="Arial"/>
                <w:color w:val="000000" w:themeColor="text1"/>
                <w:sz w:val="22"/>
              </w:rPr>
              <w:t xml:space="preserve"> </w:t>
            </w:r>
            <w:r w:rsidR="003A2686" w:rsidRPr="007066B9">
              <w:rPr>
                <w:rFonts w:ascii="Arial" w:hAnsi="Arial" w:cs="Arial"/>
                <w:color w:val="000000" w:themeColor="text1"/>
                <w:sz w:val="22"/>
              </w:rPr>
              <w:t xml:space="preserve"> </w:t>
            </w:r>
          </w:p>
        </w:tc>
      </w:tr>
    </w:tbl>
    <w:p w14:paraId="509B5351" w14:textId="77777777" w:rsidR="00203C7B" w:rsidRPr="007066B9" w:rsidRDefault="00203C7B">
      <w:pPr>
        <w:pStyle w:val="Body"/>
        <w:spacing w:after="0" w:line="240" w:lineRule="auto"/>
        <w:jc w:val="both"/>
        <w:rPr>
          <w:rFonts w:ascii="Arial" w:eastAsia="Batang" w:hAnsi="Arial" w:cs="Arial"/>
          <w:b/>
          <w:bCs/>
          <w:color w:val="000000" w:themeColor="text1"/>
        </w:rPr>
      </w:pPr>
    </w:p>
    <w:p w14:paraId="71D83532" w14:textId="77777777" w:rsidR="00203C7B" w:rsidRPr="007066B9" w:rsidRDefault="00203C7B">
      <w:pPr>
        <w:pStyle w:val="Body"/>
        <w:spacing w:after="0" w:line="240" w:lineRule="auto"/>
        <w:jc w:val="both"/>
        <w:rPr>
          <w:rFonts w:ascii="Arial" w:eastAsia="Batang" w:hAnsi="Arial" w:cs="Arial"/>
          <w:b/>
          <w:bCs/>
          <w:color w:val="000000" w:themeColor="text1"/>
        </w:rPr>
      </w:pPr>
    </w:p>
    <w:p w14:paraId="13B122B5" w14:textId="77777777" w:rsidR="008F7FB2" w:rsidRPr="007066B9" w:rsidRDefault="008F7FB2">
      <w:pPr>
        <w:pStyle w:val="Body"/>
        <w:spacing w:after="0" w:line="240" w:lineRule="auto"/>
        <w:jc w:val="both"/>
        <w:rPr>
          <w:rFonts w:ascii="Arial" w:eastAsia="Batang" w:hAnsi="Arial" w:cs="Arial"/>
          <w:b/>
          <w:bCs/>
          <w:color w:val="000000" w:themeColor="text1"/>
        </w:rPr>
      </w:pPr>
    </w:p>
    <w:p w14:paraId="0D8D4762" w14:textId="77777777" w:rsidR="008F7FB2" w:rsidRPr="007066B9" w:rsidRDefault="008F7FB2">
      <w:pPr>
        <w:pStyle w:val="Body"/>
        <w:spacing w:after="0" w:line="240" w:lineRule="auto"/>
        <w:jc w:val="both"/>
        <w:rPr>
          <w:rFonts w:ascii="Arial" w:eastAsia="Batang" w:hAnsi="Arial" w:cs="Arial"/>
          <w:b/>
          <w:bCs/>
          <w:color w:val="000000" w:themeColor="text1"/>
        </w:rPr>
      </w:pPr>
    </w:p>
    <w:p w14:paraId="7FF834F8" w14:textId="77777777" w:rsidR="008F7FB2" w:rsidRPr="007066B9" w:rsidRDefault="008F7FB2">
      <w:pPr>
        <w:pStyle w:val="Body"/>
        <w:spacing w:after="0" w:line="240" w:lineRule="auto"/>
        <w:jc w:val="both"/>
        <w:rPr>
          <w:rFonts w:ascii="Arial" w:eastAsia="Batang" w:hAnsi="Arial" w:cs="Arial"/>
          <w:b/>
          <w:bCs/>
          <w:color w:val="000000" w:themeColor="text1"/>
        </w:rPr>
      </w:pPr>
    </w:p>
    <w:p w14:paraId="7014FB09" w14:textId="77777777" w:rsidR="008F7FB2" w:rsidRPr="007066B9" w:rsidRDefault="008F7FB2">
      <w:pPr>
        <w:pStyle w:val="Body"/>
        <w:spacing w:after="0" w:line="240" w:lineRule="auto"/>
        <w:jc w:val="both"/>
        <w:rPr>
          <w:rFonts w:ascii="Arial" w:eastAsia="Batang" w:hAnsi="Arial" w:cs="Arial"/>
          <w:b/>
          <w:bCs/>
          <w:color w:val="000000" w:themeColor="text1"/>
        </w:rPr>
      </w:pPr>
    </w:p>
    <w:tbl>
      <w:tblPr>
        <w:tblW w:w="9216"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216"/>
      </w:tblGrid>
      <w:tr w:rsidR="007066B9" w:rsidRPr="007066B9" w14:paraId="5BD6F87F" w14:textId="77777777">
        <w:trPr>
          <w:trHeight w:val="483"/>
        </w:trPr>
        <w:tc>
          <w:tcPr>
            <w:tcW w:w="9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03084" w14:textId="77777777" w:rsidR="0027532D" w:rsidRPr="007066B9" w:rsidRDefault="00132419">
            <w:pPr>
              <w:pStyle w:val="Body"/>
              <w:spacing w:after="0" w:line="240" w:lineRule="auto"/>
              <w:jc w:val="both"/>
              <w:rPr>
                <w:rFonts w:ascii="Arial" w:eastAsia="Arial" w:hAnsi="Arial" w:cs="Arial"/>
                <w:b/>
                <w:bCs/>
                <w:color w:val="000000" w:themeColor="text1"/>
                <w:sz w:val="22"/>
                <w:szCs w:val="22"/>
              </w:rPr>
            </w:pPr>
            <w:r w:rsidRPr="007066B9">
              <w:rPr>
                <w:rFonts w:ascii="Arial" w:hAnsi="Arial"/>
                <w:b/>
                <w:bCs/>
                <w:color w:val="000000" w:themeColor="text1"/>
                <w:sz w:val="22"/>
                <w:szCs w:val="22"/>
              </w:rPr>
              <w:t>Investment (in USD $)</w:t>
            </w:r>
          </w:p>
          <w:p w14:paraId="30522EB7" w14:textId="329BA28A" w:rsidR="0027532D" w:rsidRPr="007066B9" w:rsidRDefault="00132419" w:rsidP="00884358">
            <w:pPr>
              <w:pStyle w:val="Body"/>
              <w:spacing w:after="0" w:line="240" w:lineRule="auto"/>
              <w:jc w:val="both"/>
              <w:rPr>
                <w:color w:val="000000" w:themeColor="text1"/>
              </w:rPr>
            </w:pPr>
            <w:r w:rsidRPr="007066B9">
              <w:rPr>
                <w:rFonts w:ascii="Arial" w:hAnsi="Arial"/>
                <w:b/>
                <w:bCs/>
                <w:color w:val="000000" w:themeColor="text1"/>
                <w:sz w:val="22"/>
                <w:szCs w:val="22"/>
              </w:rPr>
              <w:t xml:space="preserve">*Available data up to </w:t>
            </w:r>
            <w:r w:rsidR="00056F50" w:rsidRPr="007066B9">
              <w:rPr>
                <w:rFonts w:ascii="Arial" w:hAnsi="Arial" w:hint="eastAsia"/>
                <w:b/>
                <w:bCs/>
                <w:color w:val="000000" w:themeColor="text1"/>
                <w:sz w:val="22"/>
                <w:szCs w:val="22"/>
              </w:rPr>
              <w:t>Dec</w:t>
            </w:r>
            <w:r w:rsidR="00B94F67" w:rsidRPr="007066B9">
              <w:rPr>
                <w:rFonts w:ascii="Arial" w:hAnsi="Arial"/>
                <w:b/>
                <w:bCs/>
                <w:color w:val="000000" w:themeColor="text1"/>
                <w:sz w:val="22"/>
                <w:szCs w:val="22"/>
              </w:rPr>
              <w:t xml:space="preserve"> 20</w:t>
            </w:r>
            <w:r w:rsidR="00B94F67" w:rsidRPr="007066B9">
              <w:rPr>
                <w:rFonts w:ascii="Arial" w:hAnsi="Arial" w:hint="eastAsia"/>
                <w:b/>
                <w:bCs/>
                <w:color w:val="000000" w:themeColor="text1"/>
                <w:sz w:val="22"/>
                <w:szCs w:val="22"/>
              </w:rPr>
              <w:t>20</w:t>
            </w:r>
          </w:p>
        </w:tc>
      </w:tr>
      <w:tr w:rsidR="007066B9" w:rsidRPr="007066B9" w14:paraId="4D0A5CCE" w14:textId="77777777">
        <w:trPr>
          <w:trHeight w:val="2643"/>
        </w:trPr>
        <w:tc>
          <w:tcPr>
            <w:tcW w:w="9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80E0E" w14:textId="75FA809E" w:rsidR="0027532D" w:rsidRPr="007066B9" w:rsidRDefault="00887952">
            <w:pPr>
              <w:pStyle w:val="Body"/>
              <w:spacing w:after="0" w:line="240" w:lineRule="auto"/>
              <w:jc w:val="both"/>
              <w:rPr>
                <w:color w:val="000000" w:themeColor="text1"/>
                <w:sz w:val="22"/>
                <w:szCs w:val="22"/>
              </w:rPr>
            </w:pPr>
            <w:r w:rsidRPr="007066B9">
              <w:rPr>
                <w:rFonts w:ascii="Arial" w:hAnsi="Arial" w:hint="eastAsia"/>
                <w:color w:val="000000" w:themeColor="text1"/>
                <w:sz w:val="22"/>
                <w:szCs w:val="22"/>
              </w:rPr>
              <w:t>T</w:t>
            </w:r>
            <w:r w:rsidR="00132419" w:rsidRPr="007066B9">
              <w:rPr>
                <w:rFonts w:ascii="Arial" w:hAnsi="Arial"/>
                <w:color w:val="000000" w:themeColor="text1"/>
                <w:sz w:val="22"/>
                <w:szCs w:val="22"/>
              </w:rPr>
              <w:t xml:space="preserve">otal FDI up to </w:t>
            </w:r>
            <w:r w:rsidR="00056F50" w:rsidRPr="007066B9">
              <w:rPr>
                <w:rFonts w:ascii="Arial" w:hAnsi="Arial" w:hint="eastAsia"/>
                <w:color w:val="000000" w:themeColor="text1"/>
                <w:sz w:val="22"/>
                <w:szCs w:val="22"/>
              </w:rPr>
              <w:t>Dec</w:t>
            </w:r>
            <w:r w:rsidR="00B94F67" w:rsidRPr="007066B9">
              <w:rPr>
                <w:rFonts w:ascii="Arial" w:hAnsi="Arial" w:hint="eastAsia"/>
                <w:color w:val="000000" w:themeColor="text1"/>
                <w:sz w:val="22"/>
                <w:szCs w:val="22"/>
              </w:rPr>
              <w:t xml:space="preserve"> 2020</w:t>
            </w:r>
            <w:r w:rsidR="00132419" w:rsidRPr="007066B9">
              <w:rPr>
                <w:rFonts w:ascii="Arial" w:hAnsi="Arial"/>
                <w:color w:val="000000" w:themeColor="text1"/>
                <w:sz w:val="22"/>
                <w:szCs w:val="22"/>
              </w:rPr>
              <w:t xml:space="preserve"> : </w:t>
            </w:r>
            <w:r w:rsidR="00056F50" w:rsidRPr="007066B9">
              <w:rPr>
                <w:rFonts w:ascii="Arial" w:hAnsi="Arial" w:hint="eastAsia"/>
                <w:b/>
                <w:bCs/>
                <w:color w:val="000000" w:themeColor="text1"/>
                <w:sz w:val="22"/>
                <w:szCs w:val="22"/>
              </w:rPr>
              <w:t>7.05</w:t>
            </w:r>
            <w:r w:rsidR="00132419" w:rsidRPr="007066B9">
              <w:rPr>
                <w:rFonts w:ascii="Arial" w:hAnsi="Arial"/>
                <w:b/>
                <w:bCs/>
                <w:color w:val="000000" w:themeColor="text1"/>
                <w:sz w:val="22"/>
                <w:szCs w:val="22"/>
              </w:rPr>
              <w:t xml:space="preserve"> billion</w:t>
            </w:r>
          </w:p>
          <w:p w14:paraId="0D101AD6" w14:textId="61A2926E" w:rsidR="00B94F67" w:rsidRPr="007066B9" w:rsidRDefault="006843AD">
            <w:pPr>
              <w:pStyle w:val="Body"/>
              <w:spacing w:after="0" w:line="240" w:lineRule="auto"/>
              <w:jc w:val="both"/>
              <w:rPr>
                <w:rFonts w:ascii="Arial" w:hAnsi="Arial"/>
                <w:color w:val="000000" w:themeColor="text1"/>
                <w:sz w:val="22"/>
                <w:szCs w:val="22"/>
              </w:rPr>
            </w:pPr>
            <w:r w:rsidRPr="007066B9">
              <w:rPr>
                <w:rFonts w:ascii="Arial" w:hAnsi="Arial"/>
                <w:color w:val="000000" w:themeColor="text1"/>
                <w:sz w:val="22"/>
                <w:szCs w:val="22"/>
              </w:rPr>
              <w:t>[</w:t>
            </w:r>
            <w:r w:rsidR="00056F50" w:rsidRPr="007066B9">
              <w:rPr>
                <w:rFonts w:ascii="Arial" w:hAnsi="Arial" w:hint="eastAsia"/>
                <w:color w:val="000000" w:themeColor="text1"/>
                <w:sz w:val="22"/>
                <w:szCs w:val="22"/>
              </w:rPr>
              <w:t>625</w:t>
            </w:r>
            <w:r w:rsidR="00690CF4" w:rsidRPr="007066B9">
              <w:rPr>
                <w:rFonts w:ascii="Arial" w:hAnsi="Arial" w:hint="eastAsia"/>
                <w:color w:val="000000" w:themeColor="text1"/>
                <w:sz w:val="22"/>
                <w:szCs w:val="22"/>
              </w:rPr>
              <w:t xml:space="preserve"> million in 2020</w:t>
            </w:r>
          </w:p>
          <w:p w14:paraId="3DE23EDC" w14:textId="77777777" w:rsidR="0027532D" w:rsidRPr="007066B9" w:rsidRDefault="006843AD">
            <w:pPr>
              <w:pStyle w:val="Body"/>
              <w:spacing w:after="0" w:line="240" w:lineRule="auto"/>
              <w:jc w:val="both"/>
              <w:rPr>
                <w:rFonts w:ascii="Arial" w:eastAsia="Arial" w:hAnsi="Arial" w:cs="Arial"/>
                <w:color w:val="000000" w:themeColor="text1"/>
                <w:sz w:val="22"/>
                <w:szCs w:val="22"/>
              </w:rPr>
            </w:pPr>
            <w:r w:rsidRPr="007066B9">
              <w:rPr>
                <w:rFonts w:ascii="Arial" w:hAnsi="Arial" w:hint="eastAsia"/>
                <w:color w:val="000000" w:themeColor="text1"/>
                <w:sz w:val="22"/>
                <w:szCs w:val="22"/>
              </w:rPr>
              <w:t>447</w:t>
            </w:r>
            <w:r w:rsidRPr="007066B9">
              <w:rPr>
                <w:rFonts w:ascii="Arial" w:hAnsi="Arial"/>
                <w:color w:val="000000" w:themeColor="text1"/>
                <w:sz w:val="22"/>
                <w:szCs w:val="22"/>
              </w:rPr>
              <w:t xml:space="preserve"> million in </w:t>
            </w:r>
            <w:r w:rsidR="00132419" w:rsidRPr="007066B9">
              <w:rPr>
                <w:rFonts w:ascii="Arial" w:hAnsi="Arial"/>
                <w:color w:val="000000" w:themeColor="text1"/>
                <w:sz w:val="22"/>
                <w:szCs w:val="22"/>
              </w:rPr>
              <w:t>2019</w:t>
            </w:r>
          </w:p>
          <w:p w14:paraId="2B9263D3" w14:textId="77777777" w:rsidR="0027532D" w:rsidRPr="007066B9" w:rsidRDefault="00132419">
            <w:pPr>
              <w:pStyle w:val="Body"/>
              <w:spacing w:after="0" w:line="240" w:lineRule="auto"/>
              <w:jc w:val="both"/>
              <w:rPr>
                <w:rFonts w:ascii="Arial" w:eastAsia="Arial" w:hAnsi="Arial" w:cs="Arial"/>
                <w:color w:val="000000" w:themeColor="text1"/>
                <w:sz w:val="22"/>
                <w:szCs w:val="22"/>
              </w:rPr>
            </w:pPr>
            <w:r w:rsidRPr="007066B9">
              <w:rPr>
                <w:rFonts w:ascii="Arial" w:hAnsi="Arial"/>
                <w:color w:val="000000" w:themeColor="text1"/>
                <w:sz w:val="22"/>
                <w:szCs w:val="22"/>
              </w:rPr>
              <w:t>1,053 million in 2018</w:t>
            </w:r>
          </w:p>
          <w:p w14:paraId="2A0C70B1" w14:textId="77777777" w:rsidR="0027532D" w:rsidRPr="007066B9" w:rsidRDefault="00132419">
            <w:pPr>
              <w:pStyle w:val="Body"/>
              <w:spacing w:after="0" w:line="240" w:lineRule="auto"/>
              <w:jc w:val="both"/>
              <w:rPr>
                <w:color w:val="000000" w:themeColor="text1"/>
                <w:sz w:val="22"/>
                <w:szCs w:val="22"/>
              </w:rPr>
            </w:pPr>
            <w:r w:rsidRPr="007066B9">
              <w:rPr>
                <w:rFonts w:ascii="Arial" w:hAnsi="Arial"/>
                <w:color w:val="000000" w:themeColor="text1"/>
                <w:sz w:val="22"/>
                <w:szCs w:val="22"/>
              </w:rPr>
              <w:t>514 million in 2017</w:t>
            </w:r>
          </w:p>
          <w:p w14:paraId="3A4C0460" w14:textId="77777777" w:rsidR="0027532D" w:rsidRPr="007066B9" w:rsidRDefault="00132419">
            <w:pPr>
              <w:pStyle w:val="Body"/>
              <w:spacing w:after="0" w:line="240" w:lineRule="auto"/>
              <w:jc w:val="both"/>
              <w:rPr>
                <w:color w:val="000000" w:themeColor="text1"/>
                <w:sz w:val="22"/>
                <w:szCs w:val="22"/>
              </w:rPr>
            </w:pPr>
            <w:r w:rsidRPr="007066B9">
              <w:rPr>
                <w:rFonts w:ascii="Arial" w:hAnsi="Arial"/>
                <w:color w:val="000000" w:themeColor="text1"/>
                <w:sz w:val="22"/>
                <w:szCs w:val="22"/>
              </w:rPr>
              <w:t>330 million in 2016</w:t>
            </w:r>
          </w:p>
          <w:p w14:paraId="1150BB0F" w14:textId="77777777" w:rsidR="0027532D" w:rsidRPr="007066B9" w:rsidRDefault="00132419">
            <w:pPr>
              <w:pStyle w:val="Body"/>
              <w:spacing w:after="0" w:line="240" w:lineRule="auto"/>
              <w:jc w:val="both"/>
              <w:rPr>
                <w:color w:val="000000" w:themeColor="text1"/>
                <w:sz w:val="22"/>
                <w:szCs w:val="22"/>
              </w:rPr>
            </w:pPr>
            <w:r w:rsidRPr="007066B9">
              <w:rPr>
                <w:rFonts w:ascii="Arial" w:hAnsi="Arial"/>
                <w:color w:val="000000" w:themeColor="text1"/>
                <w:sz w:val="22"/>
                <w:szCs w:val="22"/>
              </w:rPr>
              <w:t>314 million in 2015</w:t>
            </w:r>
          </w:p>
          <w:p w14:paraId="6124DC4E" w14:textId="77777777" w:rsidR="0027532D" w:rsidRPr="007066B9" w:rsidRDefault="00132419">
            <w:pPr>
              <w:pStyle w:val="Body"/>
              <w:spacing w:after="0" w:line="240" w:lineRule="auto"/>
              <w:jc w:val="both"/>
              <w:rPr>
                <w:color w:val="000000" w:themeColor="text1"/>
                <w:sz w:val="22"/>
                <w:szCs w:val="22"/>
              </w:rPr>
            </w:pPr>
            <w:r w:rsidRPr="007066B9">
              <w:rPr>
                <w:rFonts w:ascii="Arial" w:hAnsi="Arial"/>
                <w:color w:val="000000" w:themeColor="text1"/>
                <w:sz w:val="22"/>
                <w:szCs w:val="22"/>
              </w:rPr>
              <w:t>325 million in 2014</w:t>
            </w:r>
          </w:p>
          <w:p w14:paraId="5E247C78" w14:textId="77777777" w:rsidR="0027532D" w:rsidRPr="007066B9" w:rsidRDefault="00132419">
            <w:pPr>
              <w:pStyle w:val="Body"/>
              <w:spacing w:after="0" w:line="240" w:lineRule="auto"/>
              <w:jc w:val="both"/>
              <w:rPr>
                <w:color w:val="000000" w:themeColor="text1"/>
                <w:sz w:val="22"/>
                <w:szCs w:val="22"/>
              </w:rPr>
            </w:pPr>
            <w:r w:rsidRPr="007066B9">
              <w:rPr>
                <w:rFonts w:ascii="Arial" w:hAnsi="Arial"/>
                <w:color w:val="000000" w:themeColor="text1"/>
                <w:sz w:val="22"/>
                <w:szCs w:val="22"/>
              </w:rPr>
              <w:t>343 million in 2013</w:t>
            </w:r>
          </w:p>
          <w:p w14:paraId="38C7E328" w14:textId="77777777" w:rsidR="0027532D" w:rsidRPr="007066B9" w:rsidRDefault="00132419">
            <w:pPr>
              <w:pStyle w:val="Body"/>
              <w:spacing w:after="0" w:line="240" w:lineRule="auto"/>
              <w:jc w:val="both"/>
              <w:rPr>
                <w:color w:val="000000" w:themeColor="text1"/>
                <w:sz w:val="22"/>
                <w:szCs w:val="22"/>
              </w:rPr>
            </w:pPr>
            <w:r w:rsidRPr="007066B9">
              <w:rPr>
                <w:rFonts w:ascii="Arial" w:hAnsi="Arial"/>
                <w:color w:val="000000" w:themeColor="text1"/>
                <w:sz w:val="22"/>
                <w:szCs w:val="22"/>
              </w:rPr>
              <w:t>311 million in 2012</w:t>
            </w:r>
          </w:p>
          <w:p w14:paraId="67624E05" w14:textId="77777777" w:rsidR="0027532D" w:rsidRPr="007066B9" w:rsidRDefault="00690CF4">
            <w:pPr>
              <w:pStyle w:val="Body"/>
              <w:spacing w:after="0" w:line="240" w:lineRule="auto"/>
              <w:jc w:val="both"/>
              <w:rPr>
                <w:color w:val="000000" w:themeColor="text1"/>
                <w:sz w:val="22"/>
                <w:szCs w:val="22"/>
              </w:rPr>
            </w:pPr>
            <w:r w:rsidRPr="007066B9">
              <w:rPr>
                <w:rFonts w:ascii="Arial" w:hAnsi="Arial"/>
                <w:color w:val="000000" w:themeColor="text1"/>
                <w:sz w:val="22"/>
                <w:szCs w:val="22"/>
              </w:rPr>
              <w:t>452 million in 2011</w:t>
            </w:r>
          </w:p>
          <w:p w14:paraId="41580383" w14:textId="77777777" w:rsidR="00690CF4" w:rsidRPr="007066B9" w:rsidRDefault="00690CF4">
            <w:pPr>
              <w:pStyle w:val="Body"/>
              <w:spacing w:after="0" w:line="240" w:lineRule="auto"/>
              <w:jc w:val="both"/>
              <w:rPr>
                <w:rFonts w:ascii="Arial" w:hAnsi="Arial"/>
                <w:color w:val="000000" w:themeColor="text1"/>
                <w:sz w:val="22"/>
                <w:szCs w:val="22"/>
              </w:rPr>
            </w:pPr>
            <w:r w:rsidRPr="007066B9">
              <w:rPr>
                <w:rFonts w:ascii="Arial" w:hAnsi="Arial"/>
                <w:color w:val="000000" w:themeColor="text1"/>
                <w:sz w:val="22"/>
                <w:szCs w:val="22"/>
              </w:rPr>
              <w:t>199 million in 2010</w:t>
            </w:r>
          </w:p>
          <w:p w14:paraId="688B8F6E" w14:textId="77777777" w:rsidR="0027532D" w:rsidRPr="007066B9" w:rsidRDefault="00132419">
            <w:pPr>
              <w:pStyle w:val="Body"/>
              <w:spacing w:after="0" w:line="240" w:lineRule="auto"/>
              <w:jc w:val="both"/>
              <w:rPr>
                <w:color w:val="000000" w:themeColor="text1"/>
              </w:rPr>
            </w:pPr>
            <w:r w:rsidRPr="007066B9">
              <w:rPr>
                <w:rFonts w:ascii="Arial" w:hAnsi="Arial"/>
                <w:color w:val="000000" w:themeColor="text1"/>
                <w:sz w:val="22"/>
                <w:szCs w:val="22"/>
              </w:rPr>
              <w:t>241 million in 2009]</w:t>
            </w:r>
          </w:p>
        </w:tc>
      </w:tr>
    </w:tbl>
    <w:p w14:paraId="21972F9E" w14:textId="77777777" w:rsidR="0027532D" w:rsidRPr="007066B9" w:rsidRDefault="0027532D" w:rsidP="006A0FE6">
      <w:pPr>
        <w:pStyle w:val="Body"/>
        <w:spacing w:after="0" w:line="240" w:lineRule="auto"/>
        <w:jc w:val="both"/>
        <w:rPr>
          <w:rFonts w:ascii="Arial" w:hAnsi="Arial" w:cs="Arial"/>
          <w:b/>
          <w:bCs/>
          <w:color w:val="000000" w:themeColor="text1"/>
        </w:rPr>
      </w:pPr>
    </w:p>
    <w:p w14:paraId="400A7FA3" w14:textId="77777777" w:rsidR="0027532D" w:rsidRPr="007066B9" w:rsidRDefault="0027532D">
      <w:pPr>
        <w:pStyle w:val="Body"/>
        <w:spacing w:after="0" w:line="240" w:lineRule="auto"/>
        <w:jc w:val="both"/>
        <w:rPr>
          <w:color w:val="000000" w:themeColor="text1"/>
        </w:rPr>
      </w:pPr>
    </w:p>
    <w:tbl>
      <w:tblPr>
        <w:tblW w:w="9214" w:type="dxa"/>
        <w:tblInd w:w="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45"/>
        <w:gridCol w:w="3030"/>
        <w:gridCol w:w="3039"/>
      </w:tblGrid>
      <w:tr w:rsidR="007066B9" w:rsidRPr="007066B9" w14:paraId="20B0D1C7" w14:textId="77777777">
        <w:trPr>
          <w:trHeight w:val="723"/>
        </w:trPr>
        <w:tc>
          <w:tcPr>
            <w:tcW w:w="3145"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center"/>
          </w:tcPr>
          <w:p w14:paraId="6DCF75BD" w14:textId="77777777" w:rsidR="0027532D" w:rsidRPr="007066B9" w:rsidRDefault="00132419">
            <w:pPr>
              <w:pStyle w:val="Body"/>
              <w:spacing w:after="0" w:line="240" w:lineRule="auto"/>
              <w:rPr>
                <w:color w:val="000000" w:themeColor="text1"/>
              </w:rPr>
            </w:pPr>
            <w:r w:rsidRPr="007066B9">
              <w:rPr>
                <w:rFonts w:ascii="Arial" w:hAnsi="Arial"/>
                <w:b/>
                <w:bCs/>
                <w:color w:val="000000" w:themeColor="text1"/>
                <w:sz w:val="22"/>
                <w:szCs w:val="22"/>
              </w:rPr>
              <w:t>Industry</w:t>
            </w:r>
          </w:p>
        </w:tc>
        <w:tc>
          <w:tcPr>
            <w:tcW w:w="303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center"/>
          </w:tcPr>
          <w:p w14:paraId="4AE4D895" w14:textId="77777777" w:rsidR="0027532D" w:rsidRPr="007066B9" w:rsidRDefault="00132419">
            <w:pPr>
              <w:pStyle w:val="Body"/>
              <w:spacing w:after="0" w:line="240" w:lineRule="auto"/>
              <w:rPr>
                <w:rFonts w:ascii="Arial" w:eastAsia="Arial" w:hAnsi="Arial" w:cs="Arial"/>
                <w:b/>
                <w:bCs/>
                <w:color w:val="000000" w:themeColor="text1"/>
                <w:sz w:val="22"/>
                <w:szCs w:val="22"/>
              </w:rPr>
            </w:pPr>
            <w:r w:rsidRPr="007066B9">
              <w:rPr>
                <w:rFonts w:ascii="Arial" w:hAnsi="Arial"/>
                <w:b/>
                <w:bCs/>
                <w:color w:val="000000" w:themeColor="text1"/>
                <w:sz w:val="22"/>
                <w:szCs w:val="22"/>
              </w:rPr>
              <w:t xml:space="preserve">Number of Korean Companies in India </w:t>
            </w:r>
          </w:p>
          <w:p w14:paraId="4855AEF6" w14:textId="0787888F" w:rsidR="0027532D" w:rsidRPr="007066B9" w:rsidRDefault="00884358">
            <w:pPr>
              <w:pStyle w:val="Body"/>
              <w:spacing w:after="0" w:line="240" w:lineRule="auto"/>
              <w:rPr>
                <w:color w:val="000000" w:themeColor="text1"/>
              </w:rPr>
            </w:pPr>
            <w:r w:rsidRPr="007066B9">
              <w:rPr>
                <w:rFonts w:ascii="Arial" w:hAnsi="Arial"/>
                <w:b/>
                <w:bCs/>
                <w:color w:val="000000" w:themeColor="text1"/>
                <w:sz w:val="22"/>
                <w:szCs w:val="22"/>
              </w:rPr>
              <w:t>(Jan-</w:t>
            </w:r>
            <w:r w:rsidR="00A34C79" w:rsidRPr="007066B9">
              <w:rPr>
                <w:rFonts w:ascii="Arial" w:hAnsi="Arial" w:hint="eastAsia"/>
                <w:b/>
                <w:bCs/>
                <w:color w:val="000000" w:themeColor="text1"/>
                <w:sz w:val="22"/>
                <w:szCs w:val="22"/>
              </w:rPr>
              <w:t>Dec</w:t>
            </w:r>
            <w:r w:rsidR="00BF5796" w:rsidRPr="007066B9">
              <w:rPr>
                <w:rFonts w:ascii="Arial" w:hAnsi="Arial"/>
                <w:b/>
                <w:bCs/>
                <w:color w:val="000000" w:themeColor="text1"/>
                <w:sz w:val="22"/>
                <w:szCs w:val="22"/>
              </w:rPr>
              <w:t xml:space="preserve"> 20</w:t>
            </w:r>
            <w:r w:rsidR="00BF5796" w:rsidRPr="007066B9">
              <w:rPr>
                <w:rFonts w:ascii="Arial" w:hAnsi="Arial" w:hint="eastAsia"/>
                <w:b/>
                <w:bCs/>
                <w:color w:val="000000" w:themeColor="text1"/>
                <w:sz w:val="22"/>
                <w:szCs w:val="22"/>
              </w:rPr>
              <w:t>20</w:t>
            </w:r>
            <w:r w:rsidR="00132419" w:rsidRPr="007066B9">
              <w:rPr>
                <w:rFonts w:ascii="Arial" w:hAnsi="Arial"/>
                <w:b/>
                <w:bCs/>
                <w:color w:val="000000" w:themeColor="text1"/>
                <w:sz w:val="22"/>
                <w:szCs w:val="22"/>
              </w:rPr>
              <w:t>)</w:t>
            </w:r>
          </w:p>
        </w:tc>
        <w:tc>
          <w:tcPr>
            <w:tcW w:w="3039"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center"/>
          </w:tcPr>
          <w:p w14:paraId="1A25DD40" w14:textId="77777777" w:rsidR="0027532D" w:rsidRPr="007066B9" w:rsidRDefault="00132419">
            <w:pPr>
              <w:pStyle w:val="Body"/>
              <w:spacing w:after="0" w:line="240" w:lineRule="auto"/>
              <w:rPr>
                <w:rFonts w:ascii="Arial" w:eastAsia="Arial" w:hAnsi="Arial" w:cs="Arial"/>
                <w:b/>
                <w:bCs/>
                <w:color w:val="000000" w:themeColor="text1"/>
                <w:sz w:val="22"/>
                <w:szCs w:val="22"/>
              </w:rPr>
            </w:pPr>
            <w:r w:rsidRPr="007066B9">
              <w:rPr>
                <w:rFonts w:ascii="Arial" w:hAnsi="Arial"/>
                <w:b/>
                <w:bCs/>
                <w:color w:val="000000" w:themeColor="text1"/>
                <w:sz w:val="22"/>
                <w:szCs w:val="22"/>
              </w:rPr>
              <w:t>Invested Amount</w:t>
            </w:r>
          </w:p>
          <w:p w14:paraId="39A59779" w14:textId="77777777" w:rsidR="0027532D" w:rsidRPr="007066B9" w:rsidRDefault="00132419">
            <w:pPr>
              <w:pStyle w:val="Body"/>
              <w:spacing w:after="0" w:line="240" w:lineRule="auto"/>
              <w:rPr>
                <w:color w:val="000000" w:themeColor="text1"/>
              </w:rPr>
            </w:pPr>
            <w:r w:rsidRPr="007066B9">
              <w:rPr>
                <w:rFonts w:ascii="Arial" w:hAnsi="Arial"/>
                <w:b/>
                <w:bCs/>
                <w:color w:val="000000" w:themeColor="text1"/>
                <w:sz w:val="22"/>
                <w:szCs w:val="22"/>
              </w:rPr>
              <w:t>(Unit: Thousand US $)</w:t>
            </w:r>
          </w:p>
        </w:tc>
      </w:tr>
      <w:tr w:rsidR="007066B9" w:rsidRPr="007066B9" w14:paraId="1A876199" w14:textId="77777777" w:rsidTr="00003FD7">
        <w:trPr>
          <w:trHeight w:val="405"/>
        </w:trPr>
        <w:tc>
          <w:tcPr>
            <w:tcW w:w="3145"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3A6C8A72" w14:textId="77777777" w:rsidR="00A34C79" w:rsidRPr="007066B9" w:rsidRDefault="00A34C79">
            <w:pPr>
              <w:pStyle w:val="Body"/>
              <w:spacing w:after="0" w:line="240" w:lineRule="auto"/>
              <w:rPr>
                <w:color w:val="000000" w:themeColor="text1"/>
              </w:rPr>
            </w:pPr>
            <w:r w:rsidRPr="007066B9">
              <w:rPr>
                <w:rFonts w:ascii="Arial" w:hAnsi="Arial"/>
                <w:b/>
                <w:bCs/>
                <w:color w:val="000000" w:themeColor="text1"/>
                <w:sz w:val="22"/>
                <w:szCs w:val="22"/>
              </w:rPr>
              <w:t>Total</w:t>
            </w:r>
          </w:p>
        </w:tc>
        <w:tc>
          <w:tcPr>
            <w:tcW w:w="303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7108185E" w14:textId="0FC1C6C5" w:rsidR="00A34C79" w:rsidRPr="007066B9" w:rsidRDefault="00A34C79">
            <w:pPr>
              <w:pStyle w:val="Body"/>
              <w:spacing w:after="0" w:line="240" w:lineRule="auto"/>
              <w:jc w:val="right"/>
              <w:rPr>
                <w:color w:val="000000" w:themeColor="text1"/>
                <w:sz w:val="22"/>
                <w:szCs w:val="22"/>
              </w:rPr>
            </w:pPr>
            <w:r w:rsidRPr="007066B9">
              <w:rPr>
                <w:rFonts w:ascii="Arial" w:hAnsi="Arial" w:cs="Arial" w:hint="eastAsia"/>
                <w:b/>
                <w:bCs/>
                <w:color w:val="000000" w:themeColor="text1"/>
                <w:sz w:val="22"/>
                <w:szCs w:val="22"/>
              </w:rPr>
              <w:t>77</w:t>
            </w:r>
          </w:p>
        </w:tc>
        <w:tc>
          <w:tcPr>
            <w:tcW w:w="3039"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6904E1F2" w14:textId="77777777" w:rsidR="00A34C79" w:rsidRPr="007066B9" w:rsidRDefault="00A34C79" w:rsidP="00C61BAA">
            <w:pPr>
              <w:pStyle w:val="Body"/>
              <w:spacing w:after="0" w:line="240" w:lineRule="auto"/>
              <w:jc w:val="right"/>
              <w:rPr>
                <w:rFonts w:ascii="Arial" w:hAnsi="Arial" w:cs="Arial"/>
                <w:b/>
                <w:bCs/>
                <w:color w:val="000000" w:themeColor="text1"/>
                <w:sz w:val="22"/>
                <w:szCs w:val="22"/>
              </w:rPr>
            </w:pPr>
            <w:r w:rsidRPr="007066B9">
              <w:rPr>
                <w:rFonts w:ascii="Arial" w:hAnsi="Arial" w:cs="Arial" w:hint="eastAsia"/>
                <w:b/>
                <w:bCs/>
                <w:color w:val="000000" w:themeColor="text1"/>
                <w:sz w:val="22"/>
                <w:szCs w:val="22"/>
              </w:rPr>
              <w:t>624,685</w:t>
            </w:r>
          </w:p>
          <w:p w14:paraId="5E9BCFFF" w14:textId="7B5CF9D8" w:rsidR="00A34C79" w:rsidRPr="007066B9" w:rsidRDefault="00A34C79" w:rsidP="00BB4288">
            <w:pPr>
              <w:pStyle w:val="Body"/>
              <w:spacing w:after="0" w:line="240" w:lineRule="auto"/>
              <w:jc w:val="right"/>
              <w:rPr>
                <w:color w:val="000000" w:themeColor="text1"/>
                <w:sz w:val="22"/>
                <w:szCs w:val="22"/>
              </w:rPr>
            </w:pPr>
            <w:r w:rsidRPr="007066B9">
              <w:rPr>
                <w:rFonts w:ascii="Arial" w:hAnsi="Arial" w:cs="Arial"/>
                <w:color w:val="000000" w:themeColor="text1"/>
                <w:sz w:val="22"/>
                <w:szCs w:val="22"/>
              </w:rPr>
              <w:t>(</w:t>
            </w:r>
            <w:r w:rsidRPr="007066B9">
              <w:rPr>
                <w:rFonts w:ascii="Arial" w:hAnsi="Arial" w:cs="Arial" w:hint="eastAsia"/>
                <w:color w:val="000000" w:themeColor="text1"/>
                <w:sz w:val="22"/>
                <w:szCs w:val="22"/>
              </w:rPr>
              <w:t>624.7</w:t>
            </w:r>
            <w:r w:rsidRPr="007066B9">
              <w:rPr>
                <w:rFonts w:ascii="Arial" w:hAnsi="Arial" w:cs="Arial"/>
                <w:color w:val="000000" w:themeColor="text1"/>
                <w:sz w:val="22"/>
                <w:szCs w:val="22"/>
              </w:rPr>
              <w:t xml:space="preserve"> million)</w:t>
            </w:r>
          </w:p>
        </w:tc>
      </w:tr>
      <w:tr w:rsidR="007066B9" w:rsidRPr="007066B9" w14:paraId="39BAADC9" w14:textId="77777777">
        <w:trPr>
          <w:trHeight w:val="483"/>
        </w:trPr>
        <w:tc>
          <w:tcPr>
            <w:tcW w:w="3145"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56B7FD01" w14:textId="42C2C61B" w:rsidR="00A34C79" w:rsidRPr="007066B9" w:rsidRDefault="00A34C79" w:rsidP="00D4705E">
            <w:pPr>
              <w:pStyle w:val="Body"/>
              <w:spacing w:after="0" w:line="240" w:lineRule="auto"/>
              <w:rPr>
                <w:rFonts w:ascii="Arial" w:hAnsi="Arial" w:cs="Arial"/>
                <w:bCs/>
                <w:color w:val="000000" w:themeColor="text1"/>
                <w:sz w:val="22"/>
                <w:szCs w:val="22"/>
              </w:rPr>
            </w:pPr>
            <w:r w:rsidRPr="007066B9">
              <w:rPr>
                <w:rFonts w:ascii="Arial" w:eastAsia="Malgun Gothic" w:hAnsi="Arial" w:cs="Arial"/>
                <w:color w:val="000000" w:themeColor="text1"/>
                <w:sz w:val="22"/>
                <w:szCs w:val="22"/>
              </w:rPr>
              <w:t>Agriculture, forestry and fishing</w:t>
            </w:r>
          </w:p>
        </w:tc>
        <w:tc>
          <w:tcPr>
            <w:tcW w:w="303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6B71E1B5" w14:textId="7E61741B"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0</w:t>
            </w:r>
          </w:p>
        </w:tc>
        <w:tc>
          <w:tcPr>
            <w:tcW w:w="3039"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0AECCE80" w14:textId="30CA194A"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200</w:t>
            </w:r>
          </w:p>
        </w:tc>
      </w:tr>
      <w:tr w:rsidR="007066B9" w:rsidRPr="007066B9" w14:paraId="4897AD9E" w14:textId="77777777">
        <w:trPr>
          <w:trHeight w:val="243"/>
        </w:trPr>
        <w:tc>
          <w:tcPr>
            <w:tcW w:w="3145"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49A9D515" w14:textId="2CE35BCF" w:rsidR="00A34C79" w:rsidRPr="007066B9" w:rsidRDefault="00A34C79" w:rsidP="00D4705E">
            <w:pPr>
              <w:pStyle w:val="Body"/>
              <w:spacing w:after="0" w:line="240" w:lineRule="auto"/>
              <w:rPr>
                <w:rFonts w:ascii="Arial" w:hAnsi="Arial" w:cs="Arial"/>
                <w:bCs/>
                <w:color w:val="000000" w:themeColor="text1"/>
                <w:sz w:val="22"/>
                <w:szCs w:val="22"/>
              </w:rPr>
            </w:pPr>
            <w:r w:rsidRPr="007066B9">
              <w:rPr>
                <w:rFonts w:ascii="Arial" w:eastAsia="Malgun Gothic" w:hAnsi="Arial" w:cs="Arial"/>
                <w:color w:val="000000" w:themeColor="text1"/>
                <w:sz w:val="22"/>
                <w:szCs w:val="22"/>
              </w:rPr>
              <w:t>Mining and quarrying</w:t>
            </w:r>
          </w:p>
        </w:tc>
        <w:tc>
          <w:tcPr>
            <w:tcW w:w="303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13605109" w14:textId="292D6C6F"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1</w:t>
            </w:r>
          </w:p>
        </w:tc>
        <w:tc>
          <w:tcPr>
            <w:tcW w:w="3039"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711187E7" w14:textId="4515C642"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61</w:t>
            </w:r>
          </w:p>
        </w:tc>
      </w:tr>
      <w:tr w:rsidR="007066B9" w:rsidRPr="007066B9" w14:paraId="1595642B" w14:textId="77777777">
        <w:trPr>
          <w:trHeight w:val="483"/>
        </w:trPr>
        <w:tc>
          <w:tcPr>
            <w:tcW w:w="3145"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7DEC543F" w14:textId="7C787191" w:rsidR="00A34C79" w:rsidRPr="007066B9" w:rsidRDefault="00A34C79" w:rsidP="00D4705E">
            <w:pPr>
              <w:pStyle w:val="Body"/>
              <w:spacing w:after="0" w:line="240" w:lineRule="auto"/>
              <w:rPr>
                <w:rFonts w:ascii="Arial" w:hAnsi="Arial" w:cs="Arial"/>
                <w:bCs/>
                <w:color w:val="000000" w:themeColor="text1"/>
                <w:sz w:val="22"/>
                <w:szCs w:val="22"/>
              </w:rPr>
            </w:pPr>
            <w:r w:rsidRPr="007066B9">
              <w:rPr>
                <w:rFonts w:ascii="Arial" w:eastAsia="Malgun Gothic" w:hAnsi="Arial" w:cs="Arial"/>
                <w:color w:val="000000" w:themeColor="text1"/>
                <w:sz w:val="22"/>
                <w:szCs w:val="22"/>
              </w:rPr>
              <w:t>Manufacturing</w:t>
            </w:r>
          </w:p>
        </w:tc>
        <w:tc>
          <w:tcPr>
            <w:tcW w:w="303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6E68EA86" w14:textId="5FF6A940"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39</w:t>
            </w:r>
          </w:p>
        </w:tc>
        <w:tc>
          <w:tcPr>
            <w:tcW w:w="3039"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49F9F769" w14:textId="510B466C"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380,016</w:t>
            </w:r>
          </w:p>
        </w:tc>
      </w:tr>
      <w:tr w:rsidR="007066B9" w:rsidRPr="007066B9" w14:paraId="31282EE5" w14:textId="77777777">
        <w:trPr>
          <w:trHeight w:val="723"/>
        </w:trPr>
        <w:tc>
          <w:tcPr>
            <w:tcW w:w="3145"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1F30841D" w14:textId="7BB6EB3F" w:rsidR="00A34C79" w:rsidRPr="007066B9" w:rsidRDefault="00A34C79" w:rsidP="00D4705E">
            <w:pPr>
              <w:pStyle w:val="Body"/>
              <w:spacing w:after="0" w:line="240" w:lineRule="auto"/>
              <w:rPr>
                <w:rFonts w:ascii="Arial" w:hAnsi="Arial" w:cs="Arial"/>
                <w:bCs/>
                <w:color w:val="000000" w:themeColor="text1"/>
                <w:sz w:val="22"/>
                <w:szCs w:val="22"/>
              </w:rPr>
            </w:pPr>
            <w:r w:rsidRPr="007066B9">
              <w:rPr>
                <w:rFonts w:ascii="Arial" w:eastAsia="Malgun Gothic" w:hAnsi="Arial" w:cs="Arial"/>
                <w:color w:val="000000" w:themeColor="text1"/>
                <w:sz w:val="22"/>
                <w:szCs w:val="22"/>
              </w:rPr>
              <w:t>Electricity, gas, steam and air conditioning supply</w:t>
            </w:r>
          </w:p>
        </w:tc>
        <w:tc>
          <w:tcPr>
            <w:tcW w:w="303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234912BF" w14:textId="7628BB27"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1</w:t>
            </w:r>
          </w:p>
        </w:tc>
        <w:tc>
          <w:tcPr>
            <w:tcW w:w="3039"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4560E46E" w14:textId="18A3298E"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11,137</w:t>
            </w:r>
          </w:p>
        </w:tc>
      </w:tr>
      <w:tr w:rsidR="007066B9" w:rsidRPr="007066B9" w14:paraId="05CBFF07" w14:textId="77777777">
        <w:trPr>
          <w:trHeight w:val="243"/>
        </w:trPr>
        <w:tc>
          <w:tcPr>
            <w:tcW w:w="3145"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6D9BE659" w14:textId="3539F586" w:rsidR="00A34C79" w:rsidRPr="007066B9" w:rsidRDefault="00A34C79" w:rsidP="00D4705E">
            <w:pPr>
              <w:pStyle w:val="Body"/>
              <w:spacing w:after="0" w:line="240" w:lineRule="auto"/>
              <w:rPr>
                <w:rFonts w:ascii="Arial" w:hAnsi="Arial" w:cs="Arial"/>
                <w:bCs/>
                <w:color w:val="000000" w:themeColor="text1"/>
                <w:sz w:val="22"/>
                <w:szCs w:val="22"/>
              </w:rPr>
            </w:pPr>
            <w:r w:rsidRPr="007066B9">
              <w:rPr>
                <w:rFonts w:ascii="Arial" w:eastAsia="Malgun Gothic" w:hAnsi="Arial" w:cs="Arial"/>
                <w:color w:val="000000" w:themeColor="text1"/>
                <w:sz w:val="22"/>
                <w:szCs w:val="22"/>
              </w:rPr>
              <w:t>Water supply; sewage, waste management, materials recovery</w:t>
            </w:r>
          </w:p>
        </w:tc>
        <w:tc>
          <w:tcPr>
            <w:tcW w:w="303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10E0D866" w14:textId="6A1748CC"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0</w:t>
            </w:r>
          </w:p>
        </w:tc>
        <w:tc>
          <w:tcPr>
            <w:tcW w:w="3039"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1CDA8278" w14:textId="217C351D"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970</w:t>
            </w:r>
          </w:p>
        </w:tc>
      </w:tr>
      <w:tr w:rsidR="007066B9" w:rsidRPr="007066B9" w14:paraId="57F01340" w14:textId="77777777">
        <w:trPr>
          <w:trHeight w:val="243"/>
        </w:trPr>
        <w:tc>
          <w:tcPr>
            <w:tcW w:w="3145"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7E036351" w14:textId="5CA7858F" w:rsidR="00A34C79" w:rsidRPr="007066B9" w:rsidRDefault="00A34C79" w:rsidP="00D4705E">
            <w:pPr>
              <w:pStyle w:val="Body"/>
              <w:spacing w:after="0" w:line="240" w:lineRule="auto"/>
              <w:rPr>
                <w:rFonts w:ascii="Arial" w:hAnsi="Arial" w:cs="Arial"/>
                <w:bCs/>
                <w:color w:val="000000" w:themeColor="text1"/>
                <w:sz w:val="22"/>
                <w:szCs w:val="22"/>
              </w:rPr>
            </w:pPr>
            <w:r w:rsidRPr="007066B9">
              <w:rPr>
                <w:rFonts w:ascii="Arial" w:eastAsia="Malgun Gothic" w:hAnsi="Arial" w:cs="Arial"/>
                <w:color w:val="000000" w:themeColor="text1"/>
                <w:sz w:val="22"/>
                <w:szCs w:val="22"/>
              </w:rPr>
              <w:t>Construction</w:t>
            </w:r>
          </w:p>
        </w:tc>
        <w:tc>
          <w:tcPr>
            <w:tcW w:w="303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630607F8" w14:textId="03847D0C"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5</w:t>
            </w:r>
          </w:p>
        </w:tc>
        <w:tc>
          <w:tcPr>
            <w:tcW w:w="3039"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796CA482" w14:textId="6B8357F5"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16,246</w:t>
            </w:r>
          </w:p>
        </w:tc>
      </w:tr>
      <w:tr w:rsidR="007066B9" w:rsidRPr="007066B9" w14:paraId="4EE9B1BA" w14:textId="77777777">
        <w:trPr>
          <w:trHeight w:val="243"/>
        </w:trPr>
        <w:tc>
          <w:tcPr>
            <w:tcW w:w="3145"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301F5A30" w14:textId="122AA630" w:rsidR="00A34C79" w:rsidRPr="007066B9" w:rsidRDefault="00A34C79" w:rsidP="00D4705E">
            <w:pPr>
              <w:pStyle w:val="Body"/>
              <w:spacing w:after="0" w:line="240" w:lineRule="auto"/>
              <w:rPr>
                <w:rFonts w:ascii="Arial" w:hAnsi="Arial" w:cs="Arial"/>
                <w:bCs/>
                <w:color w:val="000000" w:themeColor="text1"/>
                <w:sz w:val="22"/>
                <w:szCs w:val="22"/>
              </w:rPr>
            </w:pPr>
            <w:r w:rsidRPr="007066B9">
              <w:rPr>
                <w:rFonts w:ascii="Arial" w:eastAsia="Malgun Gothic" w:hAnsi="Arial" w:cs="Arial"/>
                <w:color w:val="000000" w:themeColor="text1"/>
                <w:sz w:val="22"/>
                <w:szCs w:val="22"/>
              </w:rPr>
              <w:t>Wholesale and retail trade</w:t>
            </w:r>
          </w:p>
        </w:tc>
        <w:tc>
          <w:tcPr>
            <w:tcW w:w="303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3DD3B868" w14:textId="2441941D"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12</w:t>
            </w:r>
          </w:p>
        </w:tc>
        <w:tc>
          <w:tcPr>
            <w:tcW w:w="3039"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7E5646DE" w14:textId="48DE5132"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7,135</w:t>
            </w:r>
          </w:p>
        </w:tc>
      </w:tr>
      <w:tr w:rsidR="007066B9" w:rsidRPr="007066B9" w14:paraId="68EE29E1" w14:textId="77777777">
        <w:trPr>
          <w:trHeight w:val="483"/>
        </w:trPr>
        <w:tc>
          <w:tcPr>
            <w:tcW w:w="3145"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765408CE" w14:textId="6A1593E3" w:rsidR="00A34C79" w:rsidRPr="007066B9" w:rsidRDefault="00A34C79" w:rsidP="00D4705E">
            <w:pPr>
              <w:pStyle w:val="Body"/>
              <w:spacing w:after="0" w:line="240" w:lineRule="auto"/>
              <w:rPr>
                <w:rFonts w:ascii="Arial" w:hAnsi="Arial" w:cs="Arial"/>
                <w:bCs/>
                <w:color w:val="000000" w:themeColor="text1"/>
                <w:sz w:val="22"/>
                <w:szCs w:val="22"/>
              </w:rPr>
            </w:pPr>
            <w:r w:rsidRPr="007066B9">
              <w:rPr>
                <w:rFonts w:ascii="Arial" w:eastAsia="Malgun Gothic" w:hAnsi="Arial" w:cs="Arial"/>
                <w:color w:val="000000" w:themeColor="text1"/>
                <w:sz w:val="22"/>
                <w:szCs w:val="22"/>
              </w:rPr>
              <w:t>Transportation and storage</w:t>
            </w:r>
          </w:p>
        </w:tc>
        <w:tc>
          <w:tcPr>
            <w:tcW w:w="303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10E2B7AE" w14:textId="406DE26C"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4</w:t>
            </w:r>
          </w:p>
        </w:tc>
        <w:tc>
          <w:tcPr>
            <w:tcW w:w="3039"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64AD56F7" w14:textId="18F2977D"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1,190</w:t>
            </w:r>
          </w:p>
        </w:tc>
      </w:tr>
      <w:tr w:rsidR="007066B9" w:rsidRPr="007066B9" w14:paraId="75113E5E" w14:textId="77777777">
        <w:trPr>
          <w:trHeight w:val="483"/>
        </w:trPr>
        <w:tc>
          <w:tcPr>
            <w:tcW w:w="3145"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13C98903" w14:textId="4F857C4D" w:rsidR="00A34C79" w:rsidRPr="007066B9" w:rsidRDefault="00A34C79" w:rsidP="00D4705E">
            <w:pPr>
              <w:pStyle w:val="Body"/>
              <w:spacing w:after="0" w:line="240" w:lineRule="auto"/>
              <w:rPr>
                <w:rFonts w:ascii="Arial" w:hAnsi="Arial" w:cs="Arial"/>
                <w:bCs/>
                <w:color w:val="000000" w:themeColor="text1"/>
                <w:sz w:val="22"/>
                <w:szCs w:val="22"/>
              </w:rPr>
            </w:pPr>
            <w:r w:rsidRPr="007066B9">
              <w:rPr>
                <w:rFonts w:ascii="Arial" w:eastAsia="Malgun Gothic" w:hAnsi="Arial" w:cs="Arial"/>
                <w:color w:val="000000" w:themeColor="text1"/>
                <w:sz w:val="22"/>
                <w:szCs w:val="22"/>
              </w:rPr>
              <w:t>Accommodation and food service activities</w:t>
            </w:r>
          </w:p>
        </w:tc>
        <w:tc>
          <w:tcPr>
            <w:tcW w:w="303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3599FDA0" w14:textId="7C6232C9"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1</w:t>
            </w:r>
          </w:p>
        </w:tc>
        <w:tc>
          <w:tcPr>
            <w:tcW w:w="3039"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6FA3AC2D" w14:textId="5354C45F"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355</w:t>
            </w:r>
          </w:p>
        </w:tc>
      </w:tr>
      <w:tr w:rsidR="007066B9" w:rsidRPr="007066B9" w14:paraId="38FDC8ED" w14:textId="77777777">
        <w:trPr>
          <w:trHeight w:val="243"/>
        </w:trPr>
        <w:tc>
          <w:tcPr>
            <w:tcW w:w="3145"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31929E73" w14:textId="352E95A6" w:rsidR="00A34C79" w:rsidRPr="007066B9" w:rsidRDefault="00A34C79" w:rsidP="00D4705E">
            <w:pPr>
              <w:pStyle w:val="Body"/>
              <w:spacing w:after="0" w:line="240" w:lineRule="auto"/>
              <w:rPr>
                <w:rFonts w:ascii="Arial" w:hAnsi="Arial" w:cs="Arial"/>
                <w:bCs/>
                <w:color w:val="000000" w:themeColor="text1"/>
                <w:sz w:val="22"/>
                <w:szCs w:val="22"/>
              </w:rPr>
            </w:pPr>
            <w:r w:rsidRPr="007066B9">
              <w:rPr>
                <w:rFonts w:ascii="Arial" w:eastAsia="Malgun Gothic" w:hAnsi="Arial" w:cs="Arial"/>
                <w:color w:val="000000" w:themeColor="text1"/>
                <w:sz w:val="22"/>
                <w:szCs w:val="22"/>
              </w:rPr>
              <w:t xml:space="preserve">Information and </w:t>
            </w:r>
            <w:r w:rsidRPr="007066B9">
              <w:rPr>
                <w:rFonts w:ascii="Arial" w:eastAsia="Malgun Gothic" w:hAnsi="Arial" w:cs="Arial"/>
                <w:color w:val="000000" w:themeColor="text1"/>
                <w:sz w:val="22"/>
                <w:szCs w:val="22"/>
              </w:rPr>
              <w:lastRenderedPageBreak/>
              <w:t>communications</w:t>
            </w:r>
          </w:p>
        </w:tc>
        <w:tc>
          <w:tcPr>
            <w:tcW w:w="303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60D576D2" w14:textId="387704DC"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lastRenderedPageBreak/>
              <w:t>5</w:t>
            </w:r>
          </w:p>
        </w:tc>
        <w:tc>
          <w:tcPr>
            <w:tcW w:w="3039"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783C3658" w14:textId="73F3C146"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27,468</w:t>
            </w:r>
          </w:p>
        </w:tc>
      </w:tr>
      <w:tr w:rsidR="007066B9" w:rsidRPr="007066B9" w14:paraId="744EC111" w14:textId="77777777">
        <w:trPr>
          <w:trHeight w:val="483"/>
        </w:trPr>
        <w:tc>
          <w:tcPr>
            <w:tcW w:w="3145"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7B1208C8" w14:textId="1AF756B9" w:rsidR="00A34C79" w:rsidRPr="007066B9" w:rsidRDefault="00A34C79" w:rsidP="00D4705E">
            <w:pPr>
              <w:pStyle w:val="Body"/>
              <w:spacing w:after="0" w:line="240" w:lineRule="auto"/>
              <w:rPr>
                <w:rFonts w:ascii="Arial" w:hAnsi="Arial" w:cs="Arial"/>
                <w:bCs/>
                <w:color w:val="000000" w:themeColor="text1"/>
                <w:sz w:val="22"/>
                <w:szCs w:val="22"/>
              </w:rPr>
            </w:pPr>
            <w:r w:rsidRPr="007066B9">
              <w:rPr>
                <w:rFonts w:ascii="Arial" w:eastAsia="Malgun Gothic" w:hAnsi="Arial" w:cs="Arial"/>
                <w:color w:val="000000" w:themeColor="text1"/>
                <w:sz w:val="22"/>
                <w:szCs w:val="22"/>
              </w:rPr>
              <w:lastRenderedPageBreak/>
              <w:t>Financial and insurance activities</w:t>
            </w:r>
          </w:p>
        </w:tc>
        <w:tc>
          <w:tcPr>
            <w:tcW w:w="303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7DE7D4F1" w14:textId="6A667546"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1</w:t>
            </w:r>
          </w:p>
        </w:tc>
        <w:tc>
          <w:tcPr>
            <w:tcW w:w="3039"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41E11E28" w14:textId="66DDD7BD"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12,262</w:t>
            </w:r>
          </w:p>
        </w:tc>
      </w:tr>
      <w:tr w:rsidR="007066B9" w:rsidRPr="007066B9" w14:paraId="71C11052" w14:textId="77777777" w:rsidTr="00003FD7">
        <w:trPr>
          <w:trHeight w:val="360"/>
        </w:trPr>
        <w:tc>
          <w:tcPr>
            <w:tcW w:w="3145"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0C518F88" w14:textId="3737C1E4" w:rsidR="00A34C79" w:rsidRPr="007066B9" w:rsidRDefault="00A34C79" w:rsidP="00D4705E">
            <w:pPr>
              <w:pStyle w:val="Body"/>
              <w:spacing w:after="0" w:line="240" w:lineRule="auto"/>
              <w:rPr>
                <w:rFonts w:ascii="Arial" w:hAnsi="Arial" w:cs="Arial"/>
                <w:bCs/>
                <w:color w:val="000000" w:themeColor="text1"/>
                <w:sz w:val="22"/>
                <w:szCs w:val="22"/>
              </w:rPr>
            </w:pPr>
            <w:r w:rsidRPr="007066B9">
              <w:rPr>
                <w:rFonts w:ascii="Arial" w:eastAsia="Malgun Gothic" w:hAnsi="Arial" w:cs="Arial"/>
                <w:color w:val="000000" w:themeColor="text1"/>
                <w:sz w:val="22"/>
                <w:szCs w:val="22"/>
              </w:rPr>
              <w:t>Real estate activities</w:t>
            </w:r>
          </w:p>
        </w:tc>
        <w:tc>
          <w:tcPr>
            <w:tcW w:w="303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2FFC0CAE" w14:textId="0FE98D19"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1</w:t>
            </w:r>
          </w:p>
        </w:tc>
        <w:tc>
          <w:tcPr>
            <w:tcW w:w="3039"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737F327E" w14:textId="01F3026F"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165,405</w:t>
            </w:r>
          </w:p>
        </w:tc>
      </w:tr>
      <w:tr w:rsidR="007066B9" w:rsidRPr="007066B9" w14:paraId="0904314C" w14:textId="77777777">
        <w:trPr>
          <w:trHeight w:val="243"/>
        </w:trPr>
        <w:tc>
          <w:tcPr>
            <w:tcW w:w="3145"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169C0012" w14:textId="7012B2FB" w:rsidR="00A34C79" w:rsidRPr="007066B9" w:rsidRDefault="00A34C79" w:rsidP="00D4705E">
            <w:pPr>
              <w:pStyle w:val="Body"/>
              <w:spacing w:after="0" w:line="240" w:lineRule="auto"/>
              <w:rPr>
                <w:rFonts w:ascii="Arial" w:hAnsi="Arial" w:cs="Arial"/>
                <w:bCs/>
                <w:color w:val="000000" w:themeColor="text1"/>
                <w:sz w:val="22"/>
                <w:szCs w:val="22"/>
              </w:rPr>
            </w:pPr>
            <w:r w:rsidRPr="007066B9">
              <w:rPr>
                <w:rFonts w:ascii="Arial" w:eastAsia="Malgun Gothic" w:hAnsi="Arial" w:cs="Arial"/>
                <w:color w:val="000000" w:themeColor="text1"/>
                <w:sz w:val="22"/>
                <w:szCs w:val="22"/>
              </w:rPr>
              <w:t>Professional, scientific and technical activities</w:t>
            </w:r>
          </w:p>
        </w:tc>
        <w:tc>
          <w:tcPr>
            <w:tcW w:w="303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79BB63C4" w14:textId="3B3F9999"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4</w:t>
            </w:r>
          </w:p>
        </w:tc>
        <w:tc>
          <w:tcPr>
            <w:tcW w:w="3039"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24EF3D02" w14:textId="67CF3E4A"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1,598</w:t>
            </w:r>
          </w:p>
        </w:tc>
      </w:tr>
      <w:tr w:rsidR="007066B9" w:rsidRPr="007066B9" w14:paraId="15A8C578" w14:textId="77777777">
        <w:trPr>
          <w:trHeight w:val="483"/>
        </w:trPr>
        <w:tc>
          <w:tcPr>
            <w:tcW w:w="3145"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00E3F399" w14:textId="1199CB6B" w:rsidR="00A34C79" w:rsidRPr="007066B9" w:rsidRDefault="00A34C79" w:rsidP="00D4705E">
            <w:pPr>
              <w:pStyle w:val="Body"/>
              <w:spacing w:after="0" w:line="240" w:lineRule="auto"/>
              <w:rPr>
                <w:rFonts w:ascii="Arial" w:hAnsi="Arial" w:cs="Arial"/>
                <w:bCs/>
                <w:color w:val="000000" w:themeColor="text1"/>
                <w:sz w:val="22"/>
                <w:szCs w:val="22"/>
              </w:rPr>
            </w:pPr>
            <w:r w:rsidRPr="007066B9">
              <w:rPr>
                <w:rFonts w:ascii="Arial" w:eastAsia="Malgun Gothic" w:hAnsi="Arial" w:cs="Arial"/>
                <w:color w:val="000000" w:themeColor="text1"/>
                <w:sz w:val="22"/>
                <w:szCs w:val="22"/>
              </w:rPr>
              <w:t>Business facilities management and business support services; rental and leasing activities</w:t>
            </w:r>
          </w:p>
        </w:tc>
        <w:tc>
          <w:tcPr>
            <w:tcW w:w="303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4404F6E5" w14:textId="49DAD09F"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2</w:t>
            </w:r>
          </w:p>
        </w:tc>
        <w:tc>
          <w:tcPr>
            <w:tcW w:w="3039"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0D807F85" w14:textId="23005D6B"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21</w:t>
            </w:r>
          </w:p>
        </w:tc>
      </w:tr>
      <w:tr w:rsidR="007066B9" w:rsidRPr="007066B9" w14:paraId="5F57DA84" w14:textId="77777777" w:rsidTr="00003FD7">
        <w:trPr>
          <w:trHeight w:val="387"/>
        </w:trPr>
        <w:tc>
          <w:tcPr>
            <w:tcW w:w="3145"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06A232C5" w14:textId="2C350D72" w:rsidR="00A34C79" w:rsidRPr="007066B9" w:rsidRDefault="00A34C79" w:rsidP="00D4705E">
            <w:pPr>
              <w:pStyle w:val="Body"/>
              <w:spacing w:after="0" w:line="240" w:lineRule="auto"/>
              <w:rPr>
                <w:rFonts w:ascii="Arial" w:hAnsi="Arial" w:cs="Arial"/>
                <w:bCs/>
                <w:color w:val="000000" w:themeColor="text1"/>
                <w:sz w:val="22"/>
                <w:szCs w:val="22"/>
              </w:rPr>
            </w:pPr>
            <w:r w:rsidRPr="007066B9">
              <w:rPr>
                <w:rFonts w:ascii="Arial" w:eastAsia="Malgun Gothic" w:hAnsi="Arial" w:cs="Arial"/>
                <w:color w:val="000000" w:themeColor="text1"/>
                <w:sz w:val="22"/>
                <w:szCs w:val="22"/>
              </w:rPr>
              <w:t>Education</w:t>
            </w:r>
          </w:p>
        </w:tc>
        <w:tc>
          <w:tcPr>
            <w:tcW w:w="303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1782716E" w14:textId="5F6C6A93"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0</w:t>
            </w:r>
          </w:p>
        </w:tc>
        <w:tc>
          <w:tcPr>
            <w:tcW w:w="3039"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024655D7" w14:textId="32F8D722"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440</w:t>
            </w:r>
          </w:p>
        </w:tc>
      </w:tr>
      <w:tr w:rsidR="007066B9" w:rsidRPr="007066B9" w14:paraId="2514EBA5" w14:textId="77777777" w:rsidTr="00003FD7">
        <w:trPr>
          <w:trHeight w:val="387"/>
        </w:trPr>
        <w:tc>
          <w:tcPr>
            <w:tcW w:w="3145"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6BE3F339" w14:textId="01991E97" w:rsidR="00A34C79" w:rsidRPr="007066B9" w:rsidRDefault="00A34C79" w:rsidP="00D4705E">
            <w:pPr>
              <w:pStyle w:val="Body"/>
              <w:spacing w:after="0" w:line="240" w:lineRule="auto"/>
              <w:rPr>
                <w:rFonts w:ascii="Arial" w:hAnsi="Arial" w:cs="Arial"/>
                <w:bCs/>
                <w:color w:val="000000" w:themeColor="text1"/>
                <w:sz w:val="22"/>
                <w:szCs w:val="22"/>
              </w:rPr>
            </w:pPr>
            <w:r w:rsidRPr="007066B9">
              <w:rPr>
                <w:rFonts w:ascii="Arial" w:eastAsia="Malgun Gothic" w:hAnsi="Arial" w:cs="Arial"/>
                <w:color w:val="000000" w:themeColor="text1"/>
                <w:sz w:val="22"/>
                <w:szCs w:val="22"/>
              </w:rPr>
              <w:t>Arts, sports and recreation related services</w:t>
            </w:r>
          </w:p>
        </w:tc>
        <w:tc>
          <w:tcPr>
            <w:tcW w:w="303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22F6BD62" w14:textId="3DC697D0"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1</w:t>
            </w:r>
          </w:p>
        </w:tc>
        <w:tc>
          <w:tcPr>
            <w:tcW w:w="3039"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6ECC0CD3" w14:textId="4899141A"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141</w:t>
            </w:r>
          </w:p>
        </w:tc>
      </w:tr>
      <w:tr w:rsidR="007066B9" w:rsidRPr="007066B9" w14:paraId="2EBFBE69" w14:textId="77777777">
        <w:trPr>
          <w:trHeight w:val="483"/>
        </w:trPr>
        <w:tc>
          <w:tcPr>
            <w:tcW w:w="3145"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4866E9C0" w14:textId="25C78B67" w:rsidR="00A34C79" w:rsidRPr="007066B9" w:rsidRDefault="00A34C79" w:rsidP="00D4705E">
            <w:pPr>
              <w:pStyle w:val="Body"/>
              <w:spacing w:after="0" w:line="240" w:lineRule="auto"/>
              <w:rPr>
                <w:rFonts w:ascii="Arial" w:hAnsi="Arial" w:cs="Arial"/>
                <w:bCs/>
                <w:color w:val="000000" w:themeColor="text1"/>
                <w:sz w:val="22"/>
                <w:szCs w:val="22"/>
              </w:rPr>
            </w:pPr>
            <w:r w:rsidRPr="007066B9">
              <w:rPr>
                <w:rFonts w:ascii="Arial" w:eastAsia="Malgun Gothic" w:hAnsi="Arial" w:cs="Arial"/>
                <w:color w:val="000000" w:themeColor="text1"/>
                <w:sz w:val="22"/>
                <w:szCs w:val="22"/>
              </w:rPr>
              <w:t>Membership organizations, repair and other personal services</w:t>
            </w:r>
          </w:p>
        </w:tc>
        <w:tc>
          <w:tcPr>
            <w:tcW w:w="303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2F223588" w14:textId="5B3707CE"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0</w:t>
            </w:r>
          </w:p>
        </w:tc>
        <w:tc>
          <w:tcPr>
            <w:tcW w:w="3039"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4E6C6085" w14:textId="6F72ED1C" w:rsidR="00A34C79" w:rsidRPr="007066B9" w:rsidRDefault="00A34C79" w:rsidP="00D4705E">
            <w:pPr>
              <w:jc w:val="right"/>
              <w:rPr>
                <w:rFonts w:ascii="Arial" w:hAnsi="Arial" w:cs="Arial"/>
                <w:bCs/>
                <w:color w:val="000000" w:themeColor="text1"/>
                <w:sz w:val="22"/>
                <w:szCs w:val="22"/>
                <w:u w:color="000000"/>
                <w:lang w:eastAsia="ko-KR"/>
                <w14:textOutline w14:w="0" w14:cap="flat" w14:cmpd="sng" w14:algn="ctr">
                  <w14:noFill/>
                  <w14:prstDash w14:val="solid"/>
                  <w14:bevel/>
                </w14:textOutline>
              </w:rPr>
            </w:pPr>
            <w:r w:rsidRPr="007066B9">
              <w:rPr>
                <w:rFonts w:ascii="Arial" w:hAnsi="Arial" w:cs="Arial"/>
                <w:color w:val="000000" w:themeColor="text1"/>
                <w:sz w:val="22"/>
                <w:szCs w:val="22"/>
              </w:rPr>
              <w:t>41</w:t>
            </w:r>
          </w:p>
        </w:tc>
      </w:tr>
      <w:tr w:rsidR="007066B9" w:rsidRPr="007066B9" w14:paraId="78D237BF" w14:textId="77777777">
        <w:trPr>
          <w:trHeight w:val="483"/>
        </w:trPr>
        <w:tc>
          <w:tcPr>
            <w:tcW w:w="3145"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06AC5042" w14:textId="77777777" w:rsidR="00A34C79" w:rsidRPr="007066B9" w:rsidRDefault="00A34C79">
            <w:pPr>
              <w:pStyle w:val="Body"/>
              <w:spacing w:after="0" w:line="240" w:lineRule="auto"/>
              <w:rPr>
                <w:color w:val="000000" w:themeColor="text1"/>
              </w:rPr>
            </w:pPr>
            <w:r w:rsidRPr="007066B9">
              <w:rPr>
                <w:rFonts w:ascii="Arial" w:hAnsi="Arial"/>
                <w:b/>
                <w:bCs/>
                <w:color w:val="000000" w:themeColor="text1"/>
                <w:sz w:val="22"/>
                <w:szCs w:val="22"/>
              </w:rPr>
              <w:t>Total (Cumulative from 1980)</w:t>
            </w:r>
          </w:p>
        </w:tc>
        <w:tc>
          <w:tcPr>
            <w:tcW w:w="3030"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1B8FA847" w14:textId="2B041329" w:rsidR="00A34C79" w:rsidRPr="007066B9" w:rsidRDefault="00A34C79" w:rsidP="0078400B">
            <w:pPr>
              <w:pStyle w:val="Body"/>
              <w:spacing w:after="0" w:line="240" w:lineRule="auto"/>
              <w:jc w:val="right"/>
              <w:rPr>
                <w:color w:val="000000" w:themeColor="text1"/>
                <w:sz w:val="22"/>
                <w:szCs w:val="22"/>
              </w:rPr>
            </w:pPr>
            <w:r w:rsidRPr="007066B9">
              <w:rPr>
                <w:rFonts w:ascii="Arial" w:hAnsi="Arial" w:cs="Arial"/>
                <w:b/>
                <w:bCs/>
                <w:color w:val="000000" w:themeColor="text1"/>
                <w:sz w:val="22"/>
                <w:szCs w:val="22"/>
              </w:rPr>
              <w:t>1,</w:t>
            </w:r>
            <w:r w:rsidRPr="007066B9">
              <w:rPr>
                <w:rFonts w:ascii="Arial" w:hAnsi="Arial" w:cs="Arial" w:hint="eastAsia"/>
                <w:b/>
                <w:bCs/>
                <w:color w:val="000000" w:themeColor="text1"/>
                <w:sz w:val="22"/>
                <w:szCs w:val="22"/>
              </w:rPr>
              <w:t>302</w:t>
            </w:r>
          </w:p>
        </w:tc>
        <w:tc>
          <w:tcPr>
            <w:tcW w:w="3039"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vAlign w:val="bottom"/>
          </w:tcPr>
          <w:p w14:paraId="3611A516" w14:textId="77777777" w:rsidR="00A34C79" w:rsidRPr="007066B9" w:rsidRDefault="00A34C79" w:rsidP="00C61BAA">
            <w:pPr>
              <w:pStyle w:val="Body"/>
              <w:spacing w:after="0" w:line="240" w:lineRule="auto"/>
              <w:jc w:val="right"/>
              <w:rPr>
                <w:rFonts w:ascii="Arial" w:hAnsi="Arial" w:cs="Arial"/>
                <w:b/>
                <w:bCs/>
                <w:color w:val="000000" w:themeColor="text1"/>
                <w:sz w:val="22"/>
                <w:szCs w:val="22"/>
              </w:rPr>
            </w:pPr>
            <w:r w:rsidRPr="007066B9">
              <w:rPr>
                <w:rFonts w:ascii="Arial" w:hAnsi="Arial" w:cs="Arial" w:hint="eastAsia"/>
                <w:b/>
                <w:bCs/>
                <w:color w:val="000000" w:themeColor="text1"/>
                <w:sz w:val="22"/>
                <w:szCs w:val="22"/>
              </w:rPr>
              <w:t>7,054,238</w:t>
            </w:r>
          </w:p>
          <w:p w14:paraId="71377D63" w14:textId="5DF6FE2E" w:rsidR="00A34C79" w:rsidRPr="007066B9" w:rsidRDefault="00A34C79" w:rsidP="00BB4288">
            <w:pPr>
              <w:pStyle w:val="Body"/>
              <w:spacing w:after="0" w:line="240" w:lineRule="auto"/>
              <w:jc w:val="right"/>
              <w:rPr>
                <w:color w:val="000000" w:themeColor="text1"/>
                <w:sz w:val="22"/>
                <w:szCs w:val="22"/>
              </w:rPr>
            </w:pPr>
            <w:r w:rsidRPr="007066B9">
              <w:rPr>
                <w:rFonts w:ascii="Arial" w:hAnsi="Arial" w:cs="Arial"/>
                <w:color w:val="000000" w:themeColor="text1"/>
                <w:sz w:val="22"/>
                <w:szCs w:val="22"/>
              </w:rPr>
              <w:t>(</w:t>
            </w:r>
            <w:r w:rsidRPr="007066B9">
              <w:rPr>
                <w:rFonts w:ascii="Arial" w:hAnsi="Arial" w:cs="Arial" w:hint="eastAsia"/>
                <w:color w:val="000000" w:themeColor="text1"/>
                <w:sz w:val="22"/>
                <w:szCs w:val="22"/>
              </w:rPr>
              <w:t>7.05</w:t>
            </w:r>
            <w:r w:rsidRPr="007066B9">
              <w:rPr>
                <w:rFonts w:ascii="Arial" w:hAnsi="Arial" w:cs="Arial"/>
                <w:color w:val="000000" w:themeColor="text1"/>
                <w:sz w:val="22"/>
                <w:szCs w:val="22"/>
              </w:rPr>
              <w:t xml:space="preserve"> billion)</w:t>
            </w:r>
          </w:p>
        </w:tc>
      </w:tr>
    </w:tbl>
    <w:p w14:paraId="3E64F189" w14:textId="77777777" w:rsidR="0027532D" w:rsidRPr="007066B9" w:rsidRDefault="0027532D">
      <w:pPr>
        <w:pStyle w:val="Body"/>
        <w:spacing w:after="0" w:line="240" w:lineRule="auto"/>
        <w:rPr>
          <w:rFonts w:ascii="Arial" w:hAnsi="Arial" w:cs="Arial"/>
          <w:color w:val="000000" w:themeColor="text1"/>
          <w:sz w:val="22"/>
          <w:szCs w:val="22"/>
        </w:rPr>
      </w:pPr>
    </w:p>
    <w:p w14:paraId="4192EB3D" w14:textId="4D6B1F11" w:rsidR="0027532D" w:rsidRPr="007066B9" w:rsidRDefault="00132419" w:rsidP="001028D8">
      <w:pPr>
        <w:pStyle w:val="Body"/>
        <w:spacing w:after="0" w:line="240" w:lineRule="auto"/>
        <w:ind w:left="720"/>
        <w:jc w:val="both"/>
        <w:rPr>
          <w:rFonts w:ascii="Arial" w:hAnsi="Arial"/>
          <w:i/>
          <w:iCs/>
          <w:color w:val="000000" w:themeColor="text1"/>
          <w:sz w:val="22"/>
          <w:szCs w:val="22"/>
        </w:rPr>
      </w:pPr>
      <w:r w:rsidRPr="007066B9">
        <w:rPr>
          <w:rFonts w:ascii="Arial" w:hAnsi="Arial"/>
          <w:b/>
          <w:bCs/>
          <w:color w:val="000000" w:themeColor="text1"/>
          <w:sz w:val="22"/>
          <w:szCs w:val="22"/>
        </w:rPr>
        <w:t xml:space="preserve">Note: </w:t>
      </w:r>
      <w:r w:rsidRPr="007066B9">
        <w:rPr>
          <w:rFonts w:ascii="Arial" w:hAnsi="Arial"/>
          <w:i/>
          <w:iCs/>
          <w:color w:val="000000" w:themeColor="text1"/>
          <w:sz w:val="22"/>
          <w:szCs w:val="22"/>
        </w:rPr>
        <w:t xml:space="preserve">EXIM Bank, Korea does not maintain data in the suggested format. However, as per available data up to </w:t>
      </w:r>
      <w:r w:rsidR="00AF49DD" w:rsidRPr="007066B9">
        <w:rPr>
          <w:rFonts w:ascii="Arial" w:hAnsi="Arial" w:hint="eastAsia"/>
          <w:i/>
          <w:iCs/>
          <w:color w:val="000000" w:themeColor="text1"/>
          <w:sz w:val="22"/>
          <w:szCs w:val="22"/>
        </w:rPr>
        <w:t xml:space="preserve">August </w:t>
      </w:r>
      <w:r w:rsidR="00C71F01" w:rsidRPr="007066B9">
        <w:rPr>
          <w:rFonts w:ascii="Arial" w:hAnsi="Arial" w:hint="eastAsia"/>
          <w:i/>
          <w:iCs/>
          <w:color w:val="000000" w:themeColor="text1"/>
          <w:sz w:val="22"/>
          <w:szCs w:val="22"/>
        </w:rPr>
        <w:t>2021</w:t>
      </w:r>
      <w:r w:rsidRPr="007066B9">
        <w:rPr>
          <w:rFonts w:ascii="Arial" w:hAnsi="Arial"/>
          <w:i/>
          <w:iCs/>
          <w:color w:val="000000" w:themeColor="text1"/>
          <w:sz w:val="22"/>
          <w:szCs w:val="22"/>
        </w:rPr>
        <w:t xml:space="preserve">, Korea invested </w:t>
      </w:r>
      <w:r w:rsidR="00B94F67" w:rsidRPr="007066B9">
        <w:rPr>
          <w:rFonts w:ascii="Arial" w:hAnsi="Arial" w:hint="eastAsia"/>
          <w:i/>
          <w:iCs/>
          <w:color w:val="000000" w:themeColor="text1"/>
          <w:sz w:val="22"/>
          <w:szCs w:val="22"/>
        </w:rPr>
        <w:t xml:space="preserve">USD </w:t>
      </w:r>
      <w:r w:rsidR="00BC1D31" w:rsidRPr="007066B9">
        <w:rPr>
          <w:rFonts w:ascii="Arial" w:hAnsi="Arial" w:hint="eastAsia"/>
          <w:i/>
          <w:iCs/>
          <w:color w:val="000000" w:themeColor="text1"/>
          <w:sz w:val="22"/>
          <w:szCs w:val="22"/>
        </w:rPr>
        <w:t>625</w:t>
      </w:r>
      <w:r w:rsidR="001028D8" w:rsidRPr="007066B9">
        <w:rPr>
          <w:rFonts w:ascii="Arial" w:hAnsi="Arial" w:hint="eastAsia"/>
          <w:i/>
          <w:iCs/>
          <w:color w:val="000000" w:themeColor="text1"/>
          <w:sz w:val="22"/>
          <w:szCs w:val="22"/>
        </w:rPr>
        <w:t xml:space="preserve"> million in India from January </w:t>
      </w:r>
      <w:r w:rsidR="001028D8" w:rsidRPr="007066B9">
        <w:rPr>
          <w:rFonts w:ascii="Arial" w:hAnsi="Arial"/>
          <w:i/>
          <w:iCs/>
          <w:color w:val="000000" w:themeColor="text1"/>
          <w:sz w:val="22"/>
          <w:szCs w:val="22"/>
        </w:rPr>
        <w:t>–</w:t>
      </w:r>
      <w:r w:rsidR="00BC1D31" w:rsidRPr="007066B9">
        <w:rPr>
          <w:rFonts w:ascii="Arial" w:hAnsi="Arial" w:hint="eastAsia"/>
          <w:i/>
          <w:iCs/>
          <w:color w:val="000000" w:themeColor="text1"/>
          <w:sz w:val="22"/>
          <w:szCs w:val="22"/>
        </w:rPr>
        <w:t xml:space="preserve"> Dec</w:t>
      </w:r>
      <w:r w:rsidR="00535B89" w:rsidRPr="007066B9">
        <w:rPr>
          <w:rFonts w:ascii="Arial" w:hAnsi="Arial"/>
          <w:i/>
          <w:iCs/>
          <w:color w:val="000000" w:themeColor="text1"/>
          <w:sz w:val="22"/>
          <w:szCs w:val="22"/>
        </w:rPr>
        <w:t>ember</w:t>
      </w:r>
      <w:r w:rsidR="001028D8" w:rsidRPr="007066B9">
        <w:rPr>
          <w:rFonts w:ascii="Arial" w:hAnsi="Arial" w:hint="eastAsia"/>
          <w:i/>
          <w:iCs/>
          <w:color w:val="000000" w:themeColor="text1"/>
          <w:sz w:val="22"/>
          <w:szCs w:val="22"/>
        </w:rPr>
        <w:t xml:space="preserve"> 2020.</w:t>
      </w:r>
    </w:p>
    <w:p w14:paraId="3C574E2A" w14:textId="77777777" w:rsidR="0027532D" w:rsidRPr="007066B9" w:rsidRDefault="0027532D">
      <w:pPr>
        <w:pStyle w:val="Body"/>
        <w:spacing w:after="0" w:line="240" w:lineRule="auto"/>
        <w:rPr>
          <w:rFonts w:ascii="Arial" w:eastAsia="Arial" w:hAnsi="Arial" w:cs="Arial"/>
          <w:color w:val="000000" w:themeColor="text1"/>
          <w:sz w:val="22"/>
          <w:szCs w:val="22"/>
        </w:rPr>
      </w:pPr>
    </w:p>
    <w:p w14:paraId="7C5E7446" w14:textId="77777777" w:rsidR="0027532D" w:rsidRPr="007066B9" w:rsidRDefault="00132419">
      <w:pPr>
        <w:pStyle w:val="Body"/>
        <w:spacing w:after="0" w:line="240" w:lineRule="auto"/>
        <w:ind w:left="1170" w:hanging="450"/>
        <w:rPr>
          <w:rFonts w:ascii="Arial" w:eastAsia="Arial" w:hAnsi="Arial" w:cs="Arial"/>
          <w:color w:val="000000" w:themeColor="text1"/>
          <w:sz w:val="22"/>
          <w:szCs w:val="22"/>
        </w:rPr>
      </w:pPr>
      <w:r w:rsidRPr="007066B9">
        <w:rPr>
          <w:rFonts w:ascii="Arial" w:hAnsi="Arial"/>
          <w:color w:val="000000" w:themeColor="text1"/>
          <w:sz w:val="22"/>
          <w:szCs w:val="22"/>
        </w:rPr>
        <w:t>b.</w:t>
      </w:r>
      <w:r w:rsidRPr="007066B9">
        <w:rPr>
          <w:rFonts w:ascii="Arial" w:hAnsi="Arial"/>
          <w:color w:val="000000" w:themeColor="text1"/>
          <w:sz w:val="22"/>
          <w:szCs w:val="22"/>
        </w:rPr>
        <w:tab/>
        <w:t xml:space="preserve">Opportunities for investments/ assets on offer/major company divestment: </w:t>
      </w:r>
    </w:p>
    <w:p w14:paraId="4E9FAB86" w14:textId="77777777" w:rsidR="0027532D" w:rsidRPr="007066B9" w:rsidRDefault="0027532D">
      <w:pPr>
        <w:pStyle w:val="Body"/>
        <w:spacing w:after="0" w:line="240" w:lineRule="auto"/>
        <w:ind w:left="1276"/>
        <w:rPr>
          <w:rFonts w:ascii="Arial" w:eastAsia="Arial" w:hAnsi="Arial" w:cs="Arial"/>
          <w:color w:val="000000" w:themeColor="text1"/>
          <w:sz w:val="22"/>
          <w:szCs w:val="22"/>
        </w:rPr>
      </w:pPr>
    </w:p>
    <w:tbl>
      <w:tblPr>
        <w:tblW w:w="7918" w:type="dxa"/>
        <w:tblInd w:w="12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67"/>
        <w:gridCol w:w="1759"/>
        <w:gridCol w:w="2468"/>
        <w:gridCol w:w="2924"/>
      </w:tblGrid>
      <w:tr w:rsidR="007066B9" w:rsidRPr="007066B9" w14:paraId="3B4EE700" w14:textId="77777777" w:rsidTr="002F5761">
        <w:trPr>
          <w:trHeight w:val="483"/>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40487" w14:textId="77777777" w:rsidR="0027532D" w:rsidRPr="007066B9" w:rsidRDefault="00132419">
            <w:pPr>
              <w:pStyle w:val="Body"/>
              <w:spacing w:after="0" w:line="240" w:lineRule="auto"/>
              <w:jc w:val="center"/>
              <w:rPr>
                <w:color w:val="000000" w:themeColor="text1"/>
              </w:rPr>
            </w:pPr>
            <w:proofErr w:type="spellStart"/>
            <w:r w:rsidRPr="007066B9">
              <w:rPr>
                <w:rFonts w:ascii="Arial" w:hAnsi="Arial"/>
                <w:color w:val="000000" w:themeColor="text1"/>
                <w:sz w:val="22"/>
                <w:szCs w:val="22"/>
              </w:rPr>
              <w:t>S.No</w:t>
            </w:r>
            <w:proofErr w:type="spellEnd"/>
            <w:r w:rsidRPr="007066B9">
              <w:rPr>
                <w:rFonts w:ascii="Arial" w:hAnsi="Arial"/>
                <w:color w:val="000000" w:themeColor="text1"/>
                <w:sz w:val="22"/>
                <w:szCs w:val="22"/>
              </w:rPr>
              <w:t>.</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E8883"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Sector Name</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7B86C"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Particulars of the asset /company</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ACEDE"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Contact details</w:t>
            </w:r>
          </w:p>
        </w:tc>
      </w:tr>
      <w:tr w:rsidR="007066B9" w:rsidRPr="007066B9" w14:paraId="35818D7F" w14:textId="77777777" w:rsidTr="002F5761">
        <w:trPr>
          <w:trHeight w:val="483"/>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C6081" w14:textId="0B3A434A" w:rsidR="00C61BAA" w:rsidRPr="007066B9" w:rsidRDefault="00C61BAA">
            <w:pPr>
              <w:pStyle w:val="Body"/>
              <w:spacing w:after="0" w:line="240" w:lineRule="auto"/>
              <w:jc w:val="center"/>
              <w:rPr>
                <w:rFonts w:ascii="Arial" w:hAnsi="Arial"/>
                <w:color w:val="000000" w:themeColor="text1"/>
                <w:sz w:val="22"/>
                <w:szCs w:val="22"/>
              </w:rPr>
            </w:pPr>
            <w:r w:rsidRPr="007066B9">
              <w:rPr>
                <w:rFonts w:ascii="Arial" w:hAnsi="Arial" w:hint="eastAsia"/>
                <w:color w:val="000000" w:themeColor="text1"/>
                <w:sz w:val="22"/>
                <w:szCs w:val="22"/>
              </w:rPr>
              <w:t>1.</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F319F" w14:textId="78ECC93E" w:rsidR="00C61BAA" w:rsidRPr="007066B9" w:rsidRDefault="002F5761">
            <w:pPr>
              <w:pStyle w:val="Body"/>
              <w:spacing w:after="0" w:line="240" w:lineRule="auto"/>
              <w:jc w:val="center"/>
              <w:rPr>
                <w:rFonts w:ascii="Arial" w:hAnsi="Arial" w:cs="Arial"/>
                <w:color w:val="000000" w:themeColor="text1"/>
                <w:sz w:val="22"/>
                <w:szCs w:val="22"/>
              </w:rPr>
            </w:pPr>
            <w:r w:rsidRPr="007066B9">
              <w:rPr>
                <w:rFonts w:ascii="Arial" w:hAnsi="Arial" w:cs="Arial" w:hint="eastAsia"/>
                <w:color w:val="000000" w:themeColor="text1"/>
                <w:sz w:val="22"/>
                <w:szCs w:val="22"/>
              </w:rPr>
              <w:t>Automobile</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F64E0" w14:textId="22C1337D" w:rsidR="00C61BAA" w:rsidRPr="007066B9" w:rsidRDefault="002F5761">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SK China Company Ltd</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D9D1F" w14:textId="3C05CB8D" w:rsidR="000564CF" w:rsidRPr="007066B9" w:rsidRDefault="002F5761" w:rsidP="005A2A41">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Toyota Motor Corporation</w:t>
            </w:r>
          </w:p>
        </w:tc>
      </w:tr>
    </w:tbl>
    <w:p w14:paraId="1D4AF48D" w14:textId="3EDFC070" w:rsidR="0027532D" w:rsidRPr="007066B9" w:rsidRDefault="0027532D" w:rsidP="00121827">
      <w:pPr>
        <w:pStyle w:val="Body"/>
        <w:spacing w:after="0" w:line="240" w:lineRule="auto"/>
        <w:rPr>
          <w:rFonts w:ascii="Arial" w:eastAsia="Arial" w:hAnsi="Arial" w:cs="Arial"/>
          <w:color w:val="000000" w:themeColor="text1"/>
          <w:sz w:val="22"/>
          <w:szCs w:val="22"/>
        </w:rPr>
      </w:pPr>
    </w:p>
    <w:p w14:paraId="5F9494B8" w14:textId="699AEF16" w:rsidR="0027532D" w:rsidRPr="007066B9" w:rsidRDefault="00132419">
      <w:pPr>
        <w:pStyle w:val="Body"/>
        <w:spacing w:after="0" w:line="240" w:lineRule="auto"/>
        <w:ind w:left="1170" w:hanging="425"/>
        <w:rPr>
          <w:rFonts w:ascii="Arial" w:eastAsia="Arial" w:hAnsi="Arial" w:cs="Arial"/>
          <w:color w:val="000000" w:themeColor="text1"/>
          <w:sz w:val="22"/>
          <w:szCs w:val="22"/>
        </w:rPr>
      </w:pPr>
      <w:r w:rsidRPr="007066B9">
        <w:rPr>
          <w:rFonts w:ascii="Arial" w:hAnsi="Arial"/>
          <w:color w:val="000000" w:themeColor="text1"/>
          <w:sz w:val="22"/>
          <w:szCs w:val="22"/>
        </w:rPr>
        <w:t>c.</w:t>
      </w:r>
      <w:r w:rsidRPr="007066B9">
        <w:rPr>
          <w:rFonts w:ascii="Arial" w:hAnsi="Arial"/>
          <w:color w:val="000000" w:themeColor="text1"/>
          <w:sz w:val="22"/>
          <w:szCs w:val="22"/>
        </w:rPr>
        <w:tab/>
        <w:t>Information on tender Notices for projects and procurements of intere</w:t>
      </w:r>
      <w:r w:rsidR="00FA0218" w:rsidRPr="007066B9">
        <w:rPr>
          <w:rFonts w:ascii="Arial" w:hAnsi="Arial"/>
          <w:color w:val="000000" w:themeColor="text1"/>
          <w:sz w:val="22"/>
          <w:szCs w:val="22"/>
        </w:rPr>
        <w:t>st to Indian project exporters/</w:t>
      </w:r>
      <w:r w:rsidRPr="007066B9">
        <w:rPr>
          <w:rFonts w:ascii="Arial" w:hAnsi="Arial"/>
          <w:color w:val="000000" w:themeColor="text1"/>
          <w:sz w:val="22"/>
          <w:szCs w:val="22"/>
        </w:rPr>
        <w:t>suppliers (USD15 million &amp; above)</w:t>
      </w:r>
    </w:p>
    <w:p w14:paraId="621A4C54" w14:textId="77777777" w:rsidR="0027532D" w:rsidRPr="007066B9" w:rsidRDefault="0027532D">
      <w:pPr>
        <w:pStyle w:val="Body"/>
        <w:spacing w:after="0" w:line="240" w:lineRule="auto"/>
        <w:ind w:left="1276"/>
        <w:rPr>
          <w:rFonts w:ascii="Arial" w:eastAsia="Arial" w:hAnsi="Arial" w:cs="Arial"/>
          <w:color w:val="000000" w:themeColor="text1"/>
          <w:sz w:val="22"/>
          <w:szCs w:val="22"/>
        </w:rPr>
      </w:pPr>
    </w:p>
    <w:tbl>
      <w:tblPr>
        <w:tblW w:w="7918" w:type="dxa"/>
        <w:tblInd w:w="12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69"/>
        <w:gridCol w:w="2399"/>
        <w:gridCol w:w="2343"/>
        <w:gridCol w:w="2407"/>
      </w:tblGrid>
      <w:tr w:rsidR="007066B9" w:rsidRPr="007066B9" w14:paraId="4CB3FB7E" w14:textId="77777777">
        <w:trPr>
          <w:trHeight w:val="483"/>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F2B87" w14:textId="77777777" w:rsidR="0027532D" w:rsidRPr="007066B9" w:rsidRDefault="00132419">
            <w:pPr>
              <w:pStyle w:val="Body"/>
              <w:spacing w:after="0" w:line="240" w:lineRule="auto"/>
              <w:jc w:val="center"/>
              <w:rPr>
                <w:color w:val="000000" w:themeColor="text1"/>
              </w:rPr>
            </w:pPr>
            <w:proofErr w:type="spellStart"/>
            <w:r w:rsidRPr="007066B9">
              <w:rPr>
                <w:rFonts w:ascii="Arial" w:hAnsi="Arial"/>
                <w:color w:val="000000" w:themeColor="text1"/>
                <w:sz w:val="22"/>
                <w:szCs w:val="22"/>
              </w:rPr>
              <w:t>S.No</w:t>
            </w:r>
            <w:proofErr w:type="spellEnd"/>
            <w:r w:rsidRPr="007066B9">
              <w:rPr>
                <w:rFonts w:ascii="Arial" w:hAnsi="Arial"/>
                <w:color w:val="000000" w:themeColor="text1"/>
                <w:sz w:val="22"/>
                <w:szCs w:val="22"/>
              </w:rPr>
              <w:t>.</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59AEE"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Tender/ procurement notice No and date</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581D7"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Sector</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2E5BB" w14:textId="77777777" w:rsidR="0027532D" w:rsidRPr="007066B9" w:rsidRDefault="00132419">
            <w:pPr>
              <w:pStyle w:val="Body"/>
              <w:spacing w:after="0" w:line="240" w:lineRule="auto"/>
              <w:jc w:val="center"/>
              <w:rPr>
                <w:color w:val="000000" w:themeColor="text1"/>
              </w:rPr>
            </w:pPr>
            <w:r w:rsidRPr="007066B9">
              <w:rPr>
                <w:rFonts w:ascii="Arial" w:hAnsi="Arial"/>
                <w:color w:val="000000" w:themeColor="text1"/>
                <w:sz w:val="22"/>
                <w:szCs w:val="22"/>
              </w:rPr>
              <w:t>Value of tender/ procurement</w:t>
            </w:r>
          </w:p>
        </w:tc>
      </w:tr>
    </w:tbl>
    <w:p w14:paraId="2FC3F255" w14:textId="77777777" w:rsidR="0027532D" w:rsidRPr="007066B9" w:rsidRDefault="00132419">
      <w:pPr>
        <w:pStyle w:val="Body"/>
        <w:spacing w:after="0" w:line="240" w:lineRule="auto"/>
        <w:rPr>
          <w:rFonts w:ascii="Arial" w:eastAsia="Arial" w:hAnsi="Arial" w:cs="Arial"/>
          <w:color w:val="000000" w:themeColor="text1"/>
          <w:sz w:val="22"/>
          <w:szCs w:val="22"/>
        </w:rPr>
      </w:pPr>
      <w:r w:rsidRPr="007066B9">
        <w:rPr>
          <w:rFonts w:ascii="Arial" w:eastAsia="Arial" w:hAnsi="Arial" w:cs="Arial"/>
          <w:color w:val="000000" w:themeColor="text1"/>
          <w:sz w:val="22"/>
          <w:szCs w:val="22"/>
        </w:rPr>
        <w:tab/>
        <w:t xml:space="preserve">      </w:t>
      </w:r>
    </w:p>
    <w:p w14:paraId="2826ED53" w14:textId="1324326E" w:rsidR="00203C7B" w:rsidRPr="007066B9" w:rsidRDefault="00132419" w:rsidP="00326F6C">
      <w:pPr>
        <w:pStyle w:val="Body"/>
        <w:spacing w:after="0" w:line="240" w:lineRule="auto"/>
        <w:ind w:left="450" w:firstLine="720"/>
        <w:rPr>
          <w:rFonts w:ascii="Arial" w:hAnsi="Arial" w:cs="Arial"/>
          <w:color w:val="000000" w:themeColor="text1"/>
          <w:sz w:val="22"/>
          <w:szCs w:val="22"/>
        </w:rPr>
      </w:pPr>
      <w:r w:rsidRPr="007066B9">
        <w:rPr>
          <w:rFonts w:ascii="Arial" w:hAnsi="Arial"/>
          <w:color w:val="000000" w:themeColor="text1"/>
          <w:sz w:val="22"/>
          <w:szCs w:val="22"/>
        </w:rPr>
        <w:t>NIL during the period</w:t>
      </w:r>
    </w:p>
    <w:p w14:paraId="786B4A1D" w14:textId="77777777" w:rsidR="00203C7B" w:rsidRPr="007066B9" w:rsidRDefault="00203C7B">
      <w:pPr>
        <w:pStyle w:val="Body"/>
        <w:spacing w:after="0" w:line="240" w:lineRule="auto"/>
        <w:rPr>
          <w:rFonts w:ascii="Arial" w:hAnsi="Arial" w:cs="Arial"/>
          <w:color w:val="000000" w:themeColor="text1"/>
          <w:sz w:val="22"/>
          <w:szCs w:val="22"/>
        </w:rPr>
      </w:pPr>
    </w:p>
    <w:p w14:paraId="6366BD8D" w14:textId="6F99664E" w:rsidR="0027532D" w:rsidRPr="007066B9" w:rsidRDefault="00132419" w:rsidP="00AB20EC">
      <w:pPr>
        <w:pStyle w:val="Body"/>
        <w:numPr>
          <w:ilvl w:val="0"/>
          <w:numId w:val="22"/>
        </w:numPr>
        <w:spacing w:after="0" w:line="240" w:lineRule="auto"/>
        <w:rPr>
          <w:rFonts w:ascii="Arial" w:hAnsi="Arial"/>
          <w:color w:val="000000" w:themeColor="text1"/>
          <w:sz w:val="22"/>
          <w:szCs w:val="22"/>
        </w:rPr>
      </w:pPr>
      <w:r w:rsidRPr="007066B9">
        <w:rPr>
          <w:rFonts w:ascii="Arial" w:hAnsi="Arial"/>
          <w:color w:val="000000" w:themeColor="text1"/>
          <w:sz w:val="22"/>
          <w:szCs w:val="22"/>
        </w:rPr>
        <w:t>Trade Queries for Imports/ Exports (if not uploaded on the Indian trade portal) (Source: mission)</w:t>
      </w:r>
    </w:p>
    <w:p w14:paraId="66769E07" w14:textId="77777777" w:rsidR="00D43911" w:rsidRPr="007066B9" w:rsidRDefault="00D43911" w:rsidP="00D43911">
      <w:pPr>
        <w:pStyle w:val="Body"/>
        <w:spacing w:after="0" w:line="240" w:lineRule="auto"/>
        <w:ind w:left="1134"/>
        <w:rPr>
          <w:rFonts w:ascii="Arial" w:eastAsia="Arial" w:hAnsi="Arial" w:cs="Arial"/>
          <w:color w:val="000000" w:themeColor="text1"/>
          <w:sz w:val="22"/>
          <w:szCs w:val="22"/>
        </w:rPr>
      </w:pPr>
    </w:p>
    <w:tbl>
      <w:tblPr>
        <w:tblW w:w="92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15"/>
        <w:gridCol w:w="1945"/>
        <w:gridCol w:w="3402"/>
        <w:gridCol w:w="1276"/>
        <w:gridCol w:w="711"/>
        <w:gridCol w:w="1193"/>
      </w:tblGrid>
      <w:tr w:rsidR="007066B9" w:rsidRPr="007066B9" w14:paraId="19E4B064" w14:textId="77777777" w:rsidTr="00085210">
        <w:trPr>
          <w:trHeight w:val="144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94179"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roofErr w:type="spellStart"/>
            <w:r w:rsidRPr="007066B9">
              <w:rPr>
                <w:rFonts w:ascii="Arial" w:hAnsi="Arial" w:cs="Arial"/>
                <w:color w:val="000000" w:themeColor="text1"/>
                <w:sz w:val="22"/>
                <w:szCs w:val="22"/>
              </w:rPr>
              <w:lastRenderedPageBreak/>
              <w:t>S.No</w:t>
            </w:r>
            <w:proofErr w:type="spellEnd"/>
            <w:r w:rsidRPr="007066B9">
              <w:rPr>
                <w:rFonts w:ascii="Arial" w:hAnsi="Arial" w:cs="Arial"/>
                <w:color w:val="000000" w:themeColor="text1"/>
                <w:sz w:val="22"/>
                <w:szCs w:val="22"/>
              </w:rPr>
              <w:t>.</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1B365"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Enquiry originator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C0E05"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Product with HS Codes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2B7F9"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Nature (Import/ 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8A359"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Value (US$ million)</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F69A5"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Action Taken (Max.200 words)</w:t>
            </w:r>
          </w:p>
        </w:tc>
      </w:tr>
      <w:tr w:rsidR="007066B9" w:rsidRPr="007066B9" w14:paraId="2A7E3DF2" w14:textId="77777777" w:rsidTr="00085210">
        <w:trPr>
          <w:trHeight w:val="43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FB0CF"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1</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EF627"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roofErr w:type="spellStart"/>
            <w:r w:rsidRPr="007066B9">
              <w:rPr>
                <w:rFonts w:ascii="Arial" w:hAnsi="Arial" w:cs="Arial"/>
                <w:color w:val="000000" w:themeColor="text1"/>
                <w:sz w:val="22"/>
                <w:szCs w:val="22"/>
              </w:rPr>
              <w:t>Aaa</w:t>
            </w:r>
            <w:proofErr w:type="spellEnd"/>
            <w:r w:rsidRPr="007066B9">
              <w:rPr>
                <w:rFonts w:ascii="Arial" w:hAnsi="Arial" w:cs="Arial"/>
                <w:color w:val="000000" w:themeColor="text1"/>
                <w:sz w:val="22"/>
                <w:szCs w:val="22"/>
              </w:rPr>
              <w:t>-alloys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600DF"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75062000, 75071200, 75051220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C4886"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70A87"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BD2AF"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Information supplied</w:t>
            </w:r>
          </w:p>
        </w:tc>
      </w:tr>
      <w:tr w:rsidR="007066B9" w:rsidRPr="007066B9" w14:paraId="4CB0434A" w14:textId="77777777" w:rsidTr="00085210">
        <w:trPr>
          <w:trHeight w:val="24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B337F"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2</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36D05"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roofErr w:type="spellStart"/>
            <w:r w:rsidRPr="007066B9">
              <w:rPr>
                <w:rFonts w:ascii="Arial" w:hAnsi="Arial" w:cs="Arial"/>
                <w:color w:val="000000" w:themeColor="text1"/>
                <w:sz w:val="22"/>
                <w:szCs w:val="22"/>
              </w:rPr>
              <w:t>Oxzefers</w:t>
            </w:r>
            <w:proofErr w:type="spellEnd"/>
            <w:r w:rsidRPr="007066B9">
              <w:rPr>
                <w:rFonts w:ascii="Arial" w:hAnsi="Arial" w:cs="Arial"/>
                <w:color w:val="000000" w:themeColor="text1"/>
                <w:sz w:val="22"/>
                <w:szCs w:val="22"/>
              </w:rPr>
              <w:t xml:space="preserve"> Export Private limited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A4982"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1101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2E143"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88382"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9E699"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0A3B55A4" w14:textId="77777777" w:rsidTr="00085210">
        <w:trPr>
          <w:trHeight w:val="48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24135"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3</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C4121"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 xml:space="preserve">Universal Starch and </w:t>
            </w:r>
            <w:proofErr w:type="spellStart"/>
            <w:r w:rsidRPr="007066B9">
              <w:rPr>
                <w:rFonts w:ascii="Arial" w:hAnsi="Arial" w:cs="Arial"/>
                <w:color w:val="000000" w:themeColor="text1"/>
                <w:sz w:val="22"/>
                <w:szCs w:val="22"/>
              </w:rPr>
              <w:t>Shivangan</w:t>
            </w:r>
            <w:proofErr w:type="spellEnd"/>
            <w:r w:rsidRPr="007066B9">
              <w:rPr>
                <w:rFonts w:ascii="Arial" w:hAnsi="Arial" w:cs="Arial"/>
                <w:color w:val="000000" w:themeColor="text1"/>
                <w:sz w:val="22"/>
                <w:szCs w:val="22"/>
              </w:rPr>
              <w:t xml:space="preserve"> Food and </w:t>
            </w:r>
            <w:proofErr w:type="spellStart"/>
            <w:r w:rsidRPr="007066B9">
              <w:rPr>
                <w:rFonts w:ascii="Arial" w:hAnsi="Arial" w:cs="Arial"/>
                <w:color w:val="000000" w:themeColor="text1"/>
                <w:sz w:val="22"/>
                <w:szCs w:val="22"/>
              </w:rPr>
              <w:t>Pharma</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B75A3"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1108, 3004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CE892"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31AB4"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45A5D"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53EC3984" w14:textId="77777777" w:rsidTr="00085210">
        <w:trPr>
          <w:trHeight w:val="24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11C5E"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4</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A06EF"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Farm to fork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8CEEC"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84193100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7143F"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06690"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B8C8F"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5D33F6B3" w14:textId="77777777" w:rsidTr="00085210">
        <w:trPr>
          <w:trHeight w:val="48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768A0"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5</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59CA4"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roofErr w:type="spellStart"/>
            <w:r w:rsidRPr="007066B9">
              <w:rPr>
                <w:rFonts w:ascii="Arial" w:hAnsi="Arial" w:cs="Arial"/>
                <w:color w:val="000000" w:themeColor="text1"/>
                <w:sz w:val="22"/>
                <w:szCs w:val="22"/>
              </w:rPr>
              <w:t>Exagres</w:t>
            </w:r>
            <w:proofErr w:type="spellEnd"/>
            <w:r w:rsidRPr="007066B9">
              <w:rPr>
                <w:rFonts w:ascii="Arial" w:hAnsi="Arial" w:cs="Arial"/>
                <w:color w:val="000000" w:themeColor="text1"/>
                <w:sz w:val="22"/>
                <w:szCs w:val="22"/>
              </w:rPr>
              <w:t xml:space="preserve"> International Pvt. Ltd.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7033E" w14:textId="77777777" w:rsidR="007B5A90" w:rsidRPr="007066B9" w:rsidRDefault="007B5A90" w:rsidP="0008521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6907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415D2"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61140"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096C0"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2DC73DCB" w14:textId="77777777" w:rsidTr="00085210">
        <w:trPr>
          <w:trHeight w:val="24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C1EA6"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6</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0A1A4"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roofErr w:type="spellStart"/>
            <w:r w:rsidRPr="007066B9">
              <w:rPr>
                <w:rFonts w:ascii="Arial" w:hAnsi="Arial" w:cs="Arial"/>
                <w:color w:val="000000" w:themeColor="text1"/>
                <w:sz w:val="22"/>
                <w:szCs w:val="22"/>
              </w:rPr>
              <w:t>Disha</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5FA87"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060390</w:t>
            </w:r>
            <w:r w:rsidRPr="007066B9">
              <w:rPr>
                <w:rFonts w:ascii="Arial" w:hAnsi="Arial" w:cs="Arial"/>
                <w:color w:val="000000" w:themeColor="text1"/>
                <w:sz w:val="22"/>
                <w:szCs w:val="22"/>
              </w:rPr>
              <w:br/>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8E0E3"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8481F"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39712"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2603033F" w14:textId="77777777" w:rsidTr="00085210">
        <w:trPr>
          <w:trHeight w:val="24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A6DAF"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7</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EC3B7"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Iridescence Global</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727F6"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7103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4D22D"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FB89B"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9C4E3"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09DF1402" w14:textId="77777777" w:rsidTr="00085210">
        <w:trPr>
          <w:trHeight w:val="24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04600"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8</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A5E19"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roofErr w:type="spellStart"/>
            <w:r w:rsidRPr="007066B9">
              <w:rPr>
                <w:rFonts w:ascii="Arial" w:hAnsi="Arial" w:cs="Arial"/>
                <w:color w:val="000000" w:themeColor="text1"/>
                <w:sz w:val="22"/>
                <w:szCs w:val="22"/>
              </w:rPr>
              <w:t>Kasbekars</w:t>
            </w:r>
            <w:proofErr w:type="spellEnd"/>
            <w:r w:rsidRPr="007066B9">
              <w:rPr>
                <w:rFonts w:ascii="Arial" w:hAnsi="Arial" w:cs="Arial"/>
                <w:color w:val="000000" w:themeColor="text1"/>
                <w:sz w:val="22"/>
                <w:szCs w:val="22"/>
              </w:rPr>
              <w:t xml:space="preserve"> trader exporter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88E5F"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1006,100630,100640,10063010,</w:t>
            </w:r>
          </w:p>
          <w:p w14:paraId="71AA8935"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10063020, 10063090, 10064000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EA706"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A52E4"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ADA22"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21AF5D0A" w14:textId="77777777" w:rsidTr="00085210">
        <w:trPr>
          <w:trHeight w:val="48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F5968"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9</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5CBF7"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roofErr w:type="spellStart"/>
            <w:r w:rsidRPr="007066B9">
              <w:rPr>
                <w:rFonts w:ascii="Arial" w:hAnsi="Arial" w:cs="Arial"/>
                <w:color w:val="000000" w:themeColor="text1"/>
                <w:sz w:val="22"/>
                <w:szCs w:val="22"/>
              </w:rPr>
              <w:t>Medilab</w:t>
            </w:r>
            <w:proofErr w:type="spellEnd"/>
            <w:r w:rsidRPr="007066B9">
              <w:rPr>
                <w:rFonts w:ascii="Arial" w:hAnsi="Arial" w:cs="Arial"/>
                <w:color w:val="000000" w:themeColor="text1"/>
                <w:sz w:val="22"/>
                <w:szCs w:val="22"/>
              </w:rPr>
              <w:t xml:space="preserve"> exports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E8CC3"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7017, 9023, 3923, 3926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ADA00"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9FE93"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83FAA"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67126482" w14:textId="77777777" w:rsidTr="00085210">
        <w:trPr>
          <w:trHeight w:val="48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0FAE8"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hint="eastAsia"/>
                <w:color w:val="000000" w:themeColor="text1"/>
                <w:sz w:val="22"/>
                <w:szCs w:val="22"/>
              </w:rPr>
              <w:t>1</w:t>
            </w:r>
            <w:r w:rsidRPr="007066B9">
              <w:rPr>
                <w:rFonts w:ascii="Arial" w:hAnsi="Arial" w:cs="Arial"/>
                <w:color w:val="000000" w:themeColor="text1"/>
                <w:sz w:val="22"/>
                <w:szCs w:val="22"/>
              </w:rPr>
              <w:t>0</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691E9"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roofErr w:type="spellStart"/>
            <w:r w:rsidRPr="007066B9">
              <w:rPr>
                <w:rFonts w:ascii="Arial" w:hAnsi="Arial" w:cs="Arial"/>
                <w:color w:val="000000" w:themeColor="text1"/>
                <w:sz w:val="22"/>
                <w:szCs w:val="22"/>
              </w:rPr>
              <w:t>Arvik</w:t>
            </w:r>
            <w:proofErr w:type="spellEnd"/>
            <w:r w:rsidRPr="007066B9">
              <w:rPr>
                <w:rFonts w:ascii="Arial" w:hAnsi="Arial" w:cs="Arial"/>
                <w:color w:val="000000" w:themeColor="text1"/>
                <w:sz w:val="22"/>
                <w:szCs w:val="22"/>
              </w:rPr>
              <w:t xml:space="preserve"> export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8C9C"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hint="eastAsia"/>
                <w:color w:val="000000" w:themeColor="text1"/>
                <w:sz w:val="22"/>
                <w:szCs w:val="22"/>
              </w:rPr>
              <w:t>3</w:t>
            </w:r>
            <w:r w:rsidRPr="007066B9">
              <w:rPr>
                <w:rFonts w:ascii="Arial" w:hAnsi="Arial" w:cs="Arial"/>
                <w:color w:val="000000" w:themeColor="text1"/>
                <w:sz w:val="22"/>
                <w:szCs w:val="22"/>
              </w:rPr>
              <w:t>101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704E7"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3EFA7"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DBC6C"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r>
      <w:tr w:rsidR="007066B9" w:rsidRPr="007066B9" w14:paraId="71CF2B1F" w14:textId="77777777" w:rsidTr="00085210">
        <w:trPr>
          <w:trHeight w:val="412"/>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6B0EF"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11</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E9544"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roofErr w:type="spellStart"/>
            <w:r w:rsidRPr="007066B9">
              <w:rPr>
                <w:rFonts w:ascii="Arial" w:hAnsi="Arial" w:cs="Arial"/>
                <w:color w:val="000000" w:themeColor="text1"/>
                <w:sz w:val="22"/>
                <w:szCs w:val="22"/>
              </w:rPr>
              <w:t>Humamkgn</w:t>
            </w:r>
            <w:proofErr w:type="spellEnd"/>
            <w:r w:rsidRPr="007066B9">
              <w:rPr>
                <w:rFonts w:ascii="Arial" w:hAnsi="Arial" w:cs="Arial"/>
                <w:color w:val="000000" w:themeColor="text1"/>
                <w:sz w:val="22"/>
                <w:szCs w:val="22"/>
              </w:rPr>
              <w:t xml:space="preserve"> </w:t>
            </w:r>
            <w:proofErr w:type="spellStart"/>
            <w:r w:rsidRPr="007066B9">
              <w:rPr>
                <w:rFonts w:ascii="Arial" w:hAnsi="Arial" w:cs="Arial"/>
                <w:color w:val="000000" w:themeColor="text1"/>
                <w:sz w:val="22"/>
                <w:szCs w:val="22"/>
              </w:rPr>
              <w:t>india</w:t>
            </w:r>
            <w:proofErr w:type="spellEnd"/>
            <w:r w:rsidRPr="007066B9">
              <w:rPr>
                <w:rFonts w:ascii="Arial" w:hAnsi="Arial" w:cs="Arial"/>
                <w:color w:val="000000" w:themeColor="text1"/>
                <w:sz w:val="22"/>
                <w:szCs w:val="22"/>
              </w:rPr>
              <w:t xml:space="preserve"> Expo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146BD"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7323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3B638"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28253"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E66EC"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5386AA4A" w14:textId="77777777" w:rsidTr="00085210">
        <w:trPr>
          <w:trHeight w:val="48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637BB"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12</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4C7E3"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Apollo Ocean International</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55031"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840890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24409"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8FE1D"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96725"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5F7BB209" w14:textId="77777777" w:rsidTr="00085210">
        <w:trPr>
          <w:trHeight w:val="48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FCD65"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13</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786D6"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roofErr w:type="spellStart"/>
            <w:r w:rsidRPr="007066B9">
              <w:rPr>
                <w:rFonts w:ascii="Arial" w:hAnsi="Arial" w:cs="Arial"/>
                <w:color w:val="000000" w:themeColor="text1"/>
                <w:sz w:val="22"/>
                <w:szCs w:val="22"/>
              </w:rPr>
              <w:t>Sahanawaz</w:t>
            </w:r>
            <w:proofErr w:type="spellEnd"/>
            <w:r w:rsidRPr="007066B9">
              <w:rPr>
                <w:rFonts w:ascii="Arial" w:hAnsi="Arial" w:cs="Arial"/>
                <w:color w:val="000000" w:themeColor="text1"/>
                <w:sz w:val="22"/>
                <w:szCs w:val="22"/>
              </w:rPr>
              <w:t xml:space="preserve"> Ali </w:t>
            </w:r>
            <w:proofErr w:type="spellStart"/>
            <w:r w:rsidRPr="007066B9">
              <w:rPr>
                <w:rFonts w:ascii="Arial" w:hAnsi="Arial" w:cs="Arial"/>
                <w:color w:val="000000" w:themeColor="text1"/>
                <w:sz w:val="22"/>
                <w:szCs w:val="22"/>
              </w:rPr>
              <w:t>Mollick</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CB65A"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4113</w:t>
            </w:r>
            <w:r w:rsidRPr="007066B9">
              <w:rPr>
                <w:rFonts w:ascii="Arial" w:hAnsi="Arial" w:cs="Arial" w:hint="eastAsia"/>
                <w:color w:val="000000" w:themeColor="text1"/>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C8923"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5F9E1"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FF160"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65837E75" w14:textId="77777777" w:rsidTr="00085210">
        <w:trPr>
          <w:trHeight w:val="72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9EC05"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14</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0531C"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roofErr w:type="spellStart"/>
            <w:r w:rsidRPr="007066B9">
              <w:rPr>
                <w:rFonts w:ascii="Arial" w:hAnsi="Arial" w:cs="Arial"/>
                <w:color w:val="000000" w:themeColor="text1"/>
                <w:sz w:val="22"/>
                <w:szCs w:val="22"/>
              </w:rPr>
              <w:t>Rasaa</w:t>
            </w:r>
            <w:proofErr w:type="spellEnd"/>
            <w:r w:rsidRPr="007066B9">
              <w:rPr>
                <w:rFonts w:ascii="Arial" w:hAnsi="Arial" w:cs="Arial"/>
                <w:color w:val="000000" w:themeColor="text1"/>
                <w:sz w:val="22"/>
                <w:szCs w:val="22"/>
              </w:rPr>
              <w:t xml:space="preserve"> Foods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1241A"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22029020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2C57F"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F80FC"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43A75"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1999F5CE" w14:textId="77777777" w:rsidTr="00085210">
        <w:trPr>
          <w:trHeight w:val="48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73430"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15</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9B535"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JK Overseas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98CB2"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1204</w:t>
            </w:r>
          </w:p>
          <w:p w14:paraId="5A4750D2"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45F0D"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F82F6"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00058"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72690D0F" w14:textId="77777777" w:rsidTr="00085210">
        <w:trPr>
          <w:trHeight w:val="48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79E67"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16</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4A299"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Unity Productions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E7E82"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08039010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7FA2D"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55C9D"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EE08C"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6556ABAC" w14:textId="77777777" w:rsidTr="00085210">
        <w:trPr>
          <w:trHeight w:val="24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6ED1D"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17</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34455"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roofErr w:type="spellStart"/>
            <w:r w:rsidRPr="007066B9">
              <w:rPr>
                <w:rFonts w:ascii="Arial" w:hAnsi="Arial" w:cs="Arial"/>
                <w:color w:val="000000" w:themeColor="text1"/>
                <w:sz w:val="22"/>
                <w:szCs w:val="22"/>
              </w:rPr>
              <w:t>Tabat</w:t>
            </w:r>
            <w:proofErr w:type="spellEnd"/>
            <w:r w:rsidRPr="007066B9">
              <w:rPr>
                <w:rFonts w:ascii="Arial" w:hAnsi="Arial" w:cs="Arial"/>
                <w:color w:val="000000" w:themeColor="text1"/>
                <w:sz w:val="22"/>
                <w:szCs w:val="22"/>
              </w:rPr>
              <w:t xml:space="preserve"> </w:t>
            </w:r>
            <w:proofErr w:type="spellStart"/>
            <w:r w:rsidRPr="007066B9">
              <w:rPr>
                <w:rFonts w:ascii="Arial" w:hAnsi="Arial" w:cs="Arial"/>
                <w:color w:val="000000" w:themeColor="text1"/>
                <w:sz w:val="22"/>
                <w:szCs w:val="22"/>
              </w:rPr>
              <w:t>impex</w:t>
            </w:r>
            <w:proofErr w:type="spellEnd"/>
            <w:r w:rsidRPr="007066B9">
              <w:rPr>
                <w:rFonts w:ascii="Arial" w:hAnsi="Arial" w:cs="Arial"/>
                <w:color w:val="000000" w:themeColor="text1"/>
                <w:sz w:val="22"/>
                <w:szCs w:val="22"/>
              </w:rPr>
              <w:br/>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13FB4"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7219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5B987"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B416A"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96364"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5B83362D" w14:textId="77777777" w:rsidTr="00085210">
        <w:trPr>
          <w:trHeight w:val="24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4D61A"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lastRenderedPageBreak/>
              <w:t>18</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67D82"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roofErr w:type="spellStart"/>
            <w:r w:rsidRPr="007066B9">
              <w:rPr>
                <w:rFonts w:ascii="Arial" w:hAnsi="Arial" w:cs="Arial"/>
                <w:color w:val="000000" w:themeColor="text1"/>
                <w:sz w:val="22"/>
                <w:szCs w:val="22"/>
              </w:rPr>
              <w:t>Slekya</w:t>
            </w:r>
            <w:proofErr w:type="spellEnd"/>
            <w:r w:rsidRPr="007066B9">
              <w:rPr>
                <w:rFonts w:ascii="Arial" w:hAnsi="Arial" w:cs="Arial"/>
                <w:color w:val="000000" w:themeColor="text1"/>
                <w:sz w:val="22"/>
                <w:szCs w:val="22"/>
              </w:rPr>
              <w:t xml:space="preserve"> Enterprise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9CACD"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091030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60DDC"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EA6A2"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B7C7B"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388BB879" w14:textId="77777777" w:rsidTr="00085210">
        <w:trPr>
          <w:trHeight w:val="24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23EBA"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19</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D525D"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roofErr w:type="spellStart"/>
            <w:r w:rsidRPr="007066B9">
              <w:rPr>
                <w:rFonts w:ascii="Arial" w:hAnsi="Arial" w:cs="Arial"/>
                <w:color w:val="000000" w:themeColor="text1"/>
                <w:sz w:val="22"/>
                <w:szCs w:val="22"/>
              </w:rPr>
              <w:t>Dhantadan</w:t>
            </w:r>
            <w:proofErr w:type="spellEnd"/>
            <w:r w:rsidRPr="007066B9">
              <w:rPr>
                <w:rFonts w:ascii="Arial" w:hAnsi="Arial" w:cs="Arial"/>
                <w:color w:val="000000" w:themeColor="text1"/>
                <w:sz w:val="22"/>
                <w:szCs w:val="22"/>
              </w:rPr>
              <w:t xml:space="preserve"> Marketplace LLP</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DB018"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62063000, 62052000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981A8"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FC419"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2EA84"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6A56B0D5" w14:textId="77777777" w:rsidTr="00085210">
        <w:trPr>
          <w:trHeight w:val="48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0D0B9"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20</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43015"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 xml:space="preserve">Bharat </w:t>
            </w:r>
            <w:proofErr w:type="spellStart"/>
            <w:r w:rsidRPr="007066B9">
              <w:rPr>
                <w:rFonts w:ascii="Arial" w:hAnsi="Arial" w:cs="Arial"/>
                <w:color w:val="000000" w:themeColor="text1"/>
                <w:sz w:val="22"/>
                <w:szCs w:val="22"/>
              </w:rPr>
              <w:t>Bhimani</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57E88"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120740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3E646"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5CE1E"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121B3"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1675C0AC" w14:textId="77777777" w:rsidTr="00085210">
        <w:trPr>
          <w:trHeight w:val="48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ACF4C"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21</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F4A02"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roofErr w:type="spellStart"/>
            <w:r w:rsidRPr="007066B9">
              <w:rPr>
                <w:rFonts w:ascii="Arial" w:hAnsi="Arial" w:cs="Arial"/>
                <w:color w:val="000000" w:themeColor="text1"/>
                <w:sz w:val="22"/>
                <w:szCs w:val="22"/>
              </w:rPr>
              <w:t>Vaibhav</w:t>
            </w:r>
            <w:proofErr w:type="spellEnd"/>
            <w:r w:rsidRPr="007066B9">
              <w:rPr>
                <w:rFonts w:ascii="Arial" w:hAnsi="Arial" w:cs="Arial"/>
                <w:color w:val="000000" w:themeColor="text1"/>
                <w:sz w:val="22"/>
                <w:szCs w:val="22"/>
              </w:rPr>
              <w:t xml:space="preserve"> </w:t>
            </w:r>
            <w:proofErr w:type="spellStart"/>
            <w:r w:rsidRPr="007066B9">
              <w:rPr>
                <w:rFonts w:ascii="Arial" w:hAnsi="Arial" w:cs="Arial"/>
                <w:color w:val="000000" w:themeColor="text1"/>
                <w:sz w:val="22"/>
                <w:szCs w:val="22"/>
              </w:rPr>
              <w:t>Stonex</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71FCB"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2515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B8C55"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36DB3"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4372E"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3F7E249D" w14:textId="77777777" w:rsidTr="00085210">
        <w:trPr>
          <w:trHeight w:val="48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D3B9C"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22</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4A131"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roofErr w:type="spellStart"/>
            <w:r w:rsidRPr="007066B9">
              <w:rPr>
                <w:rFonts w:ascii="Arial" w:hAnsi="Arial" w:cs="Arial"/>
                <w:color w:val="000000" w:themeColor="text1"/>
                <w:sz w:val="22"/>
                <w:szCs w:val="22"/>
              </w:rPr>
              <w:t>Kuma</w:t>
            </w:r>
            <w:proofErr w:type="spellEnd"/>
            <w:r w:rsidRPr="007066B9">
              <w:rPr>
                <w:rFonts w:ascii="Arial" w:hAnsi="Arial" w:cs="Arial"/>
                <w:color w:val="000000" w:themeColor="text1"/>
                <w:sz w:val="22"/>
                <w:szCs w:val="22"/>
              </w:rPr>
              <w:t xml:space="preserve"> </w:t>
            </w:r>
            <w:proofErr w:type="spellStart"/>
            <w:r w:rsidRPr="007066B9">
              <w:rPr>
                <w:rFonts w:ascii="Arial" w:hAnsi="Arial" w:cs="Arial"/>
                <w:color w:val="000000" w:themeColor="text1"/>
                <w:sz w:val="22"/>
                <w:szCs w:val="22"/>
              </w:rPr>
              <w:t>exim</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8C69F"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8544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871F0"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7FC85"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F6FBA"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2F62C72F" w14:textId="77777777" w:rsidTr="00085210">
        <w:trPr>
          <w:trHeight w:val="24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F600B"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23</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46B00"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roofErr w:type="spellStart"/>
            <w:r w:rsidRPr="007066B9">
              <w:rPr>
                <w:rFonts w:ascii="Arial" w:hAnsi="Arial" w:cs="Arial"/>
                <w:color w:val="000000" w:themeColor="text1"/>
                <w:sz w:val="22"/>
                <w:szCs w:val="22"/>
              </w:rPr>
              <w:t>Pratex</w:t>
            </w:r>
            <w:proofErr w:type="spellEnd"/>
            <w:r w:rsidRPr="007066B9">
              <w:rPr>
                <w:rFonts w:ascii="Arial" w:hAnsi="Arial" w:cs="Arial"/>
                <w:color w:val="000000" w:themeColor="text1"/>
                <w:sz w:val="22"/>
                <w:szCs w:val="22"/>
              </w:rPr>
              <w:t xml:space="preserve"> </w:t>
            </w:r>
            <w:proofErr w:type="spellStart"/>
            <w:r w:rsidRPr="007066B9">
              <w:rPr>
                <w:rFonts w:ascii="Arial" w:hAnsi="Arial" w:cs="Arial"/>
                <w:color w:val="000000" w:themeColor="text1"/>
                <w:sz w:val="22"/>
                <w:szCs w:val="22"/>
              </w:rPr>
              <w:t>InC</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9B325"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27131200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A6B9C"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EF8FE"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30064"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09977CC7" w14:textId="77777777" w:rsidTr="00085210">
        <w:trPr>
          <w:trHeight w:val="24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01B28"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24</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EB980"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roofErr w:type="spellStart"/>
            <w:r w:rsidRPr="007066B9">
              <w:rPr>
                <w:rFonts w:ascii="Arial" w:hAnsi="Arial" w:cs="Arial"/>
                <w:color w:val="000000" w:themeColor="text1"/>
                <w:sz w:val="22"/>
                <w:szCs w:val="22"/>
              </w:rPr>
              <w:t>Camerich</w:t>
            </w:r>
            <w:proofErr w:type="spellEnd"/>
            <w:r w:rsidRPr="007066B9">
              <w:rPr>
                <w:rFonts w:ascii="Arial" w:hAnsi="Arial" w:cs="Arial"/>
                <w:color w:val="000000" w:themeColor="text1"/>
                <w:sz w:val="22"/>
                <w:szCs w:val="22"/>
              </w:rPr>
              <w:t xml:space="preserve"> Papers PVT LTD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F59F6"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4810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B12F3"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2D35D"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35D84"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1F9772E9" w14:textId="77777777" w:rsidTr="00085210">
        <w:trPr>
          <w:trHeight w:val="24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AA075"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25</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A6AE4"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Green globe Traders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3841E"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08039010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06430"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077DA"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2CE0D"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07DFC205" w14:textId="77777777" w:rsidTr="00085210">
        <w:trPr>
          <w:trHeight w:val="24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0123D"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26</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86D7A"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roofErr w:type="spellStart"/>
            <w:r w:rsidRPr="007066B9">
              <w:rPr>
                <w:rFonts w:ascii="Arial" w:hAnsi="Arial" w:cs="Arial" w:hint="eastAsia"/>
                <w:color w:val="000000" w:themeColor="text1"/>
                <w:sz w:val="22"/>
                <w:szCs w:val="22"/>
              </w:rPr>
              <w:t>N</w:t>
            </w:r>
            <w:r w:rsidRPr="007066B9">
              <w:rPr>
                <w:rFonts w:ascii="Arial" w:hAnsi="Arial" w:cs="Arial"/>
                <w:color w:val="000000" w:themeColor="text1"/>
                <w:sz w:val="22"/>
                <w:szCs w:val="22"/>
              </w:rPr>
              <w:t>ilmax</w:t>
            </w:r>
            <w:proofErr w:type="spellEnd"/>
            <w:r w:rsidRPr="007066B9">
              <w:rPr>
                <w:rFonts w:ascii="Arial" w:hAnsi="Arial" w:cs="Arial"/>
                <w:color w:val="000000" w:themeColor="text1"/>
                <w:sz w:val="22"/>
                <w:szCs w:val="22"/>
              </w:rPr>
              <w:t xml:space="preserve"> Exim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CA773"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44219090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0E795"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0FBE6"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C65F1"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0130DD64" w14:textId="77777777" w:rsidTr="00085210">
        <w:trPr>
          <w:trHeight w:val="48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2E9C6"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27</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F0E00"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roofErr w:type="spellStart"/>
            <w:r w:rsidRPr="007066B9">
              <w:rPr>
                <w:rFonts w:ascii="Arial" w:hAnsi="Arial" w:cs="Arial"/>
                <w:color w:val="000000" w:themeColor="text1"/>
                <w:sz w:val="22"/>
                <w:szCs w:val="22"/>
              </w:rPr>
              <w:t>Kirti</w:t>
            </w:r>
            <w:proofErr w:type="spellEnd"/>
            <w:r w:rsidRPr="007066B9">
              <w:rPr>
                <w:rFonts w:ascii="Arial" w:hAnsi="Arial" w:cs="Arial"/>
                <w:color w:val="000000" w:themeColor="text1"/>
                <w:sz w:val="22"/>
                <w:szCs w:val="22"/>
              </w:rPr>
              <w:t xml:space="preserve"> foods </w:t>
            </w:r>
            <w:proofErr w:type="spellStart"/>
            <w:r w:rsidRPr="007066B9">
              <w:rPr>
                <w:rFonts w:ascii="Arial" w:hAnsi="Arial" w:cs="Arial"/>
                <w:color w:val="000000" w:themeColor="text1"/>
                <w:sz w:val="22"/>
                <w:szCs w:val="22"/>
              </w:rPr>
              <w:t>Pvt</w:t>
            </w:r>
            <w:proofErr w:type="spellEnd"/>
            <w:r w:rsidRPr="007066B9">
              <w:rPr>
                <w:rFonts w:ascii="Arial" w:hAnsi="Arial" w:cs="Arial"/>
                <w:color w:val="000000" w:themeColor="text1"/>
                <w:sz w:val="22"/>
                <w:szCs w:val="22"/>
              </w:rPr>
              <w:t xml:space="preserve"> Ltd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8CAE7"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7129020, 07122000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CBC8A"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9AB95"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86ED6"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5B57EA82" w14:textId="77777777" w:rsidTr="00085210">
        <w:trPr>
          <w:trHeight w:val="48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9EA0B"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28</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481FC"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roofErr w:type="spellStart"/>
            <w:r w:rsidRPr="007066B9">
              <w:rPr>
                <w:rFonts w:ascii="Arial" w:hAnsi="Arial" w:cs="Arial"/>
                <w:color w:val="000000" w:themeColor="text1"/>
                <w:sz w:val="22"/>
                <w:szCs w:val="22"/>
              </w:rPr>
              <w:t>Radicon</w:t>
            </w:r>
            <w:proofErr w:type="spellEnd"/>
            <w:r w:rsidRPr="007066B9">
              <w:rPr>
                <w:rFonts w:ascii="Arial" w:hAnsi="Arial" w:cs="Arial"/>
                <w:color w:val="000000" w:themeColor="text1"/>
                <w:sz w:val="22"/>
                <w:szCs w:val="22"/>
              </w:rPr>
              <w:t xml:space="preserve"> Laboratories Limited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B8B9F"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p w14:paraId="47A81BF7"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3004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5BE55"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3700F"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EDD98"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1F20F958" w14:textId="77777777" w:rsidTr="00085210">
        <w:trPr>
          <w:trHeight w:val="24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C5258"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29</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FE0FE"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DC EXPORTS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7671B"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1701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B7A4E"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FFA26"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C485D"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r w:rsidR="007066B9" w:rsidRPr="007066B9" w14:paraId="3585D27B" w14:textId="77777777" w:rsidTr="00085210">
        <w:trPr>
          <w:trHeight w:val="24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A6B7A"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30</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9FE3C"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roofErr w:type="spellStart"/>
            <w:r w:rsidRPr="007066B9">
              <w:rPr>
                <w:rFonts w:ascii="Arial" w:hAnsi="Arial" w:cs="Arial"/>
                <w:color w:val="000000" w:themeColor="text1"/>
                <w:sz w:val="22"/>
                <w:szCs w:val="22"/>
              </w:rPr>
              <w:t>Arrone</w:t>
            </w:r>
            <w:proofErr w:type="spellEnd"/>
            <w:r w:rsidRPr="007066B9">
              <w:rPr>
                <w:rFonts w:ascii="Arial" w:hAnsi="Arial" w:cs="Arial"/>
                <w:color w:val="000000" w:themeColor="text1"/>
                <w:sz w:val="22"/>
                <w:szCs w:val="22"/>
              </w:rPr>
              <w:t xml:space="preserve"> ceramic</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B389D"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hint="eastAsia"/>
                <w:color w:val="000000" w:themeColor="text1"/>
                <w:sz w:val="22"/>
                <w:szCs w:val="22"/>
              </w:rPr>
              <w:t>6</w:t>
            </w:r>
            <w:r w:rsidRPr="007066B9">
              <w:rPr>
                <w:rFonts w:ascii="Arial" w:hAnsi="Arial" w:cs="Arial"/>
                <w:color w:val="000000" w:themeColor="text1"/>
                <w:sz w:val="22"/>
                <w:szCs w:val="22"/>
              </w:rPr>
              <w:t>905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79953"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2117E"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5F0DC"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-do-</w:t>
            </w:r>
          </w:p>
        </w:tc>
      </w:tr>
    </w:tbl>
    <w:p w14:paraId="5B52E4F8" w14:textId="77777777" w:rsidR="0030734B" w:rsidRPr="007066B9" w:rsidRDefault="0030734B" w:rsidP="00996B48">
      <w:pPr>
        <w:pStyle w:val="Body"/>
        <w:spacing w:after="0" w:line="240" w:lineRule="auto"/>
        <w:rPr>
          <w:rFonts w:ascii="Arial" w:eastAsia="Arial" w:hAnsi="Arial" w:cs="Arial"/>
          <w:color w:val="000000" w:themeColor="text1"/>
          <w:sz w:val="22"/>
          <w:szCs w:val="22"/>
        </w:rPr>
      </w:pPr>
    </w:p>
    <w:p w14:paraId="2FB9B7B2" w14:textId="77777777" w:rsidR="0030734B" w:rsidRPr="007066B9" w:rsidRDefault="0030734B" w:rsidP="0030734B">
      <w:pPr>
        <w:pStyle w:val="Body"/>
        <w:widowControl w:val="0"/>
        <w:spacing w:after="0" w:line="240" w:lineRule="auto"/>
        <w:jc w:val="center"/>
        <w:rPr>
          <w:rFonts w:ascii="Arial" w:hAnsi="Arial" w:cs="Arial"/>
          <w:color w:val="000000" w:themeColor="text1"/>
          <w:sz w:val="22"/>
          <w:szCs w:val="22"/>
        </w:rPr>
      </w:pPr>
    </w:p>
    <w:p w14:paraId="02887D55" w14:textId="77777777" w:rsidR="00D43911" w:rsidRPr="007066B9" w:rsidRDefault="00D43911" w:rsidP="0030734B">
      <w:pPr>
        <w:pStyle w:val="Body"/>
        <w:widowControl w:val="0"/>
        <w:spacing w:after="0" w:line="240" w:lineRule="auto"/>
        <w:jc w:val="center"/>
        <w:rPr>
          <w:rFonts w:ascii="Arial" w:hAnsi="Arial" w:cs="Arial"/>
          <w:color w:val="000000" w:themeColor="text1"/>
          <w:sz w:val="22"/>
          <w:szCs w:val="22"/>
        </w:rPr>
      </w:pPr>
    </w:p>
    <w:p w14:paraId="48415BE5" w14:textId="0E6F33E4" w:rsidR="00996B48" w:rsidRPr="007066B9" w:rsidRDefault="0030734B" w:rsidP="0030734B">
      <w:pPr>
        <w:pStyle w:val="Body"/>
        <w:spacing w:after="0" w:line="240" w:lineRule="auto"/>
        <w:rPr>
          <w:rFonts w:ascii="Arial" w:hAnsi="Arial" w:cs="Arial"/>
          <w:color w:val="000000" w:themeColor="text1"/>
          <w:sz w:val="22"/>
          <w:szCs w:val="22"/>
        </w:rPr>
      </w:pPr>
      <w:r w:rsidRPr="007066B9">
        <w:rPr>
          <w:rFonts w:ascii="Arial" w:hAnsi="Arial" w:cs="Arial"/>
          <w:color w:val="000000" w:themeColor="text1"/>
          <w:sz w:val="22"/>
          <w:szCs w:val="22"/>
        </w:rPr>
        <w:t>-Trade queries from South Korea</w:t>
      </w:r>
    </w:p>
    <w:p w14:paraId="493CE352" w14:textId="77777777" w:rsidR="00D43911" w:rsidRPr="007066B9" w:rsidRDefault="00D43911" w:rsidP="0030734B">
      <w:pPr>
        <w:pStyle w:val="Body"/>
        <w:spacing w:after="0" w:line="240" w:lineRule="auto"/>
        <w:rPr>
          <w:rFonts w:ascii="Arial" w:hAnsi="Arial" w:cs="Arial"/>
          <w:color w:val="000000" w:themeColor="text1"/>
          <w:sz w:val="22"/>
          <w:szCs w:val="22"/>
        </w:rPr>
      </w:pPr>
    </w:p>
    <w:tbl>
      <w:tblPr>
        <w:tblW w:w="92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46"/>
        <w:gridCol w:w="2114"/>
        <w:gridCol w:w="3402"/>
        <w:gridCol w:w="1276"/>
        <w:gridCol w:w="711"/>
        <w:gridCol w:w="1193"/>
      </w:tblGrid>
      <w:tr w:rsidR="007066B9" w:rsidRPr="007066B9" w14:paraId="7840E2D4" w14:textId="77777777" w:rsidTr="00085210">
        <w:trPr>
          <w:trHeight w:val="1443"/>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A02C5"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proofErr w:type="spellStart"/>
            <w:r w:rsidRPr="007066B9">
              <w:rPr>
                <w:rFonts w:ascii="Arial" w:hAnsi="Arial" w:cs="Arial"/>
                <w:color w:val="000000" w:themeColor="text1"/>
                <w:sz w:val="22"/>
                <w:szCs w:val="22"/>
              </w:rPr>
              <w:t>S.No</w:t>
            </w:r>
            <w:proofErr w:type="spellEnd"/>
            <w:r w:rsidRPr="007066B9">
              <w:rPr>
                <w:rFonts w:ascii="Arial" w:hAnsi="Arial" w:cs="Arial"/>
                <w:color w:val="000000" w:themeColor="text1"/>
                <w:sz w:val="22"/>
                <w:szCs w:val="22"/>
              </w:rPr>
              <w:t>.</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91E94"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Enquiry originator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6D387"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Product with HS Codes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DD1FC"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Nature (Import/ Export)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D989F"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Value (US$ million)</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4F110"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Action Taken (Max.200 words)</w:t>
            </w:r>
          </w:p>
        </w:tc>
      </w:tr>
      <w:tr w:rsidR="007066B9" w:rsidRPr="007066B9" w14:paraId="2A78AE79" w14:textId="77777777" w:rsidTr="00085210">
        <w:trPr>
          <w:trHeight w:val="723"/>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ACE0F" w14:textId="77777777" w:rsidR="007B5A90" w:rsidRPr="007066B9" w:rsidRDefault="007B5A90" w:rsidP="00085210">
            <w:pPr>
              <w:pStyle w:val="Body"/>
              <w:spacing w:after="0" w:line="240" w:lineRule="auto"/>
              <w:rPr>
                <w:rFonts w:ascii="Arial" w:hAnsi="Arial" w:cs="Arial"/>
                <w:color w:val="000000" w:themeColor="text1"/>
                <w:sz w:val="22"/>
                <w:szCs w:val="22"/>
              </w:rPr>
            </w:pPr>
            <w:r w:rsidRPr="007066B9">
              <w:rPr>
                <w:rFonts w:ascii="Arial" w:hAnsi="Arial" w:cs="Arial"/>
                <w:color w:val="000000" w:themeColor="text1"/>
                <w:sz w:val="22"/>
                <w:szCs w:val="22"/>
              </w:rPr>
              <w:t>1</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FF6C9"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HL Science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B2EB3" w14:textId="77777777" w:rsidR="007B5A90" w:rsidRPr="007066B9" w:rsidRDefault="007B5A90" w:rsidP="00085210">
            <w:pPr>
              <w:pStyle w:val="Body"/>
              <w:spacing w:after="0" w:line="240" w:lineRule="auto"/>
              <w:jc w:val="center"/>
              <w:rPr>
                <w:rFonts w:ascii="Arial" w:hAnsi="Arial" w:cs="Arial"/>
                <w:color w:val="000000" w:themeColor="text1"/>
                <w:sz w:val="22"/>
                <w:szCs w:val="22"/>
              </w:rPr>
            </w:pPr>
            <w:r w:rsidRPr="007066B9">
              <w:rPr>
                <w:rFonts w:ascii="Arial" w:hAnsi="Arial" w:cs="Arial"/>
                <w:color w:val="000000" w:themeColor="text1"/>
                <w:sz w:val="22"/>
                <w:szCs w:val="22"/>
              </w:rPr>
              <w:t>30049099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B4CE9" w14:textId="77777777" w:rsidR="007B5A90" w:rsidRPr="007066B9" w:rsidRDefault="007B5A90" w:rsidP="00085210">
            <w:pPr>
              <w:pStyle w:val="Body"/>
              <w:spacing w:after="0" w:line="240" w:lineRule="auto"/>
              <w:rPr>
                <w:rFonts w:ascii="Arial" w:hAnsi="Arial" w:cs="Arial"/>
                <w:color w:val="000000" w:themeColor="text1"/>
                <w:sz w:val="22"/>
                <w:szCs w:val="22"/>
              </w:rPr>
            </w:pPr>
            <w:r w:rsidRPr="007066B9">
              <w:rPr>
                <w:rFonts w:ascii="Arial" w:hAnsi="Arial" w:cs="Arial"/>
                <w:color w:val="000000" w:themeColor="text1"/>
                <w:sz w:val="22"/>
                <w:szCs w:val="22"/>
              </w:rPr>
              <w:t>import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27636" w14:textId="77777777" w:rsidR="007B5A90" w:rsidRPr="007066B9" w:rsidRDefault="007B5A90" w:rsidP="00085210">
            <w:pPr>
              <w:pStyle w:val="Body"/>
              <w:spacing w:after="0" w:line="240" w:lineRule="auto"/>
              <w:rPr>
                <w:rFonts w:ascii="Arial" w:hAnsi="Arial" w:cs="Arial"/>
                <w:color w:val="000000" w:themeColor="text1"/>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DE14A" w14:textId="77777777" w:rsidR="007B5A90" w:rsidRPr="007066B9" w:rsidRDefault="007B5A90" w:rsidP="00085210">
            <w:pPr>
              <w:pStyle w:val="Body"/>
              <w:spacing w:after="0" w:line="240" w:lineRule="auto"/>
              <w:rPr>
                <w:rFonts w:ascii="Arial" w:hAnsi="Arial" w:cs="Arial"/>
                <w:color w:val="000000" w:themeColor="text1"/>
                <w:sz w:val="22"/>
                <w:szCs w:val="22"/>
              </w:rPr>
            </w:pPr>
            <w:r w:rsidRPr="007066B9">
              <w:rPr>
                <w:rFonts w:ascii="Arial" w:hAnsi="Arial" w:cs="Arial"/>
                <w:color w:val="000000" w:themeColor="text1"/>
                <w:sz w:val="22"/>
                <w:szCs w:val="22"/>
              </w:rPr>
              <w:t>Information supplied</w:t>
            </w:r>
          </w:p>
        </w:tc>
      </w:tr>
    </w:tbl>
    <w:p w14:paraId="5FD86939" w14:textId="77777777" w:rsidR="00312DE2" w:rsidRPr="007066B9" w:rsidRDefault="00312DE2" w:rsidP="00312DE2">
      <w:pPr>
        <w:pStyle w:val="Body"/>
        <w:spacing w:after="0" w:line="240" w:lineRule="auto"/>
        <w:rPr>
          <w:rFonts w:ascii="Arial" w:eastAsia="Arial" w:hAnsi="Arial" w:cs="Arial"/>
          <w:color w:val="000000" w:themeColor="text1"/>
          <w:sz w:val="20"/>
          <w:szCs w:val="20"/>
        </w:rPr>
      </w:pPr>
    </w:p>
    <w:p w14:paraId="3FE99888" w14:textId="77777777" w:rsidR="00D43911" w:rsidRPr="007066B9" w:rsidRDefault="00D43911">
      <w:pPr>
        <w:pStyle w:val="Body"/>
        <w:spacing w:after="0" w:line="240" w:lineRule="auto"/>
        <w:ind w:left="720"/>
        <w:outlineLvl w:val="0"/>
        <w:rPr>
          <w:rFonts w:ascii="Arial" w:hAnsi="Arial"/>
          <w:b/>
          <w:bCs/>
          <w:color w:val="000000" w:themeColor="text1"/>
          <w:sz w:val="22"/>
          <w:szCs w:val="22"/>
          <w:u w:val="single"/>
        </w:rPr>
      </w:pPr>
    </w:p>
    <w:p w14:paraId="7F8D7EC8" w14:textId="77777777" w:rsidR="00D43911" w:rsidRPr="007066B9" w:rsidRDefault="00D43911">
      <w:pPr>
        <w:pStyle w:val="Body"/>
        <w:spacing w:after="0" w:line="240" w:lineRule="auto"/>
        <w:ind w:left="720"/>
        <w:outlineLvl w:val="0"/>
        <w:rPr>
          <w:rFonts w:ascii="Arial" w:hAnsi="Arial"/>
          <w:b/>
          <w:bCs/>
          <w:color w:val="000000" w:themeColor="text1"/>
          <w:sz w:val="22"/>
          <w:szCs w:val="22"/>
          <w:u w:val="single"/>
        </w:rPr>
      </w:pPr>
    </w:p>
    <w:p w14:paraId="7245B5A4" w14:textId="77777777" w:rsidR="00D43911" w:rsidRPr="007066B9" w:rsidRDefault="00D43911">
      <w:pPr>
        <w:pStyle w:val="Body"/>
        <w:spacing w:after="0" w:line="240" w:lineRule="auto"/>
        <w:ind w:left="720"/>
        <w:outlineLvl w:val="0"/>
        <w:rPr>
          <w:rFonts w:ascii="Arial" w:hAnsi="Arial"/>
          <w:b/>
          <w:bCs/>
          <w:color w:val="000000" w:themeColor="text1"/>
          <w:sz w:val="22"/>
          <w:szCs w:val="22"/>
          <w:u w:val="single"/>
        </w:rPr>
      </w:pPr>
    </w:p>
    <w:p w14:paraId="77563F7F" w14:textId="77777777" w:rsidR="00D43911" w:rsidRPr="007066B9" w:rsidRDefault="00D43911">
      <w:pPr>
        <w:pStyle w:val="Body"/>
        <w:spacing w:after="0" w:line="240" w:lineRule="auto"/>
        <w:ind w:left="720"/>
        <w:outlineLvl w:val="0"/>
        <w:rPr>
          <w:rFonts w:ascii="Arial" w:hAnsi="Arial"/>
          <w:b/>
          <w:bCs/>
          <w:color w:val="000000" w:themeColor="text1"/>
          <w:sz w:val="22"/>
          <w:szCs w:val="22"/>
          <w:u w:val="single"/>
        </w:rPr>
      </w:pPr>
    </w:p>
    <w:p w14:paraId="42CEF322" w14:textId="77777777" w:rsidR="00D43911" w:rsidRPr="007066B9" w:rsidRDefault="00D43911">
      <w:pPr>
        <w:pStyle w:val="Body"/>
        <w:spacing w:after="0" w:line="240" w:lineRule="auto"/>
        <w:ind w:left="720"/>
        <w:outlineLvl w:val="0"/>
        <w:rPr>
          <w:rFonts w:ascii="Arial" w:hAnsi="Arial"/>
          <w:b/>
          <w:bCs/>
          <w:color w:val="000000" w:themeColor="text1"/>
          <w:sz w:val="22"/>
          <w:szCs w:val="22"/>
          <w:u w:val="single"/>
        </w:rPr>
      </w:pPr>
    </w:p>
    <w:p w14:paraId="18522CE8" w14:textId="77777777" w:rsidR="00D43911" w:rsidRPr="007066B9" w:rsidRDefault="00D43911">
      <w:pPr>
        <w:pStyle w:val="Body"/>
        <w:spacing w:after="0" w:line="240" w:lineRule="auto"/>
        <w:ind w:left="720"/>
        <w:outlineLvl w:val="0"/>
        <w:rPr>
          <w:rFonts w:ascii="Arial" w:hAnsi="Arial"/>
          <w:b/>
          <w:bCs/>
          <w:color w:val="000000" w:themeColor="text1"/>
          <w:sz w:val="22"/>
          <w:szCs w:val="22"/>
          <w:u w:val="single"/>
        </w:rPr>
      </w:pPr>
    </w:p>
    <w:p w14:paraId="6FEF8C84" w14:textId="77777777" w:rsidR="008F7FB2" w:rsidRPr="007066B9" w:rsidRDefault="008F7FB2">
      <w:pPr>
        <w:pStyle w:val="Body"/>
        <w:spacing w:after="0" w:line="240" w:lineRule="auto"/>
        <w:ind w:left="720"/>
        <w:outlineLvl w:val="0"/>
        <w:rPr>
          <w:rFonts w:ascii="Arial" w:hAnsi="Arial"/>
          <w:b/>
          <w:bCs/>
          <w:color w:val="000000" w:themeColor="text1"/>
          <w:sz w:val="22"/>
          <w:szCs w:val="22"/>
          <w:u w:val="single"/>
        </w:rPr>
      </w:pPr>
    </w:p>
    <w:p w14:paraId="53EE94B8" w14:textId="77777777" w:rsidR="008F7FB2" w:rsidRPr="007066B9" w:rsidRDefault="008F7FB2">
      <w:pPr>
        <w:pStyle w:val="Body"/>
        <w:spacing w:after="0" w:line="240" w:lineRule="auto"/>
        <w:ind w:left="720"/>
        <w:outlineLvl w:val="0"/>
        <w:rPr>
          <w:rFonts w:ascii="Arial" w:hAnsi="Arial"/>
          <w:b/>
          <w:bCs/>
          <w:color w:val="000000" w:themeColor="text1"/>
          <w:sz w:val="22"/>
          <w:szCs w:val="22"/>
          <w:u w:val="single"/>
        </w:rPr>
      </w:pPr>
    </w:p>
    <w:p w14:paraId="02CC3EEC" w14:textId="77777777" w:rsidR="008F7FB2" w:rsidRPr="007066B9" w:rsidRDefault="008F7FB2">
      <w:pPr>
        <w:pStyle w:val="Body"/>
        <w:spacing w:after="0" w:line="240" w:lineRule="auto"/>
        <w:ind w:left="720"/>
        <w:outlineLvl w:val="0"/>
        <w:rPr>
          <w:rFonts w:ascii="Arial" w:hAnsi="Arial"/>
          <w:b/>
          <w:bCs/>
          <w:color w:val="000000" w:themeColor="text1"/>
          <w:sz w:val="22"/>
          <w:szCs w:val="22"/>
          <w:u w:val="single"/>
        </w:rPr>
      </w:pPr>
    </w:p>
    <w:p w14:paraId="7096A2AC" w14:textId="77777777" w:rsidR="008F7FB2" w:rsidRPr="007066B9" w:rsidRDefault="008F7FB2">
      <w:pPr>
        <w:pStyle w:val="Body"/>
        <w:spacing w:after="0" w:line="240" w:lineRule="auto"/>
        <w:ind w:left="720"/>
        <w:outlineLvl w:val="0"/>
        <w:rPr>
          <w:rFonts w:ascii="Arial" w:hAnsi="Arial"/>
          <w:b/>
          <w:bCs/>
          <w:color w:val="000000" w:themeColor="text1"/>
          <w:sz w:val="22"/>
          <w:szCs w:val="22"/>
          <w:u w:val="single"/>
        </w:rPr>
      </w:pPr>
    </w:p>
    <w:p w14:paraId="5DEB9081" w14:textId="77777777" w:rsidR="008F7FB2" w:rsidRPr="007066B9" w:rsidRDefault="008F7FB2">
      <w:pPr>
        <w:pStyle w:val="Body"/>
        <w:spacing w:after="0" w:line="240" w:lineRule="auto"/>
        <w:ind w:left="720"/>
        <w:outlineLvl w:val="0"/>
        <w:rPr>
          <w:rFonts w:ascii="Arial" w:hAnsi="Arial"/>
          <w:b/>
          <w:bCs/>
          <w:color w:val="000000" w:themeColor="text1"/>
          <w:sz w:val="22"/>
          <w:szCs w:val="22"/>
          <w:u w:val="single"/>
        </w:rPr>
      </w:pPr>
    </w:p>
    <w:p w14:paraId="3113848C" w14:textId="77777777" w:rsidR="008F7FB2" w:rsidRPr="007066B9" w:rsidRDefault="008F7FB2">
      <w:pPr>
        <w:pStyle w:val="Body"/>
        <w:spacing w:after="0" w:line="240" w:lineRule="auto"/>
        <w:ind w:left="720"/>
        <w:outlineLvl w:val="0"/>
        <w:rPr>
          <w:rFonts w:ascii="Arial" w:hAnsi="Arial"/>
          <w:b/>
          <w:bCs/>
          <w:color w:val="000000" w:themeColor="text1"/>
          <w:sz w:val="22"/>
          <w:szCs w:val="22"/>
          <w:u w:val="single"/>
        </w:rPr>
      </w:pPr>
    </w:p>
    <w:p w14:paraId="54D0C6F9" w14:textId="77777777" w:rsidR="008F7FB2" w:rsidRPr="007066B9" w:rsidRDefault="008F7FB2">
      <w:pPr>
        <w:pStyle w:val="Body"/>
        <w:spacing w:after="0" w:line="240" w:lineRule="auto"/>
        <w:ind w:left="720"/>
        <w:outlineLvl w:val="0"/>
        <w:rPr>
          <w:rFonts w:ascii="Arial" w:hAnsi="Arial"/>
          <w:b/>
          <w:bCs/>
          <w:color w:val="000000" w:themeColor="text1"/>
          <w:sz w:val="22"/>
          <w:szCs w:val="22"/>
          <w:u w:val="single"/>
        </w:rPr>
      </w:pPr>
    </w:p>
    <w:p w14:paraId="686E2FAC" w14:textId="77777777" w:rsidR="008F7FB2" w:rsidRPr="007066B9" w:rsidRDefault="008F7FB2">
      <w:pPr>
        <w:pStyle w:val="Body"/>
        <w:spacing w:after="0" w:line="240" w:lineRule="auto"/>
        <w:ind w:left="720"/>
        <w:outlineLvl w:val="0"/>
        <w:rPr>
          <w:rFonts w:ascii="Arial" w:hAnsi="Arial"/>
          <w:b/>
          <w:bCs/>
          <w:color w:val="000000" w:themeColor="text1"/>
          <w:sz w:val="22"/>
          <w:szCs w:val="22"/>
          <w:u w:val="single"/>
        </w:rPr>
      </w:pPr>
    </w:p>
    <w:p w14:paraId="6627C4EE" w14:textId="77777777" w:rsidR="008F7FB2" w:rsidRPr="007066B9" w:rsidRDefault="008F7FB2">
      <w:pPr>
        <w:pStyle w:val="Body"/>
        <w:spacing w:after="0" w:line="240" w:lineRule="auto"/>
        <w:ind w:left="720"/>
        <w:outlineLvl w:val="0"/>
        <w:rPr>
          <w:rFonts w:ascii="Arial" w:hAnsi="Arial"/>
          <w:b/>
          <w:bCs/>
          <w:color w:val="000000" w:themeColor="text1"/>
          <w:sz w:val="22"/>
          <w:szCs w:val="22"/>
          <w:u w:val="single"/>
        </w:rPr>
      </w:pPr>
    </w:p>
    <w:p w14:paraId="1EBACA6F" w14:textId="77777777" w:rsidR="008F7FB2" w:rsidRPr="007066B9" w:rsidRDefault="008F7FB2">
      <w:pPr>
        <w:pStyle w:val="Body"/>
        <w:spacing w:after="0" w:line="240" w:lineRule="auto"/>
        <w:ind w:left="720"/>
        <w:outlineLvl w:val="0"/>
        <w:rPr>
          <w:rFonts w:ascii="Arial" w:hAnsi="Arial"/>
          <w:b/>
          <w:bCs/>
          <w:color w:val="000000" w:themeColor="text1"/>
          <w:sz w:val="22"/>
          <w:szCs w:val="22"/>
          <w:u w:val="single"/>
        </w:rPr>
      </w:pPr>
    </w:p>
    <w:p w14:paraId="239173AF" w14:textId="77777777" w:rsidR="00D43911" w:rsidRPr="007066B9" w:rsidRDefault="00D43911">
      <w:pPr>
        <w:pStyle w:val="Body"/>
        <w:spacing w:after="0" w:line="240" w:lineRule="auto"/>
        <w:ind w:left="720"/>
        <w:outlineLvl w:val="0"/>
        <w:rPr>
          <w:rFonts w:ascii="Arial" w:hAnsi="Arial"/>
          <w:b/>
          <w:bCs/>
          <w:color w:val="000000" w:themeColor="text1"/>
          <w:sz w:val="22"/>
          <w:szCs w:val="22"/>
          <w:u w:val="single"/>
        </w:rPr>
      </w:pPr>
    </w:p>
    <w:p w14:paraId="433C3BC1" w14:textId="77777777" w:rsidR="0027532D" w:rsidRPr="007066B9" w:rsidRDefault="00132419">
      <w:pPr>
        <w:pStyle w:val="Body"/>
        <w:spacing w:after="0" w:line="240" w:lineRule="auto"/>
        <w:ind w:left="720"/>
        <w:outlineLvl w:val="0"/>
        <w:rPr>
          <w:rFonts w:ascii="Arial" w:eastAsia="Arial" w:hAnsi="Arial" w:cs="Arial"/>
          <w:b/>
          <w:bCs/>
          <w:color w:val="000000" w:themeColor="text1"/>
          <w:sz w:val="22"/>
          <w:szCs w:val="22"/>
        </w:rPr>
      </w:pPr>
      <w:r w:rsidRPr="007066B9">
        <w:rPr>
          <w:rFonts w:ascii="Arial" w:hAnsi="Arial"/>
          <w:b/>
          <w:bCs/>
          <w:color w:val="000000" w:themeColor="text1"/>
          <w:sz w:val="22"/>
          <w:szCs w:val="22"/>
          <w:u w:val="single"/>
        </w:rPr>
        <w:t xml:space="preserve">4. Important India related statements of commercial significance by political leaders, think tanks, chambers, associations etc. / Significant stories/features on India related trade, investment, services and logistic sector, published in foreign journals/dailies, etc.: </w:t>
      </w:r>
    </w:p>
    <w:p w14:paraId="78CD4429" w14:textId="77777777" w:rsidR="0027532D" w:rsidRPr="007066B9" w:rsidRDefault="0027532D">
      <w:pPr>
        <w:pStyle w:val="Body"/>
        <w:spacing w:after="0" w:line="240" w:lineRule="auto"/>
        <w:ind w:left="1350"/>
        <w:rPr>
          <w:rFonts w:ascii="Arial" w:hAnsi="Arial" w:cs="Arial"/>
          <w:color w:val="000000" w:themeColor="text1"/>
          <w:sz w:val="20"/>
          <w:szCs w:val="20"/>
        </w:rPr>
      </w:pPr>
    </w:p>
    <w:tbl>
      <w:tblPr>
        <w:tblW w:w="90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21"/>
      </w:tblGrid>
      <w:tr w:rsidR="007066B9" w:rsidRPr="007066B9" w14:paraId="040697CB" w14:textId="77777777" w:rsidTr="00120B3B">
        <w:trPr>
          <w:trHeight w:val="1611"/>
        </w:trPr>
        <w:tc>
          <w:tcPr>
            <w:tcW w:w="9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72B35" w14:textId="77777777" w:rsidR="00085210" w:rsidRPr="007066B9" w:rsidRDefault="00085210" w:rsidP="00085210">
            <w:pPr>
              <w:pStyle w:val="NoSpacing"/>
              <w:jc w:val="both"/>
              <w:rPr>
                <w:color w:val="000000" w:themeColor="text1"/>
              </w:rPr>
            </w:pPr>
            <w:r w:rsidRPr="007066B9">
              <w:rPr>
                <w:rFonts w:ascii="Arial" w:hAnsi="Arial" w:cs="Arial"/>
                <w:b/>
                <w:color w:val="000000" w:themeColor="text1"/>
                <w:sz w:val="22"/>
                <w:szCs w:val="22"/>
                <w:lang w:eastAsia="ko-KR"/>
              </w:rPr>
              <w:t>[KITA, "90% of solar exports are batteries and modules...Need to explore promising markets such as India and Vietnam"]</w:t>
            </w:r>
          </w:p>
          <w:p w14:paraId="223165D3" w14:textId="77777777" w:rsidR="00085210" w:rsidRPr="007066B9" w:rsidRDefault="00085210" w:rsidP="00085210">
            <w:pPr>
              <w:pStyle w:val="NoSpacing"/>
              <w:jc w:val="both"/>
              <w:rPr>
                <w:rFonts w:ascii="Arial" w:hAnsi="Arial" w:cs="Arial"/>
                <w:bCs/>
                <w:color w:val="000000" w:themeColor="text1"/>
                <w:sz w:val="22"/>
                <w:szCs w:val="22"/>
                <w:lang w:eastAsia="ko-KR"/>
              </w:rPr>
            </w:pPr>
          </w:p>
          <w:p w14:paraId="1F0A2ECD" w14:textId="77777777" w:rsidR="00660AF3" w:rsidRDefault="00085210" w:rsidP="00085210">
            <w:pPr>
              <w:pStyle w:val="NoSpacing"/>
              <w:jc w:val="both"/>
              <w:rPr>
                <w:rFonts w:ascii="Arial" w:hAnsi="Arial" w:cs="Arial"/>
                <w:bCs/>
                <w:color w:val="000000" w:themeColor="text1"/>
                <w:sz w:val="22"/>
                <w:szCs w:val="22"/>
                <w:lang w:eastAsia="ko-KR"/>
              </w:rPr>
            </w:pPr>
            <w:r w:rsidRPr="007066B9">
              <w:rPr>
                <w:rFonts w:ascii="Arial" w:hAnsi="Arial" w:cs="Arial"/>
                <w:bCs/>
                <w:color w:val="000000" w:themeColor="text1"/>
                <w:sz w:val="22"/>
                <w:szCs w:val="22"/>
                <w:lang w:eastAsia="ko-KR"/>
              </w:rPr>
              <w:t>India, Vietnam, the U.S. and Australia were cited as promising markets for solar power. India is expected to account for more than 10% of the world's solar power generation in the next five years.</w:t>
            </w:r>
          </w:p>
          <w:p w14:paraId="5C1C13C3" w14:textId="64B239A0" w:rsidR="00085210" w:rsidRPr="007066B9" w:rsidRDefault="00085210" w:rsidP="00085210">
            <w:pPr>
              <w:pStyle w:val="NoSpacing"/>
              <w:jc w:val="both"/>
              <w:rPr>
                <w:color w:val="000000" w:themeColor="text1"/>
              </w:rPr>
            </w:pPr>
            <w:r w:rsidRPr="007066B9">
              <w:rPr>
                <w:rFonts w:ascii="Arial" w:hAnsi="Arial" w:cs="Arial"/>
                <w:bCs/>
                <w:color w:val="000000" w:themeColor="text1"/>
                <w:sz w:val="22"/>
                <w:szCs w:val="22"/>
                <w:lang w:eastAsia="ko-KR"/>
              </w:rPr>
              <w:br/>
            </w:r>
            <w:r w:rsidRPr="007066B9">
              <w:rPr>
                <w:rFonts w:ascii="Arial" w:hAnsi="Arial" w:cs="Arial"/>
                <w:bCs/>
                <w:color w:val="000000" w:themeColor="text1"/>
                <w:sz w:val="22"/>
                <w:szCs w:val="22"/>
                <w:lang w:eastAsia="ko-KR"/>
              </w:rPr>
              <w:br/>
              <w:t>The Korea International Trade Association said, "Since urbanization rates are rising rapidly in India and Vietnam, it is needed to expand the supply of building-integrated solar power generation (BIPV), and it will be effective to jointly enter with domestic grid companies."</w:t>
            </w:r>
          </w:p>
          <w:p w14:paraId="7894EAF4" w14:textId="3C2EFDF3" w:rsidR="0027532D" w:rsidRPr="007066B9" w:rsidRDefault="00085210" w:rsidP="00085210">
            <w:pPr>
              <w:pStyle w:val="NoSpacing"/>
              <w:jc w:val="right"/>
              <w:rPr>
                <w:rFonts w:ascii="Arial" w:hAnsi="Arial" w:cs="Arial"/>
                <w:color w:val="000000" w:themeColor="text1"/>
                <w:sz w:val="22"/>
                <w:szCs w:val="22"/>
                <w:lang w:eastAsia="ko-KR"/>
              </w:rPr>
            </w:pPr>
            <w:r w:rsidRPr="007066B9">
              <w:rPr>
                <w:rFonts w:ascii="Arial" w:hAnsi="Arial" w:cs="Arial"/>
                <w:color w:val="000000" w:themeColor="text1"/>
                <w:sz w:val="22"/>
                <w:szCs w:val="22"/>
                <w:lang w:eastAsia="ko-KR"/>
              </w:rPr>
              <w:t>[</w:t>
            </w:r>
            <w:r w:rsidRPr="007066B9">
              <w:rPr>
                <w:rFonts w:ascii="Arial" w:hAnsi="Arial" w:cs="Arial"/>
                <w:color w:val="000000" w:themeColor="text1"/>
                <w:sz w:val="22"/>
                <w:szCs w:val="22"/>
              </w:rPr>
              <w:t xml:space="preserve">Source: </w:t>
            </w:r>
            <w:proofErr w:type="spellStart"/>
            <w:r w:rsidRPr="007066B9">
              <w:rPr>
                <w:rFonts w:ascii="Arial" w:hAnsi="Arial" w:cs="Arial"/>
                <w:color w:val="000000" w:themeColor="text1"/>
                <w:sz w:val="22"/>
                <w:szCs w:val="22"/>
              </w:rPr>
              <w:t>Chosun</w:t>
            </w:r>
            <w:proofErr w:type="spellEnd"/>
            <w:r w:rsidRPr="007066B9">
              <w:rPr>
                <w:rFonts w:ascii="Arial" w:hAnsi="Arial" w:cs="Arial"/>
                <w:color w:val="000000" w:themeColor="text1"/>
                <w:sz w:val="22"/>
                <w:szCs w:val="22"/>
              </w:rPr>
              <w:t xml:space="preserve"> Biz</w:t>
            </w:r>
            <w:r w:rsidRPr="007066B9">
              <w:rPr>
                <w:rFonts w:ascii="Arial" w:hAnsi="Arial" w:cs="Arial"/>
                <w:color w:val="000000" w:themeColor="text1"/>
                <w:sz w:val="22"/>
                <w:szCs w:val="22"/>
                <w:lang w:eastAsia="ko-KR"/>
              </w:rPr>
              <w:t>]</w:t>
            </w:r>
          </w:p>
        </w:tc>
      </w:tr>
    </w:tbl>
    <w:p w14:paraId="7D3C00D0" w14:textId="77777777" w:rsidR="007F14E7" w:rsidRPr="007066B9" w:rsidRDefault="007F14E7" w:rsidP="00312DE2">
      <w:pPr>
        <w:pStyle w:val="Body"/>
        <w:spacing w:after="0" w:line="240" w:lineRule="auto"/>
        <w:rPr>
          <w:rFonts w:ascii="Arial" w:hAnsi="Arial" w:cs="Arial"/>
          <w:color w:val="000000" w:themeColor="text1"/>
          <w:sz w:val="20"/>
          <w:szCs w:val="20"/>
        </w:rPr>
      </w:pPr>
    </w:p>
    <w:p w14:paraId="4E8AEF99" w14:textId="77777777" w:rsidR="0027532D" w:rsidRPr="007066B9" w:rsidRDefault="00132419">
      <w:pPr>
        <w:pStyle w:val="Body"/>
        <w:spacing w:after="0" w:line="240" w:lineRule="auto"/>
        <w:ind w:left="720"/>
        <w:outlineLvl w:val="0"/>
        <w:rPr>
          <w:rFonts w:ascii="Arial" w:eastAsia="Arial" w:hAnsi="Arial" w:cs="Arial"/>
          <w:color w:val="000000" w:themeColor="text1"/>
          <w:sz w:val="20"/>
          <w:szCs w:val="20"/>
        </w:rPr>
      </w:pPr>
      <w:r w:rsidRPr="007066B9">
        <w:rPr>
          <w:rFonts w:ascii="Arial" w:hAnsi="Arial"/>
          <w:b/>
          <w:bCs/>
          <w:color w:val="000000" w:themeColor="text1"/>
          <w:sz w:val="22"/>
          <w:szCs w:val="22"/>
          <w:u w:val="single"/>
        </w:rPr>
        <w:t xml:space="preserve">5. Details of trade research, information dissemination activity of the commercial wing </w:t>
      </w:r>
    </w:p>
    <w:p w14:paraId="43169E51" w14:textId="77777777" w:rsidR="0027532D" w:rsidRPr="007066B9" w:rsidRDefault="0027532D">
      <w:pPr>
        <w:pStyle w:val="Body"/>
        <w:spacing w:after="0" w:line="240" w:lineRule="auto"/>
        <w:ind w:left="720"/>
        <w:rPr>
          <w:rFonts w:ascii="Arial" w:eastAsia="Arial" w:hAnsi="Arial" w:cs="Arial"/>
          <w:b/>
          <w:bCs/>
          <w:color w:val="000000" w:themeColor="text1"/>
          <w:sz w:val="22"/>
          <w:szCs w:val="22"/>
          <w:u w:val="single"/>
        </w:rPr>
      </w:pPr>
    </w:p>
    <w:tbl>
      <w:tblPr>
        <w:tblW w:w="90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59"/>
        <w:gridCol w:w="1573"/>
        <w:gridCol w:w="2520"/>
        <w:gridCol w:w="1641"/>
        <w:gridCol w:w="2797"/>
      </w:tblGrid>
      <w:tr w:rsidR="007066B9" w:rsidRPr="007066B9" w14:paraId="4A747345" w14:textId="77777777" w:rsidTr="008C59CD">
        <w:trPr>
          <w:trHeight w:val="200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46C2E" w14:textId="77777777" w:rsidR="0027532D" w:rsidRPr="007066B9" w:rsidRDefault="00132419">
            <w:pPr>
              <w:pStyle w:val="Body"/>
              <w:spacing w:after="0" w:line="240" w:lineRule="auto"/>
              <w:rPr>
                <w:rFonts w:ascii="Arial" w:eastAsia="Arial" w:hAnsi="Arial" w:cs="Arial"/>
                <w:color w:val="000000" w:themeColor="text1"/>
                <w:sz w:val="22"/>
                <w:szCs w:val="22"/>
              </w:rPr>
            </w:pPr>
            <w:r w:rsidRPr="007066B9">
              <w:rPr>
                <w:rFonts w:ascii="Arial" w:hAnsi="Arial"/>
                <w:color w:val="000000" w:themeColor="text1"/>
                <w:sz w:val="22"/>
                <w:szCs w:val="22"/>
              </w:rPr>
              <w:t>S.</w:t>
            </w:r>
          </w:p>
          <w:p w14:paraId="6B7709FC" w14:textId="77777777" w:rsidR="0027532D" w:rsidRPr="007066B9" w:rsidRDefault="00132419">
            <w:pPr>
              <w:pStyle w:val="Body"/>
              <w:spacing w:after="0" w:line="240" w:lineRule="auto"/>
              <w:rPr>
                <w:color w:val="000000" w:themeColor="text1"/>
              </w:rPr>
            </w:pPr>
            <w:r w:rsidRPr="007066B9">
              <w:rPr>
                <w:rFonts w:ascii="Arial" w:hAnsi="Arial"/>
                <w:color w:val="000000" w:themeColor="text1"/>
                <w:sz w:val="22"/>
                <w:szCs w:val="22"/>
              </w:rPr>
              <w:t>No.</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6EA41" w14:textId="77777777" w:rsidR="0027532D" w:rsidRPr="007066B9" w:rsidRDefault="00132419">
            <w:pPr>
              <w:pStyle w:val="Body"/>
              <w:spacing w:after="0" w:line="240" w:lineRule="auto"/>
              <w:rPr>
                <w:rFonts w:ascii="Arial" w:eastAsia="Arial" w:hAnsi="Arial" w:cs="Arial"/>
                <w:color w:val="000000" w:themeColor="text1"/>
                <w:sz w:val="22"/>
                <w:szCs w:val="22"/>
              </w:rPr>
            </w:pPr>
            <w:r w:rsidRPr="007066B9">
              <w:rPr>
                <w:rFonts w:ascii="Arial" w:hAnsi="Arial"/>
                <w:color w:val="000000" w:themeColor="text1"/>
                <w:sz w:val="22"/>
                <w:szCs w:val="22"/>
              </w:rPr>
              <w:t xml:space="preserve">Nature of activity (trade research, information dissemination, seminars </w:t>
            </w:r>
            <w:proofErr w:type="spellStart"/>
            <w:r w:rsidRPr="007066B9">
              <w:rPr>
                <w:rFonts w:ascii="Arial" w:hAnsi="Arial"/>
                <w:color w:val="000000" w:themeColor="text1"/>
                <w:sz w:val="22"/>
                <w:szCs w:val="22"/>
              </w:rPr>
              <w:t>etc</w:t>
            </w:r>
            <w:proofErr w:type="spellEnd"/>
            <w:r w:rsidRPr="007066B9">
              <w:rPr>
                <w:rFonts w:ascii="Arial" w:hAnsi="Arial"/>
                <w:color w:val="000000" w:themeColor="text1"/>
                <w:sz w:val="22"/>
                <w:szCs w:val="22"/>
              </w:rPr>
              <w:t>)</w:t>
            </w:r>
          </w:p>
          <w:p w14:paraId="7A15940E" w14:textId="77777777" w:rsidR="0027532D" w:rsidRPr="007066B9" w:rsidRDefault="00132419">
            <w:pPr>
              <w:pStyle w:val="Body"/>
              <w:spacing w:after="0" w:line="240" w:lineRule="auto"/>
              <w:rPr>
                <w:color w:val="000000" w:themeColor="text1"/>
              </w:rPr>
            </w:pPr>
            <w:r w:rsidRPr="007066B9">
              <w:rPr>
                <w:rFonts w:ascii="Arial" w:hAnsi="Arial"/>
                <w:color w:val="000000" w:themeColor="text1"/>
                <w:sz w:val="22"/>
                <w:szCs w:val="22"/>
              </w:rPr>
              <w:t>(Max.200 words)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DD220" w14:textId="77777777" w:rsidR="0027532D" w:rsidRPr="007066B9" w:rsidRDefault="00132419">
            <w:pPr>
              <w:pStyle w:val="Body"/>
              <w:spacing w:after="0" w:line="240" w:lineRule="auto"/>
              <w:rPr>
                <w:rFonts w:ascii="Arial" w:eastAsia="Arial" w:hAnsi="Arial" w:cs="Arial"/>
                <w:color w:val="000000" w:themeColor="text1"/>
                <w:sz w:val="22"/>
                <w:szCs w:val="22"/>
              </w:rPr>
            </w:pPr>
            <w:r w:rsidRPr="007066B9">
              <w:rPr>
                <w:rFonts w:ascii="Arial" w:hAnsi="Arial"/>
                <w:color w:val="000000" w:themeColor="text1"/>
                <w:sz w:val="22"/>
                <w:szCs w:val="22"/>
              </w:rPr>
              <w:t>Details of Seminar/ conference (date/ venue, no of participants) or research</w:t>
            </w:r>
          </w:p>
          <w:p w14:paraId="60D2E4F9" w14:textId="77777777" w:rsidR="0027532D" w:rsidRPr="007066B9" w:rsidRDefault="00132419">
            <w:pPr>
              <w:pStyle w:val="Body"/>
              <w:spacing w:after="0" w:line="240" w:lineRule="auto"/>
              <w:rPr>
                <w:color w:val="000000" w:themeColor="text1"/>
              </w:rPr>
            </w:pPr>
            <w:r w:rsidRPr="007066B9">
              <w:rPr>
                <w:rFonts w:ascii="Arial" w:hAnsi="Arial"/>
                <w:color w:val="000000" w:themeColor="text1"/>
                <w:sz w:val="22"/>
                <w:szCs w:val="22"/>
              </w:rPr>
              <w:t>(Max.200 words)</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70C03" w14:textId="77777777" w:rsidR="0027532D" w:rsidRPr="007066B9" w:rsidRDefault="00132419">
            <w:pPr>
              <w:pStyle w:val="Body"/>
              <w:spacing w:after="0" w:line="240" w:lineRule="auto"/>
              <w:rPr>
                <w:rFonts w:ascii="Arial" w:eastAsia="Arial" w:hAnsi="Arial" w:cs="Arial"/>
                <w:color w:val="000000" w:themeColor="text1"/>
                <w:sz w:val="22"/>
                <w:szCs w:val="22"/>
              </w:rPr>
            </w:pPr>
            <w:r w:rsidRPr="007066B9">
              <w:rPr>
                <w:rFonts w:ascii="Arial" w:hAnsi="Arial"/>
                <w:color w:val="000000" w:themeColor="text1"/>
                <w:sz w:val="22"/>
                <w:szCs w:val="22"/>
              </w:rPr>
              <w:t xml:space="preserve">Details of trade research (title of the report, executive summary, date of publication) </w:t>
            </w:r>
          </w:p>
          <w:p w14:paraId="4484839D" w14:textId="77777777" w:rsidR="0027532D" w:rsidRPr="007066B9" w:rsidRDefault="00132419">
            <w:pPr>
              <w:pStyle w:val="Body"/>
              <w:spacing w:after="0" w:line="240" w:lineRule="auto"/>
              <w:rPr>
                <w:color w:val="000000" w:themeColor="text1"/>
              </w:rPr>
            </w:pPr>
            <w:r w:rsidRPr="007066B9">
              <w:rPr>
                <w:rFonts w:ascii="Arial" w:hAnsi="Arial"/>
                <w:color w:val="000000" w:themeColor="text1"/>
                <w:sz w:val="22"/>
                <w:szCs w:val="22"/>
              </w:rPr>
              <w:t>(Max.200 words)</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A048A" w14:textId="77777777" w:rsidR="0027532D" w:rsidRPr="007066B9" w:rsidRDefault="00132419">
            <w:pPr>
              <w:pStyle w:val="Body"/>
              <w:spacing w:after="0" w:line="240" w:lineRule="auto"/>
              <w:rPr>
                <w:rFonts w:ascii="Arial" w:eastAsia="Arial" w:hAnsi="Arial" w:cs="Arial"/>
                <w:color w:val="000000" w:themeColor="text1"/>
                <w:sz w:val="22"/>
                <w:szCs w:val="22"/>
              </w:rPr>
            </w:pPr>
            <w:r w:rsidRPr="007066B9">
              <w:rPr>
                <w:rFonts w:ascii="Arial" w:hAnsi="Arial"/>
                <w:color w:val="000000" w:themeColor="text1"/>
                <w:sz w:val="22"/>
                <w:szCs w:val="22"/>
              </w:rPr>
              <w:t>Details of Information</w:t>
            </w:r>
          </w:p>
          <w:p w14:paraId="3D4CE831" w14:textId="77777777" w:rsidR="0027532D" w:rsidRPr="007066B9" w:rsidRDefault="00132419">
            <w:pPr>
              <w:pStyle w:val="Body"/>
              <w:spacing w:after="0" w:line="240" w:lineRule="auto"/>
              <w:rPr>
                <w:color w:val="000000" w:themeColor="text1"/>
              </w:rPr>
            </w:pPr>
            <w:r w:rsidRPr="007066B9">
              <w:rPr>
                <w:rFonts w:ascii="Arial" w:hAnsi="Arial"/>
                <w:color w:val="000000" w:themeColor="text1"/>
                <w:sz w:val="22"/>
                <w:szCs w:val="22"/>
              </w:rPr>
              <w:t>(Max.200 words)</w:t>
            </w:r>
          </w:p>
        </w:tc>
      </w:tr>
    </w:tbl>
    <w:p w14:paraId="6DBB7732" w14:textId="77777777" w:rsidR="00326F6C" w:rsidRPr="007066B9" w:rsidRDefault="00326F6C" w:rsidP="007F14E7">
      <w:pPr>
        <w:pStyle w:val="Body"/>
        <w:spacing w:after="0" w:line="240" w:lineRule="auto"/>
        <w:outlineLvl w:val="0"/>
        <w:rPr>
          <w:rFonts w:ascii="Arial" w:hAnsi="Arial"/>
          <w:b/>
          <w:bCs/>
          <w:color w:val="000000" w:themeColor="text1"/>
          <w:sz w:val="22"/>
          <w:szCs w:val="22"/>
          <w:u w:val="single"/>
        </w:rPr>
      </w:pPr>
    </w:p>
    <w:p w14:paraId="1527AE2F" w14:textId="77777777" w:rsidR="002D0773" w:rsidRPr="007066B9" w:rsidRDefault="00132419">
      <w:pPr>
        <w:pStyle w:val="Body"/>
        <w:spacing w:after="0" w:line="240" w:lineRule="auto"/>
        <w:ind w:left="720"/>
        <w:outlineLvl w:val="0"/>
        <w:rPr>
          <w:rFonts w:ascii="Arial" w:hAnsi="Arial"/>
          <w:b/>
          <w:bCs/>
          <w:color w:val="000000" w:themeColor="text1"/>
          <w:sz w:val="22"/>
          <w:szCs w:val="22"/>
          <w:u w:val="single"/>
        </w:rPr>
      </w:pPr>
      <w:r w:rsidRPr="007066B9">
        <w:rPr>
          <w:rFonts w:ascii="Arial" w:hAnsi="Arial"/>
          <w:b/>
          <w:bCs/>
          <w:color w:val="000000" w:themeColor="text1"/>
          <w:sz w:val="22"/>
          <w:szCs w:val="22"/>
          <w:u w:val="single"/>
        </w:rPr>
        <w:t>6. Details of activities conducted out of Trade promotion budget</w:t>
      </w:r>
      <w:r w:rsidR="002D0773" w:rsidRPr="007066B9">
        <w:rPr>
          <w:rFonts w:ascii="Arial" w:hAnsi="Arial"/>
          <w:b/>
          <w:bCs/>
          <w:color w:val="000000" w:themeColor="text1"/>
          <w:sz w:val="22"/>
          <w:szCs w:val="22"/>
          <w:u w:val="single"/>
        </w:rPr>
        <w:t xml:space="preserve">: </w:t>
      </w:r>
    </w:p>
    <w:p w14:paraId="6DD424F2" w14:textId="5E559AFC" w:rsidR="0027532D" w:rsidRPr="007066B9" w:rsidRDefault="002D0773">
      <w:pPr>
        <w:pStyle w:val="Body"/>
        <w:spacing w:after="0" w:line="240" w:lineRule="auto"/>
        <w:ind w:left="720"/>
        <w:outlineLvl w:val="0"/>
        <w:rPr>
          <w:rFonts w:ascii="Arial" w:eastAsia="Arial" w:hAnsi="Arial" w:cs="Arial"/>
          <w:b/>
          <w:bCs/>
          <w:color w:val="000000" w:themeColor="text1"/>
          <w:sz w:val="22"/>
          <w:szCs w:val="22"/>
          <w:u w:val="single"/>
        </w:rPr>
      </w:pPr>
      <w:r w:rsidRPr="007066B9">
        <w:rPr>
          <w:rFonts w:ascii="Arial" w:hAnsi="Arial"/>
          <w:b/>
          <w:bCs/>
          <w:color w:val="000000" w:themeColor="text1"/>
          <w:sz w:val="22"/>
          <w:szCs w:val="22"/>
          <w:u w:val="single"/>
        </w:rPr>
        <w:t>(Source: mission)</w:t>
      </w:r>
    </w:p>
    <w:p w14:paraId="7E9A56FD" w14:textId="77777777" w:rsidR="0027532D" w:rsidRPr="007066B9" w:rsidRDefault="0027532D">
      <w:pPr>
        <w:pStyle w:val="Body"/>
        <w:spacing w:after="0" w:line="240" w:lineRule="auto"/>
        <w:ind w:left="720"/>
        <w:rPr>
          <w:rFonts w:ascii="Arial" w:eastAsia="Arial" w:hAnsi="Arial" w:cs="Arial"/>
          <w:color w:val="000000" w:themeColor="text1"/>
          <w:sz w:val="20"/>
          <w:szCs w:val="20"/>
        </w:rPr>
      </w:pPr>
    </w:p>
    <w:tbl>
      <w:tblPr>
        <w:tblW w:w="8978" w:type="dxa"/>
        <w:tblInd w:w="310" w:type="dxa"/>
        <w:tblLook w:val="04A0" w:firstRow="1" w:lastRow="0" w:firstColumn="1" w:lastColumn="0" w:noHBand="0" w:noVBand="1"/>
      </w:tblPr>
      <w:tblGrid>
        <w:gridCol w:w="1750"/>
        <w:gridCol w:w="1670"/>
        <w:gridCol w:w="2070"/>
        <w:gridCol w:w="3488"/>
      </w:tblGrid>
      <w:tr w:rsidR="007066B9" w:rsidRPr="007066B9" w14:paraId="24FBD8C4" w14:textId="77777777" w:rsidTr="00BB2A99">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57A3186B"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BE for current financial year</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26ECB709"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RE for current financial year</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623698E7" w14:textId="77777777" w:rsidR="00BB2A99" w:rsidRPr="007066B9" w:rsidRDefault="00BB2A99" w:rsidP="00085210">
            <w:pPr>
              <w:rPr>
                <w:rFonts w:ascii="Arial" w:hAnsi="Arial" w:cs="Arial"/>
                <w:color w:val="000000" w:themeColor="text1"/>
                <w:sz w:val="20"/>
                <w:szCs w:val="20"/>
                <w:lang w:eastAsia="ko-KR"/>
              </w:rPr>
            </w:pPr>
            <w:r w:rsidRPr="007066B9">
              <w:rPr>
                <w:rFonts w:ascii="Arial" w:hAnsi="Arial" w:cs="Arial"/>
                <w:color w:val="000000" w:themeColor="text1"/>
                <w:sz w:val="20"/>
                <w:szCs w:val="20"/>
              </w:rPr>
              <w:t>Amount utilized</w:t>
            </w:r>
            <w:r w:rsidRPr="007066B9">
              <w:rPr>
                <w:rFonts w:ascii="Arial" w:hAnsi="Arial" w:cs="Arial" w:hint="eastAsia"/>
                <w:color w:val="000000" w:themeColor="text1"/>
                <w:sz w:val="20"/>
                <w:szCs w:val="20"/>
                <w:lang w:eastAsia="ko-KR"/>
              </w:rPr>
              <w:t xml:space="preserve"> (until August, 2021)</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14:paraId="6394BE71"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Details of Activity</w:t>
            </w:r>
          </w:p>
          <w:p w14:paraId="5C5ADDCD" w14:textId="77777777" w:rsidR="00BB2A99" w:rsidRPr="007066B9" w:rsidRDefault="00BB2A99" w:rsidP="00085210">
            <w:pPr>
              <w:rPr>
                <w:rFonts w:ascii="Arial" w:hAnsi="Arial" w:cs="Arial"/>
                <w:color w:val="000000" w:themeColor="text1"/>
                <w:sz w:val="20"/>
                <w:szCs w:val="20"/>
              </w:rPr>
            </w:pPr>
            <w:r w:rsidRPr="007066B9">
              <w:rPr>
                <w:rFonts w:ascii="Arial" w:hAnsi="Arial" w:cs="Arial"/>
                <w:color w:val="000000" w:themeColor="text1"/>
                <w:sz w:val="20"/>
                <w:szCs w:val="20"/>
              </w:rPr>
              <w:t>(Max.200 words)</w:t>
            </w:r>
          </w:p>
        </w:tc>
      </w:tr>
      <w:tr w:rsidR="007066B9" w:rsidRPr="007066B9" w14:paraId="430563ED" w14:textId="77777777" w:rsidTr="00BB2A99">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6CB7A221" w14:textId="77777777" w:rsidR="00BB2A99" w:rsidRPr="007066B9" w:rsidRDefault="00BB2A99" w:rsidP="00085210">
            <w:pPr>
              <w:rPr>
                <w:rFonts w:ascii="Arial" w:eastAsia="Batang" w:hAnsi="Arial" w:cs="Arial"/>
                <w:color w:val="000000" w:themeColor="text1"/>
                <w:sz w:val="22"/>
                <w:szCs w:val="20"/>
                <w:lang w:val="en-IN"/>
              </w:rPr>
            </w:pPr>
            <w:r w:rsidRPr="007066B9">
              <w:rPr>
                <w:rFonts w:ascii="Arial" w:hAnsi="Arial" w:cs="Arial" w:hint="eastAsia"/>
                <w:color w:val="000000" w:themeColor="text1"/>
                <w:sz w:val="22"/>
                <w:szCs w:val="20"/>
                <w:lang w:val="en-IN" w:eastAsia="ko-KR"/>
              </w:rPr>
              <w:t>3,500,000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5BD3BE67" w14:textId="77777777" w:rsidR="00BB2A99" w:rsidRPr="007066B9" w:rsidRDefault="00BB2A99" w:rsidP="00085210">
            <w:pPr>
              <w:rPr>
                <w:rFonts w:ascii="Arial" w:hAnsi="Arial" w:cs="Arial"/>
                <w:color w:val="000000" w:themeColor="text1"/>
                <w:sz w:val="22"/>
                <w:szCs w:val="20"/>
                <w:lang w:val="en-IN" w:eastAsia="ko-KR"/>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653C5D57" w14:textId="77777777" w:rsidR="00BB2A99" w:rsidRPr="007066B9" w:rsidRDefault="00BB2A99" w:rsidP="00085210">
            <w:pPr>
              <w:jc w:val="both"/>
              <w:rPr>
                <w:rFonts w:ascii="Arial" w:hAnsi="Arial" w:cs="Arial"/>
                <w:color w:val="000000" w:themeColor="text1"/>
                <w:sz w:val="22"/>
                <w:szCs w:val="20"/>
                <w:lang w:val="en-IN" w:eastAsia="ko-KR"/>
              </w:rPr>
            </w:pPr>
            <w:r w:rsidRPr="007066B9">
              <w:rPr>
                <w:rFonts w:ascii="Arial" w:hAnsi="Arial" w:cs="Arial" w:hint="eastAsia"/>
                <w:color w:val="000000" w:themeColor="text1"/>
                <w:sz w:val="22"/>
                <w:szCs w:val="20"/>
                <w:lang w:val="en-IN" w:eastAsia="ko-KR"/>
              </w:rPr>
              <w:t>981,583</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14:paraId="57D5D056" w14:textId="77777777" w:rsidR="00BB2A99" w:rsidRPr="007066B9" w:rsidRDefault="00BB2A99" w:rsidP="00085210">
            <w:pPr>
              <w:jc w:val="both"/>
              <w:rPr>
                <w:rFonts w:ascii="Arial" w:hAnsi="Arial" w:cs="Arial"/>
                <w:color w:val="000000" w:themeColor="text1"/>
                <w:sz w:val="22"/>
                <w:szCs w:val="20"/>
                <w:lang w:val="en-IN" w:eastAsia="ko-KR"/>
              </w:rPr>
            </w:pPr>
            <w:r w:rsidRPr="007066B9">
              <w:rPr>
                <w:rFonts w:ascii="Arial" w:hAnsi="Arial" w:cs="Arial" w:hint="eastAsia"/>
                <w:color w:val="000000" w:themeColor="text1"/>
                <w:sz w:val="22"/>
                <w:szCs w:val="20"/>
                <w:lang w:val="en-IN" w:eastAsia="ko-KR"/>
              </w:rPr>
              <w:t>-Interpretation for Virtual Buyer Seller Meet for Indian mangoes on May 20</w:t>
            </w:r>
          </w:p>
          <w:p w14:paraId="40A64524" w14:textId="77777777" w:rsidR="00BB2A99" w:rsidRPr="007066B9" w:rsidRDefault="00BB2A99" w:rsidP="00085210">
            <w:pPr>
              <w:jc w:val="both"/>
              <w:rPr>
                <w:rFonts w:ascii="Arial" w:hAnsi="Arial" w:cs="Arial"/>
                <w:color w:val="000000" w:themeColor="text1"/>
                <w:sz w:val="22"/>
                <w:szCs w:val="20"/>
                <w:lang w:val="en-IN" w:eastAsia="ko-KR"/>
              </w:rPr>
            </w:pPr>
            <w:r w:rsidRPr="007066B9">
              <w:rPr>
                <w:rFonts w:ascii="Arial" w:hAnsi="Arial" w:cs="Arial" w:hint="eastAsia"/>
                <w:color w:val="000000" w:themeColor="text1"/>
                <w:sz w:val="22"/>
                <w:szCs w:val="20"/>
                <w:lang w:val="en-IN" w:eastAsia="ko-KR"/>
              </w:rPr>
              <w:t>-Shipping, handling and delivery of Indian mangoes</w:t>
            </w:r>
          </w:p>
          <w:p w14:paraId="45B73E02" w14:textId="77777777" w:rsidR="00BB2A99" w:rsidRPr="007066B9" w:rsidRDefault="00BB2A99" w:rsidP="00085210">
            <w:pPr>
              <w:jc w:val="both"/>
              <w:rPr>
                <w:rFonts w:ascii="Arial" w:hAnsi="Arial" w:cs="Arial"/>
                <w:color w:val="000000" w:themeColor="text1"/>
                <w:sz w:val="22"/>
                <w:szCs w:val="20"/>
                <w:lang w:val="en-IN" w:eastAsia="ko-KR"/>
              </w:rPr>
            </w:pPr>
            <w:r w:rsidRPr="007066B9">
              <w:rPr>
                <w:rFonts w:ascii="Arial" w:hAnsi="Arial" w:cs="Arial" w:hint="eastAsia"/>
                <w:color w:val="000000" w:themeColor="text1"/>
                <w:sz w:val="22"/>
                <w:szCs w:val="20"/>
                <w:lang w:val="en-IN" w:eastAsia="ko-KR"/>
              </w:rPr>
              <w:t>-Pre-clearance charge for Indian mangoes</w:t>
            </w:r>
          </w:p>
          <w:p w14:paraId="21D2BAF4" w14:textId="77777777" w:rsidR="00BB2A99" w:rsidRPr="007066B9" w:rsidRDefault="00BB2A99" w:rsidP="00085210">
            <w:pPr>
              <w:jc w:val="both"/>
              <w:rPr>
                <w:rFonts w:ascii="Arial" w:hAnsi="Arial" w:cs="Arial"/>
                <w:color w:val="000000" w:themeColor="text1"/>
                <w:sz w:val="22"/>
                <w:szCs w:val="20"/>
                <w:lang w:val="en-IN" w:eastAsia="ko-KR"/>
              </w:rPr>
            </w:pPr>
            <w:r w:rsidRPr="007066B9">
              <w:rPr>
                <w:rFonts w:ascii="Arial" w:hAnsi="Arial" w:cs="Arial" w:hint="eastAsia"/>
                <w:color w:val="000000" w:themeColor="text1"/>
                <w:sz w:val="22"/>
                <w:szCs w:val="20"/>
                <w:lang w:val="en-IN" w:eastAsia="ko-KR"/>
              </w:rPr>
              <w:t>-Disposal of mangoes were non-compliance to Korean import protocols</w:t>
            </w:r>
          </w:p>
          <w:p w14:paraId="2C5AEF85" w14:textId="77777777" w:rsidR="00BB2A99" w:rsidRPr="007066B9" w:rsidRDefault="00BB2A99" w:rsidP="00085210">
            <w:pPr>
              <w:jc w:val="both"/>
              <w:rPr>
                <w:rFonts w:ascii="Arial" w:hAnsi="Arial" w:cs="Arial"/>
                <w:color w:val="000000" w:themeColor="text1"/>
                <w:sz w:val="22"/>
                <w:szCs w:val="20"/>
                <w:lang w:val="en-IN" w:eastAsia="ko-KR"/>
              </w:rPr>
            </w:pPr>
            <w:r w:rsidRPr="007066B9">
              <w:rPr>
                <w:rFonts w:ascii="Arial" w:hAnsi="Arial" w:cs="Arial" w:hint="eastAsia"/>
                <w:color w:val="000000" w:themeColor="text1"/>
                <w:sz w:val="22"/>
                <w:szCs w:val="20"/>
                <w:lang w:val="en-IN" w:eastAsia="ko-KR"/>
              </w:rPr>
              <w:lastRenderedPageBreak/>
              <w:t xml:space="preserve">-Designing and using furniture (Table set) for </w:t>
            </w:r>
            <w:proofErr w:type="spellStart"/>
            <w:r w:rsidRPr="007066B9">
              <w:rPr>
                <w:rFonts w:ascii="Arial" w:hAnsi="Arial" w:cs="Arial" w:hint="eastAsia"/>
                <w:color w:val="000000" w:themeColor="text1"/>
                <w:sz w:val="22"/>
                <w:szCs w:val="20"/>
                <w:lang w:val="en-IN" w:eastAsia="ko-KR"/>
              </w:rPr>
              <w:t>Nextrise</w:t>
            </w:r>
            <w:proofErr w:type="spellEnd"/>
            <w:r w:rsidRPr="007066B9">
              <w:rPr>
                <w:rFonts w:ascii="Arial" w:hAnsi="Arial" w:cs="Arial" w:hint="eastAsia"/>
                <w:color w:val="000000" w:themeColor="text1"/>
                <w:sz w:val="22"/>
                <w:szCs w:val="20"/>
                <w:lang w:val="en-IN" w:eastAsia="ko-KR"/>
              </w:rPr>
              <w:t xml:space="preserve"> 2021</w:t>
            </w:r>
          </w:p>
          <w:p w14:paraId="37A382BB" w14:textId="77777777" w:rsidR="00BB2A99" w:rsidRPr="007066B9" w:rsidRDefault="00BB2A99" w:rsidP="00085210">
            <w:pPr>
              <w:jc w:val="both"/>
              <w:rPr>
                <w:rFonts w:ascii="Arial" w:hAnsi="Arial" w:cs="Arial"/>
                <w:color w:val="000000" w:themeColor="text1"/>
                <w:sz w:val="22"/>
                <w:szCs w:val="20"/>
                <w:lang w:val="en-IN" w:eastAsia="ko-KR"/>
              </w:rPr>
            </w:pPr>
            <w:r w:rsidRPr="007066B9">
              <w:rPr>
                <w:rFonts w:ascii="Arial" w:hAnsi="Arial" w:cs="Arial" w:hint="eastAsia"/>
                <w:color w:val="000000" w:themeColor="text1"/>
                <w:sz w:val="22"/>
                <w:szCs w:val="20"/>
                <w:lang w:val="en-IN" w:eastAsia="ko-KR"/>
              </w:rPr>
              <w:t>-Translation of catalogue for Indian Seafood Buyer Seller Meet</w:t>
            </w:r>
          </w:p>
          <w:p w14:paraId="16DB095E" w14:textId="77777777" w:rsidR="00BB2A99" w:rsidRPr="007066B9" w:rsidRDefault="00BB2A99" w:rsidP="00085210">
            <w:pPr>
              <w:jc w:val="both"/>
              <w:rPr>
                <w:rFonts w:ascii="Arial" w:hAnsi="Arial" w:cs="Arial"/>
                <w:color w:val="000000" w:themeColor="text1"/>
                <w:sz w:val="22"/>
                <w:szCs w:val="20"/>
                <w:lang w:val="en-IN" w:eastAsia="ko-KR"/>
              </w:rPr>
            </w:pPr>
            <w:r w:rsidRPr="007066B9">
              <w:rPr>
                <w:rFonts w:ascii="Arial" w:hAnsi="Arial" w:cs="Arial"/>
                <w:color w:val="000000" w:themeColor="text1"/>
                <w:sz w:val="22"/>
                <w:szCs w:val="20"/>
                <w:lang w:val="en-IN" w:eastAsia="ko-KR"/>
              </w:rPr>
              <w:t>-</w:t>
            </w:r>
            <w:r w:rsidRPr="007066B9">
              <w:rPr>
                <w:rFonts w:ascii="Arial" w:hAnsi="Arial" w:cs="Arial" w:hint="eastAsia"/>
                <w:color w:val="000000" w:themeColor="text1"/>
                <w:sz w:val="22"/>
                <w:szCs w:val="20"/>
                <w:lang w:val="en-IN" w:eastAsia="ko-KR"/>
              </w:rPr>
              <w:t xml:space="preserve"> Booth designing in global zone of </w:t>
            </w:r>
            <w:proofErr w:type="spellStart"/>
            <w:r w:rsidRPr="007066B9">
              <w:rPr>
                <w:rFonts w:ascii="Arial" w:hAnsi="Arial" w:cs="Arial" w:hint="eastAsia"/>
                <w:color w:val="000000" w:themeColor="text1"/>
                <w:sz w:val="22"/>
                <w:szCs w:val="20"/>
                <w:lang w:val="en-IN" w:eastAsia="ko-KR"/>
              </w:rPr>
              <w:t>Nextrise</w:t>
            </w:r>
            <w:proofErr w:type="spellEnd"/>
            <w:r w:rsidRPr="007066B9">
              <w:rPr>
                <w:rFonts w:ascii="Arial" w:hAnsi="Arial" w:cs="Arial" w:hint="eastAsia"/>
                <w:color w:val="000000" w:themeColor="text1"/>
                <w:sz w:val="22"/>
                <w:szCs w:val="20"/>
                <w:lang w:val="en-IN" w:eastAsia="ko-KR"/>
              </w:rPr>
              <w:t xml:space="preserve"> 2021</w:t>
            </w:r>
          </w:p>
          <w:p w14:paraId="6C030EEC" w14:textId="77777777" w:rsidR="00BB2A99" w:rsidRPr="007066B9" w:rsidRDefault="00BB2A99" w:rsidP="00085210">
            <w:pPr>
              <w:jc w:val="both"/>
              <w:rPr>
                <w:rFonts w:ascii="Arial" w:hAnsi="Arial" w:cs="Arial"/>
                <w:color w:val="000000" w:themeColor="text1"/>
                <w:sz w:val="22"/>
                <w:szCs w:val="20"/>
                <w:lang w:val="en-IN" w:eastAsia="ko-KR"/>
              </w:rPr>
            </w:pPr>
            <w:r w:rsidRPr="007066B9">
              <w:rPr>
                <w:rFonts w:ascii="Arial" w:hAnsi="Arial" w:cs="Arial" w:hint="eastAsia"/>
                <w:color w:val="000000" w:themeColor="text1"/>
                <w:sz w:val="22"/>
                <w:szCs w:val="20"/>
                <w:lang w:val="en-IN" w:eastAsia="ko-KR"/>
              </w:rPr>
              <w:t>- Translation of report on Korean semiconductor industries and policies</w:t>
            </w:r>
          </w:p>
          <w:p w14:paraId="4C606147" w14:textId="77777777" w:rsidR="00BB2A99" w:rsidRPr="007066B9" w:rsidRDefault="00BB2A99" w:rsidP="00085210">
            <w:pPr>
              <w:jc w:val="both"/>
              <w:rPr>
                <w:rFonts w:ascii="Arial" w:hAnsi="Arial" w:cs="Arial"/>
                <w:color w:val="000000" w:themeColor="text1"/>
                <w:sz w:val="22"/>
                <w:szCs w:val="20"/>
                <w:lang w:val="en-IN" w:eastAsia="ko-KR"/>
              </w:rPr>
            </w:pPr>
            <w:r w:rsidRPr="007066B9">
              <w:rPr>
                <w:rFonts w:ascii="Arial" w:hAnsi="Arial" w:cs="Arial" w:hint="eastAsia"/>
                <w:color w:val="000000" w:themeColor="text1"/>
                <w:sz w:val="22"/>
                <w:szCs w:val="20"/>
                <w:lang w:val="en-IN" w:eastAsia="ko-KR"/>
              </w:rPr>
              <w:t xml:space="preserve">- Interpretation for India ROK </w:t>
            </w:r>
            <w:proofErr w:type="spellStart"/>
            <w:r w:rsidRPr="007066B9">
              <w:rPr>
                <w:rFonts w:ascii="Arial" w:hAnsi="Arial" w:cs="Arial" w:hint="eastAsia"/>
                <w:color w:val="000000" w:themeColor="text1"/>
                <w:sz w:val="22"/>
                <w:szCs w:val="20"/>
                <w:lang w:val="en-IN" w:eastAsia="ko-KR"/>
              </w:rPr>
              <w:t>Pharma</w:t>
            </w:r>
            <w:proofErr w:type="spellEnd"/>
            <w:r w:rsidRPr="007066B9">
              <w:rPr>
                <w:rFonts w:ascii="Arial" w:hAnsi="Arial" w:cs="Arial" w:hint="eastAsia"/>
                <w:color w:val="000000" w:themeColor="text1"/>
                <w:sz w:val="22"/>
                <w:szCs w:val="20"/>
                <w:lang w:val="en-IN" w:eastAsia="ko-KR"/>
              </w:rPr>
              <w:t xml:space="preserve"> and </w:t>
            </w:r>
            <w:proofErr w:type="spellStart"/>
            <w:r w:rsidRPr="007066B9">
              <w:rPr>
                <w:rFonts w:ascii="Arial" w:hAnsi="Arial" w:cs="Arial" w:hint="eastAsia"/>
                <w:color w:val="000000" w:themeColor="text1"/>
                <w:sz w:val="22"/>
                <w:szCs w:val="20"/>
                <w:lang w:val="en-IN" w:eastAsia="ko-KR"/>
              </w:rPr>
              <w:t>Biopharma</w:t>
            </w:r>
            <w:proofErr w:type="spellEnd"/>
            <w:r w:rsidRPr="007066B9">
              <w:rPr>
                <w:rFonts w:ascii="Arial" w:hAnsi="Arial" w:cs="Arial" w:hint="eastAsia"/>
                <w:color w:val="000000" w:themeColor="text1"/>
                <w:sz w:val="22"/>
                <w:szCs w:val="20"/>
                <w:lang w:val="en-IN" w:eastAsia="ko-KR"/>
              </w:rPr>
              <w:t xml:space="preserve"> CEOs Conclave</w:t>
            </w:r>
          </w:p>
          <w:p w14:paraId="2880D037" w14:textId="77777777" w:rsidR="00BB2A99" w:rsidRPr="007066B9" w:rsidRDefault="00BB2A99" w:rsidP="00085210">
            <w:pPr>
              <w:jc w:val="both"/>
              <w:rPr>
                <w:rFonts w:ascii="Arial" w:hAnsi="Arial" w:cs="Arial"/>
                <w:color w:val="000000" w:themeColor="text1"/>
                <w:sz w:val="22"/>
                <w:szCs w:val="20"/>
                <w:lang w:val="en-IN" w:eastAsia="ko-KR"/>
              </w:rPr>
            </w:pPr>
            <w:r w:rsidRPr="007066B9">
              <w:rPr>
                <w:rFonts w:ascii="Arial" w:hAnsi="Arial" w:cs="Arial" w:hint="eastAsia"/>
                <w:color w:val="000000" w:themeColor="text1"/>
                <w:sz w:val="22"/>
                <w:szCs w:val="20"/>
                <w:lang w:val="en-IN" w:eastAsia="ko-KR"/>
              </w:rPr>
              <w:t>- Advertisement for Seafood Buyers Sellers Meet</w:t>
            </w:r>
          </w:p>
          <w:p w14:paraId="70C08546" w14:textId="77777777" w:rsidR="00BB2A99" w:rsidRPr="007066B9" w:rsidRDefault="00BB2A99" w:rsidP="00085210">
            <w:pPr>
              <w:jc w:val="both"/>
              <w:rPr>
                <w:rFonts w:ascii="Arial" w:hAnsi="Arial" w:cs="Arial"/>
                <w:color w:val="000000" w:themeColor="text1"/>
                <w:sz w:val="22"/>
                <w:szCs w:val="20"/>
                <w:lang w:val="en-IN" w:eastAsia="ko-KR"/>
              </w:rPr>
            </w:pPr>
            <w:r w:rsidRPr="007066B9">
              <w:rPr>
                <w:rFonts w:ascii="Arial" w:hAnsi="Arial" w:cs="Arial" w:hint="eastAsia"/>
                <w:color w:val="000000" w:themeColor="text1"/>
                <w:sz w:val="22"/>
                <w:szCs w:val="20"/>
                <w:lang w:val="en-IN" w:eastAsia="ko-KR"/>
              </w:rPr>
              <w:t>- Renting of LED screen and shelves for Import Goods Fair(IGF)</w:t>
            </w:r>
          </w:p>
          <w:p w14:paraId="24C5D095" w14:textId="77777777" w:rsidR="00BB2A99" w:rsidRPr="007066B9" w:rsidRDefault="00BB2A99" w:rsidP="00085210">
            <w:pPr>
              <w:jc w:val="both"/>
              <w:rPr>
                <w:rFonts w:ascii="Arial" w:hAnsi="Arial" w:cs="Arial"/>
                <w:color w:val="000000" w:themeColor="text1"/>
                <w:sz w:val="22"/>
                <w:szCs w:val="20"/>
                <w:lang w:val="en-IN" w:eastAsia="ko-KR"/>
              </w:rPr>
            </w:pPr>
            <w:r w:rsidRPr="007066B9">
              <w:rPr>
                <w:rFonts w:ascii="Arial" w:hAnsi="Arial" w:cs="Arial" w:hint="eastAsia"/>
                <w:color w:val="000000" w:themeColor="text1"/>
                <w:sz w:val="22"/>
                <w:szCs w:val="20"/>
                <w:lang w:val="en-IN" w:eastAsia="ko-KR"/>
              </w:rPr>
              <w:t>- Designing of Booth for Import Goods Fair</w:t>
            </w:r>
          </w:p>
          <w:p w14:paraId="53DFAB3C" w14:textId="77777777" w:rsidR="00BB2A99" w:rsidRPr="007066B9" w:rsidRDefault="00BB2A99" w:rsidP="00085210">
            <w:pPr>
              <w:jc w:val="both"/>
              <w:rPr>
                <w:rFonts w:ascii="Arial" w:hAnsi="Arial" w:cs="Arial"/>
                <w:color w:val="000000" w:themeColor="text1"/>
                <w:sz w:val="22"/>
                <w:szCs w:val="20"/>
                <w:lang w:val="en-IN" w:eastAsia="ko-KR"/>
              </w:rPr>
            </w:pPr>
            <w:r w:rsidRPr="007066B9">
              <w:rPr>
                <w:rFonts w:ascii="Arial" w:hAnsi="Arial" w:cs="Arial" w:hint="eastAsia"/>
                <w:color w:val="000000" w:themeColor="text1"/>
                <w:sz w:val="22"/>
                <w:szCs w:val="20"/>
                <w:lang w:val="en-IN" w:eastAsia="ko-KR"/>
              </w:rPr>
              <w:t>- Translation service for monthly newsletter for June</w:t>
            </w:r>
          </w:p>
          <w:p w14:paraId="46B90519" w14:textId="77777777" w:rsidR="00BB2A99" w:rsidRPr="007066B9" w:rsidRDefault="00BB2A99" w:rsidP="00085210">
            <w:pPr>
              <w:jc w:val="both"/>
              <w:rPr>
                <w:rFonts w:ascii="Arial" w:hAnsi="Arial" w:cs="Arial"/>
                <w:color w:val="000000" w:themeColor="text1"/>
                <w:sz w:val="22"/>
                <w:szCs w:val="20"/>
                <w:lang w:val="en-IN" w:eastAsia="ko-KR"/>
              </w:rPr>
            </w:pPr>
            <w:r w:rsidRPr="007066B9">
              <w:rPr>
                <w:rFonts w:ascii="Arial" w:hAnsi="Arial" w:cs="Arial" w:hint="eastAsia"/>
                <w:color w:val="000000" w:themeColor="text1"/>
                <w:sz w:val="22"/>
                <w:szCs w:val="20"/>
                <w:lang w:val="en-IN" w:eastAsia="ko-KR"/>
              </w:rPr>
              <w:t xml:space="preserve">- Consecutive </w:t>
            </w:r>
            <w:r w:rsidRPr="007066B9">
              <w:rPr>
                <w:rFonts w:ascii="Arial" w:hAnsi="Arial" w:cs="Arial"/>
                <w:color w:val="000000" w:themeColor="text1"/>
                <w:sz w:val="22"/>
                <w:szCs w:val="20"/>
                <w:lang w:val="en-IN" w:eastAsia="ko-KR"/>
              </w:rPr>
              <w:t>interpretation</w:t>
            </w:r>
            <w:r w:rsidRPr="007066B9">
              <w:rPr>
                <w:rFonts w:ascii="Arial" w:hAnsi="Arial" w:cs="Arial" w:hint="eastAsia"/>
                <w:color w:val="000000" w:themeColor="text1"/>
                <w:sz w:val="22"/>
                <w:szCs w:val="20"/>
                <w:lang w:val="en-IN" w:eastAsia="ko-KR"/>
              </w:rPr>
              <w:t xml:space="preserve"> service for virtual Indian seafood B2B meeting</w:t>
            </w:r>
          </w:p>
        </w:tc>
      </w:tr>
    </w:tbl>
    <w:p w14:paraId="7BBC4E00" w14:textId="77777777" w:rsidR="0027532D" w:rsidRPr="007066B9" w:rsidRDefault="0027532D">
      <w:pPr>
        <w:pStyle w:val="Body"/>
        <w:spacing w:after="0" w:line="240" w:lineRule="auto"/>
        <w:rPr>
          <w:rFonts w:ascii="Arial" w:hAnsi="Arial" w:cs="Arial"/>
          <w:color w:val="000000" w:themeColor="text1"/>
          <w:sz w:val="20"/>
          <w:szCs w:val="20"/>
          <w:lang w:val="en-IN"/>
        </w:rPr>
      </w:pPr>
    </w:p>
    <w:p w14:paraId="01F825C6" w14:textId="77777777" w:rsidR="007F14E7" w:rsidRPr="007066B9" w:rsidRDefault="007F14E7">
      <w:pPr>
        <w:pStyle w:val="Body"/>
        <w:spacing w:after="0" w:line="240" w:lineRule="auto"/>
        <w:rPr>
          <w:rFonts w:ascii="Arial" w:hAnsi="Arial" w:cs="Arial"/>
          <w:color w:val="000000" w:themeColor="text1"/>
          <w:sz w:val="20"/>
          <w:szCs w:val="20"/>
        </w:rPr>
      </w:pPr>
    </w:p>
    <w:p w14:paraId="020950D0" w14:textId="77777777" w:rsidR="0027532D" w:rsidRPr="007066B9" w:rsidRDefault="00132419">
      <w:pPr>
        <w:pStyle w:val="Body"/>
        <w:spacing w:after="0" w:line="240" w:lineRule="auto"/>
        <w:ind w:left="720"/>
        <w:outlineLvl w:val="0"/>
        <w:rPr>
          <w:rFonts w:ascii="Arial" w:eastAsia="Arial" w:hAnsi="Arial" w:cs="Arial"/>
          <w:b/>
          <w:bCs/>
          <w:color w:val="000000" w:themeColor="text1"/>
          <w:sz w:val="22"/>
          <w:szCs w:val="22"/>
          <w:u w:val="single"/>
        </w:rPr>
      </w:pPr>
      <w:r w:rsidRPr="007066B9">
        <w:rPr>
          <w:rFonts w:ascii="Arial" w:hAnsi="Arial"/>
          <w:b/>
          <w:bCs/>
          <w:color w:val="000000" w:themeColor="text1"/>
          <w:sz w:val="22"/>
          <w:szCs w:val="22"/>
          <w:u w:val="single"/>
        </w:rPr>
        <w:t xml:space="preserve">7. Action taken on the previous JWGs, Joint Commissions, Sub-Commissions etc. </w:t>
      </w:r>
      <w:r w:rsidRPr="007066B9">
        <w:rPr>
          <w:rFonts w:ascii="Arial" w:hAnsi="Arial"/>
          <w:i/>
          <w:iCs/>
          <w:color w:val="000000" w:themeColor="text1"/>
          <w:sz w:val="20"/>
          <w:szCs w:val="20"/>
          <w:u w:val="single"/>
        </w:rPr>
        <w:t>(issues that Mission had to follow up with host government):</w:t>
      </w:r>
    </w:p>
    <w:p w14:paraId="3A6DE3F3" w14:textId="77777777" w:rsidR="0027532D" w:rsidRPr="007066B9" w:rsidRDefault="0027532D">
      <w:pPr>
        <w:pStyle w:val="Body"/>
        <w:spacing w:after="0" w:line="240" w:lineRule="auto"/>
        <w:ind w:left="720"/>
        <w:rPr>
          <w:rFonts w:ascii="Arial" w:eastAsia="Arial" w:hAnsi="Arial" w:cs="Arial"/>
          <w:color w:val="000000" w:themeColor="text1"/>
          <w:sz w:val="20"/>
          <w:szCs w:val="20"/>
        </w:rPr>
      </w:pPr>
    </w:p>
    <w:tbl>
      <w:tblPr>
        <w:tblW w:w="90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67"/>
        <w:gridCol w:w="2733"/>
        <w:gridCol w:w="2705"/>
        <w:gridCol w:w="2715"/>
      </w:tblGrid>
      <w:tr w:rsidR="007066B9" w:rsidRPr="007066B9" w14:paraId="4CDF1982" w14:textId="77777777" w:rsidTr="009846FA">
        <w:trPr>
          <w:trHeight w:val="483"/>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EB773" w14:textId="77777777" w:rsidR="0027532D" w:rsidRPr="007066B9" w:rsidRDefault="00132419" w:rsidP="009846FA">
            <w:pPr>
              <w:pStyle w:val="Body"/>
              <w:spacing w:after="0" w:line="240" w:lineRule="auto"/>
              <w:rPr>
                <w:color w:val="000000" w:themeColor="text1"/>
              </w:rPr>
            </w:pPr>
            <w:proofErr w:type="spellStart"/>
            <w:r w:rsidRPr="007066B9">
              <w:rPr>
                <w:rFonts w:ascii="Arial" w:hAnsi="Arial"/>
                <w:color w:val="000000" w:themeColor="text1"/>
                <w:sz w:val="22"/>
                <w:szCs w:val="22"/>
              </w:rPr>
              <w:t>S.No</w:t>
            </w:r>
            <w:proofErr w:type="spellEnd"/>
            <w:r w:rsidRPr="007066B9">
              <w:rPr>
                <w:rFonts w:ascii="Arial" w:hAnsi="Arial"/>
                <w:color w:val="000000" w:themeColor="text1"/>
                <w:sz w:val="22"/>
                <w:szCs w:val="22"/>
              </w:rPr>
              <w:t>.</w:t>
            </w:r>
          </w:p>
        </w:tc>
        <w:tc>
          <w:tcPr>
            <w:tcW w:w="2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07CE9" w14:textId="77777777" w:rsidR="0027532D" w:rsidRPr="007066B9" w:rsidRDefault="00132419" w:rsidP="009846FA">
            <w:pPr>
              <w:pStyle w:val="Body"/>
              <w:spacing w:after="0" w:line="240" w:lineRule="auto"/>
              <w:rPr>
                <w:color w:val="000000" w:themeColor="text1"/>
              </w:rPr>
            </w:pPr>
            <w:r w:rsidRPr="007066B9">
              <w:rPr>
                <w:rFonts w:ascii="Arial" w:hAnsi="Arial"/>
                <w:color w:val="000000" w:themeColor="text1"/>
                <w:sz w:val="22"/>
                <w:szCs w:val="22"/>
              </w:rPr>
              <w:t>Detail of JWG/JEC with date and venue</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4D114" w14:textId="77777777" w:rsidR="0027532D" w:rsidRPr="007066B9" w:rsidRDefault="00132419" w:rsidP="009846FA">
            <w:pPr>
              <w:pStyle w:val="Body"/>
              <w:spacing w:after="0" w:line="240" w:lineRule="auto"/>
              <w:rPr>
                <w:color w:val="000000" w:themeColor="text1"/>
              </w:rPr>
            </w:pPr>
            <w:r w:rsidRPr="007066B9">
              <w:rPr>
                <w:rFonts w:ascii="Arial" w:hAnsi="Arial"/>
                <w:color w:val="000000" w:themeColor="text1"/>
                <w:sz w:val="22"/>
                <w:szCs w:val="22"/>
              </w:rPr>
              <w:t>Action Point (Max. 200 word)</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5F5AF" w14:textId="77777777" w:rsidR="0027532D" w:rsidRPr="007066B9" w:rsidRDefault="00132419" w:rsidP="009846FA">
            <w:pPr>
              <w:pStyle w:val="Body"/>
              <w:spacing w:after="0" w:line="240" w:lineRule="auto"/>
              <w:rPr>
                <w:color w:val="000000" w:themeColor="text1"/>
              </w:rPr>
            </w:pPr>
            <w:r w:rsidRPr="007066B9">
              <w:rPr>
                <w:rFonts w:ascii="Arial" w:hAnsi="Arial"/>
                <w:color w:val="000000" w:themeColor="text1"/>
                <w:sz w:val="22"/>
                <w:szCs w:val="22"/>
              </w:rPr>
              <w:t>Action Taken (Max. 200 words)</w:t>
            </w:r>
          </w:p>
        </w:tc>
      </w:tr>
    </w:tbl>
    <w:p w14:paraId="25E26F63" w14:textId="77777777" w:rsidR="0027532D" w:rsidRPr="007066B9" w:rsidRDefault="0027532D">
      <w:pPr>
        <w:pStyle w:val="Body"/>
        <w:spacing w:after="0" w:line="240" w:lineRule="auto"/>
        <w:rPr>
          <w:rFonts w:ascii="Arial" w:eastAsia="Batang" w:hAnsi="Arial" w:cs="Arial"/>
          <w:color w:val="000000" w:themeColor="text1"/>
          <w:sz w:val="20"/>
          <w:szCs w:val="20"/>
        </w:rPr>
      </w:pPr>
    </w:p>
    <w:p w14:paraId="61895064" w14:textId="431AD49C" w:rsidR="004F6FAE" w:rsidRPr="007066B9" w:rsidRDefault="00132419" w:rsidP="004F6FAE">
      <w:pPr>
        <w:pStyle w:val="Body"/>
        <w:spacing w:after="0" w:line="240" w:lineRule="auto"/>
        <w:rPr>
          <w:rFonts w:ascii="Arial" w:hAnsi="Arial" w:cs="Arial"/>
          <w:color w:val="000000" w:themeColor="text1"/>
          <w:sz w:val="20"/>
          <w:szCs w:val="20"/>
        </w:rPr>
      </w:pPr>
      <w:r w:rsidRPr="007066B9">
        <w:rPr>
          <w:rFonts w:ascii="Arial" w:eastAsia="Arial" w:hAnsi="Arial" w:cs="Arial"/>
          <w:color w:val="000000" w:themeColor="text1"/>
          <w:sz w:val="20"/>
          <w:szCs w:val="20"/>
        </w:rPr>
        <w:tab/>
      </w:r>
      <w:r w:rsidRPr="007066B9">
        <w:rPr>
          <w:rFonts w:ascii="Arial" w:hAnsi="Arial"/>
          <w:color w:val="000000" w:themeColor="text1"/>
          <w:sz w:val="22"/>
          <w:szCs w:val="22"/>
        </w:rPr>
        <w:t>NIL during the period</w:t>
      </w:r>
      <w:r w:rsidR="00E21907" w:rsidRPr="007066B9">
        <w:rPr>
          <w:rFonts w:ascii="Arial" w:hAnsi="Arial" w:hint="eastAsia"/>
          <w:color w:val="000000" w:themeColor="text1"/>
          <w:sz w:val="22"/>
          <w:szCs w:val="22"/>
        </w:rPr>
        <w:t>.</w:t>
      </w:r>
      <w:r w:rsidRPr="007066B9">
        <w:rPr>
          <w:rFonts w:ascii="Arial" w:hAnsi="Arial"/>
          <w:color w:val="000000" w:themeColor="text1"/>
          <w:sz w:val="22"/>
          <w:szCs w:val="22"/>
        </w:rPr>
        <w:t xml:space="preserve"> </w:t>
      </w:r>
      <w:r w:rsidR="00E21907" w:rsidRPr="007066B9">
        <w:rPr>
          <w:rFonts w:ascii="Arial" w:hAnsi="Arial" w:hint="eastAsia"/>
          <w:color w:val="000000" w:themeColor="text1"/>
          <w:sz w:val="22"/>
          <w:szCs w:val="22"/>
        </w:rPr>
        <w:t xml:space="preserve">Mission is following up previous cases.  </w:t>
      </w:r>
    </w:p>
    <w:p w14:paraId="6BDE081C" w14:textId="77777777" w:rsidR="004F6FAE" w:rsidRPr="007066B9" w:rsidRDefault="004F6FAE" w:rsidP="00312DE2">
      <w:pPr>
        <w:pStyle w:val="Body"/>
        <w:spacing w:after="0" w:line="240" w:lineRule="auto"/>
        <w:ind w:left="720"/>
        <w:rPr>
          <w:rFonts w:ascii="Arial" w:hAnsi="Arial"/>
          <w:b/>
          <w:bCs/>
          <w:color w:val="000000" w:themeColor="text1"/>
          <w:sz w:val="22"/>
          <w:szCs w:val="22"/>
        </w:rPr>
      </w:pPr>
    </w:p>
    <w:p w14:paraId="3FEA0DB6" w14:textId="77777777" w:rsidR="004F6FAE" w:rsidRPr="007066B9" w:rsidRDefault="004F6FAE" w:rsidP="00312DE2">
      <w:pPr>
        <w:pStyle w:val="Body"/>
        <w:spacing w:after="0" w:line="240" w:lineRule="auto"/>
        <w:ind w:left="720"/>
        <w:rPr>
          <w:rFonts w:ascii="Arial" w:hAnsi="Arial"/>
          <w:b/>
          <w:bCs/>
          <w:color w:val="000000" w:themeColor="text1"/>
          <w:sz w:val="22"/>
          <w:szCs w:val="22"/>
        </w:rPr>
      </w:pPr>
    </w:p>
    <w:p w14:paraId="5DAD005B" w14:textId="16C7FF6F" w:rsidR="00B1027F" w:rsidRPr="007066B9" w:rsidRDefault="007F14E7" w:rsidP="00312DE2">
      <w:pPr>
        <w:pStyle w:val="Body"/>
        <w:spacing w:after="0" w:line="240" w:lineRule="auto"/>
        <w:ind w:left="720"/>
        <w:rPr>
          <w:rFonts w:ascii="Arial" w:eastAsia="Arial" w:hAnsi="Arial" w:cs="Arial"/>
          <w:b/>
          <w:bCs/>
          <w:color w:val="000000" w:themeColor="text1"/>
          <w:sz w:val="22"/>
          <w:szCs w:val="22"/>
        </w:rPr>
      </w:pPr>
      <w:r w:rsidRPr="007066B9">
        <w:rPr>
          <w:rFonts w:ascii="Arial" w:hAnsi="Arial"/>
          <w:b/>
          <w:bCs/>
          <w:color w:val="000000" w:themeColor="text1"/>
          <w:sz w:val="22"/>
          <w:szCs w:val="22"/>
        </w:rPr>
        <w:t xml:space="preserve"> </w:t>
      </w:r>
      <w:r w:rsidR="00132419" w:rsidRPr="007066B9">
        <w:rPr>
          <w:rFonts w:ascii="Arial" w:hAnsi="Arial"/>
          <w:b/>
          <w:bCs/>
          <w:color w:val="000000" w:themeColor="text1"/>
          <w:sz w:val="22"/>
          <w:szCs w:val="22"/>
        </w:rPr>
        <w:t xml:space="preserve">8. Complaints from foreign buyer/supplier on quality and trade dispute: </w:t>
      </w:r>
      <w:r w:rsidR="00326F6C" w:rsidRPr="007066B9">
        <w:rPr>
          <w:rFonts w:ascii="Arial" w:hAnsi="Arial"/>
          <w:b/>
          <w:bCs/>
          <w:color w:val="000000" w:themeColor="text1"/>
          <w:sz w:val="22"/>
          <w:szCs w:val="22"/>
        </w:rPr>
        <w:t>(Source: mission</w:t>
      </w:r>
      <w:r w:rsidR="00326F6C" w:rsidRPr="007066B9">
        <w:rPr>
          <w:rFonts w:ascii="Arial" w:hAnsi="Arial" w:hint="eastAsia"/>
          <w:b/>
          <w:bCs/>
          <w:color w:val="000000" w:themeColor="text1"/>
          <w:sz w:val="22"/>
          <w:szCs w:val="22"/>
        </w:rPr>
        <w:t>)</w:t>
      </w:r>
    </w:p>
    <w:p w14:paraId="601578C6" w14:textId="13C091FB" w:rsidR="0027532D" w:rsidRPr="007066B9" w:rsidRDefault="0027532D" w:rsidP="00312DE2">
      <w:pPr>
        <w:pStyle w:val="Body"/>
        <w:spacing w:after="0" w:line="240" w:lineRule="auto"/>
        <w:ind w:left="720"/>
        <w:rPr>
          <w:rFonts w:ascii="Arial" w:eastAsia="Arial" w:hAnsi="Arial" w:cs="Arial"/>
          <w:b/>
          <w:bCs/>
          <w:color w:val="000000" w:themeColor="text1"/>
          <w:sz w:val="22"/>
          <w:szCs w:val="22"/>
        </w:rPr>
      </w:pPr>
    </w:p>
    <w:tbl>
      <w:tblPr>
        <w:tblpPr w:leftFromText="180" w:rightFromText="180" w:vertAnchor="text" w:horzAnchor="margin" w:tblpY="132"/>
        <w:tblW w:w="8749" w:type="dxa"/>
        <w:tblLayout w:type="fixed"/>
        <w:tblLook w:val="04A0" w:firstRow="1" w:lastRow="0" w:firstColumn="1" w:lastColumn="0" w:noHBand="0" w:noVBand="1"/>
      </w:tblPr>
      <w:tblGrid>
        <w:gridCol w:w="1181"/>
        <w:gridCol w:w="2070"/>
        <w:gridCol w:w="1620"/>
        <w:gridCol w:w="2340"/>
        <w:gridCol w:w="1538"/>
      </w:tblGrid>
      <w:tr w:rsidR="007066B9" w:rsidRPr="007066B9" w14:paraId="691B6908" w14:textId="77777777" w:rsidTr="00BB2A99">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20128D55" w14:textId="77777777" w:rsidR="00BB2A99" w:rsidRPr="007066B9" w:rsidRDefault="00BB2A99" w:rsidP="00BB2A99">
            <w:pPr>
              <w:pageBreakBefore/>
              <w:jc w:val="both"/>
              <w:rPr>
                <w:rFonts w:ascii="Arial" w:hAnsi="Arial" w:cs="Arial"/>
                <w:color w:val="000000" w:themeColor="text1"/>
                <w:sz w:val="22"/>
              </w:rPr>
            </w:pPr>
            <w:r w:rsidRPr="007066B9">
              <w:rPr>
                <w:rFonts w:ascii="Arial" w:hAnsi="Arial" w:cs="Arial"/>
                <w:color w:val="000000" w:themeColor="text1"/>
                <w:sz w:val="22"/>
              </w:rPr>
              <w:lastRenderedPageBreak/>
              <w:t>Name of Foreign buyer/supplier</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02C4A6BC" w14:textId="77777777" w:rsidR="00BB2A99" w:rsidRPr="007066B9" w:rsidRDefault="00BB2A99" w:rsidP="00BB2A99">
            <w:pPr>
              <w:jc w:val="both"/>
              <w:rPr>
                <w:rFonts w:ascii="Arial" w:hAnsi="Arial" w:cs="Arial"/>
                <w:color w:val="000000" w:themeColor="text1"/>
                <w:sz w:val="22"/>
              </w:rPr>
            </w:pPr>
            <w:r w:rsidRPr="007066B9">
              <w:rPr>
                <w:rFonts w:ascii="Arial" w:hAnsi="Arial" w:cs="Arial"/>
                <w:color w:val="000000" w:themeColor="text1"/>
                <w:sz w:val="22"/>
              </w:rPr>
              <w:t>Address &amp; contact details of foreign buyer/supplier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D3D3E42" w14:textId="77777777" w:rsidR="00BB2A99" w:rsidRPr="007066B9" w:rsidRDefault="00BB2A99" w:rsidP="00BB2A99">
            <w:pPr>
              <w:jc w:val="both"/>
              <w:rPr>
                <w:rFonts w:ascii="Arial" w:hAnsi="Arial" w:cs="Arial"/>
                <w:color w:val="000000" w:themeColor="text1"/>
                <w:sz w:val="22"/>
              </w:rPr>
            </w:pPr>
            <w:r w:rsidRPr="007066B9">
              <w:rPr>
                <w:rFonts w:ascii="Arial" w:hAnsi="Arial" w:cs="Arial"/>
                <w:color w:val="000000" w:themeColor="text1"/>
                <w:sz w:val="22"/>
              </w:rPr>
              <w:t>Name &amp; address of Indian exporter/importer</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18A3A27" w14:textId="77777777" w:rsidR="00BB2A99" w:rsidRPr="007066B9" w:rsidRDefault="00BB2A99" w:rsidP="00BB2A99">
            <w:pPr>
              <w:jc w:val="both"/>
              <w:rPr>
                <w:rFonts w:ascii="Arial" w:hAnsi="Arial" w:cs="Arial"/>
                <w:color w:val="000000" w:themeColor="text1"/>
                <w:sz w:val="22"/>
              </w:rPr>
            </w:pPr>
            <w:r w:rsidRPr="007066B9">
              <w:rPr>
                <w:rFonts w:ascii="Arial" w:hAnsi="Arial" w:cs="Arial"/>
                <w:color w:val="000000" w:themeColor="text1"/>
                <w:sz w:val="22"/>
              </w:rPr>
              <w:t xml:space="preserve">Brief description of </w:t>
            </w:r>
          </w:p>
          <w:p w14:paraId="6EE5C248" w14:textId="77777777" w:rsidR="00BB2A99" w:rsidRPr="007066B9" w:rsidRDefault="00BB2A99" w:rsidP="00BB2A99">
            <w:pPr>
              <w:jc w:val="both"/>
              <w:rPr>
                <w:rFonts w:ascii="Arial" w:hAnsi="Arial" w:cs="Arial"/>
                <w:color w:val="000000" w:themeColor="text1"/>
                <w:sz w:val="22"/>
              </w:rPr>
            </w:pPr>
            <w:r w:rsidRPr="007066B9">
              <w:rPr>
                <w:rFonts w:ascii="Arial" w:hAnsi="Arial" w:cs="Arial"/>
                <w:color w:val="000000" w:themeColor="text1"/>
                <w:sz w:val="22"/>
              </w:rPr>
              <w:t>complaint</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7F5B355F" w14:textId="77777777" w:rsidR="00BB2A99" w:rsidRPr="007066B9" w:rsidRDefault="00BB2A99" w:rsidP="00BB2A99">
            <w:pPr>
              <w:jc w:val="both"/>
              <w:rPr>
                <w:rFonts w:ascii="Arial" w:hAnsi="Arial" w:cs="Arial"/>
                <w:color w:val="000000" w:themeColor="text1"/>
                <w:sz w:val="22"/>
              </w:rPr>
            </w:pPr>
            <w:r w:rsidRPr="007066B9">
              <w:rPr>
                <w:rFonts w:ascii="Arial" w:hAnsi="Arial" w:cs="Arial"/>
                <w:color w:val="000000" w:themeColor="text1"/>
                <w:sz w:val="22"/>
              </w:rPr>
              <w:t>The authority to whom the matter was referred and the date on which the matter was referred.</w:t>
            </w:r>
          </w:p>
        </w:tc>
      </w:tr>
      <w:tr w:rsidR="007066B9" w:rsidRPr="007066B9" w14:paraId="22DC129B" w14:textId="77777777" w:rsidTr="00BB2A99">
        <w:tc>
          <w:tcPr>
            <w:tcW w:w="8749" w:type="dxa"/>
            <w:gridSpan w:val="5"/>
            <w:tcBorders>
              <w:top w:val="single" w:sz="4" w:space="0" w:color="000000"/>
              <w:left w:val="single" w:sz="4" w:space="0" w:color="000000"/>
              <w:bottom w:val="single" w:sz="4" w:space="0" w:color="000000"/>
              <w:right w:val="single" w:sz="4" w:space="0" w:color="000000"/>
            </w:tcBorders>
            <w:shd w:val="clear" w:color="auto" w:fill="auto"/>
          </w:tcPr>
          <w:p w14:paraId="5B994AEB" w14:textId="77777777" w:rsidR="00BB2A99" w:rsidRPr="007066B9" w:rsidRDefault="00BB2A99" w:rsidP="00BB2A99">
            <w:pPr>
              <w:jc w:val="both"/>
              <w:rPr>
                <w:rFonts w:ascii="Arial" w:hAnsi="Arial" w:cs="Arial"/>
                <w:color w:val="000000" w:themeColor="text1"/>
                <w:sz w:val="22"/>
                <w:lang w:eastAsia="ko-KR"/>
              </w:rPr>
            </w:pPr>
            <w:r w:rsidRPr="007066B9">
              <w:rPr>
                <w:rFonts w:ascii="Arial" w:hAnsi="Arial" w:cs="Arial" w:hint="eastAsia"/>
                <w:color w:val="000000" w:themeColor="text1"/>
                <w:sz w:val="22"/>
                <w:lang w:eastAsia="ko-KR"/>
              </w:rPr>
              <w:t>There is no new complaint from</w:t>
            </w:r>
            <w:r w:rsidRPr="007066B9">
              <w:rPr>
                <w:rFonts w:ascii="Arial" w:hAnsi="Arial" w:cs="Arial"/>
                <w:color w:val="000000" w:themeColor="text1"/>
                <w:sz w:val="22"/>
                <w:lang w:eastAsia="ko-KR"/>
              </w:rPr>
              <w:t xml:space="preserve"> </w:t>
            </w:r>
            <w:r w:rsidRPr="007066B9">
              <w:rPr>
                <w:rFonts w:ascii="Arial" w:hAnsi="Arial" w:cs="Arial" w:hint="eastAsia"/>
                <w:color w:val="000000" w:themeColor="text1"/>
                <w:sz w:val="22"/>
                <w:lang w:eastAsia="ko-KR"/>
              </w:rPr>
              <w:t>Korean buyer/supplier on August. The Mission has been following up previous complaints that haven</w:t>
            </w:r>
            <w:r w:rsidRPr="007066B9">
              <w:rPr>
                <w:rFonts w:ascii="Arial" w:hAnsi="Arial" w:cs="Arial"/>
                <w:color w:val="000000" w:themeColor="text1"/>
                <w:sz w:val="22"/>
                <w:lang w:eastAsia="ko-KR"/>
              </w:rPr>
              <w:t>’</w:t>
            </w:r>
            <w:r w:rsidRPr="007066B9">
              <w:rPr>
                <w:rFonts w:ascii="Arial" w:hAnsi="Arial" w:cs="Arial" w:hint="eastAsia"/>
                <w:color w:val="000000" w:themeColor="text1"/>
                <w:sz w:val="22"/>
                <w:lang w:eastAsia="ko-KR"/>
              </w:rPr>
              <w:t>t been resolved yet.</w:t>
            </w:r>
          </w:p>
        </w:tc>
      </w:tr>
    </w:tbl>
    <w:p w14:paraId="4083FF1E" w14:textId="77777777" w:rsidR="004F6FAE" w:rsidRPr="007066B9" w:rsidRDefault="004F6FAE">
      <w:pPr>
        <w:pStyle w:val="Body"/>
        <w:spacing w:after="0" w:line="240" w:lineRule="auto"/>
        <w:rPr>
          <w:rFonts w:ascii="Arial" w:hAnsi="Arial" w:cs="Arial"/>
          <w:b/>
          <w:bCs/>
          <w:color w:val="000000" w:themeColor="text1"/>
          <w:sz w:val="22"/>
          <w:szCs w:val="22"/>
        </w:rPr>
      </w:pPr>
    </w:p>
    <w:p w14:paraId="25A350A2" w14:textId="6C8A3D3B" w:rsidR="0027532D" w:rsidRPr="007066B9" w:rsidRDefault="00132419" w:rsidP="004F6FAE">
      <w:pPr>
        <w:pStyle w:val="Body"/>
        <w:spacing w:after="0" w:line="240" w:lineRule="auto"/>
        <w:ind w:firstLine="720"/>
        <w:rPr>
          <w:rFonts w:ascii="Arial" w:eastAsia="Arial" w:hAnsi="Arial" w:cs="Arial"/>
          <w:b/>
          <w:bCs/>
          <w:color w:val="000000" w:themeColor="text1"/>
          <w:sz w:val="22"/>
          <w:szCs w:val="22"/>
        </w:rPr>
      </w:pPr>
      <w:r w:rsidRPr="007066B9">
        <w:rPr>
          <w:rFonts w:ascii="Arial" w:eastAsia="Arial" w:hAnsi="Arial" w:cs="Arial"/>
          <w:b/>
          <w:bCs/>
          <w:color w:val="000000" w:themeColor="text1"/>
          <w:sz w:val="22"/>
          <w:szCs w:val="22"/>
        </w:rPr>
        <w:t xml:space="preserve">9. Complaints of Indian exporter/importer: </w:t>
      </w:r>
      <w:r w:rsidR="002D0773" w:rsidRPr="007066B9">
        <w:rPr>
          <w:rFonts w:ascii="Arial" w:eastAsia="Arial" w:hAnsi="Arial" w:cs="Arial"/>
          <w:b/>
          <w:bCs/>
          <w:color w:val="000000" w:themeColor="text1"/>
          <w:sz w:val="22"/>
          <w:szCs w:val="22"/>
        </w:rPr>
        <w:t>(Source: mission)</w:t>
      </w:r>
    </w:p>
    <w:p w14:paraId="6AF89C2A" w14:textId="77777777" w:rsidR="00312DE2" w:rsidRPr="007066B9" w:rsidRDefault="00312DE2">
      <w:pPr>
        <w:pStyle w:val="Body"/>
        <w:spacing w:after="0" w:line="240" w:lineRule="auto"/>
        <w:rPr>
          <w:rFonts w:ascii="Arial" w:eastAsia="Arial" w:hAnsi="Arial" w:cs="Arial"/>
          <w:b/>
          <w:bCs/>
          <w:color w:val="000000" w:themeColor="text1"/>
          <w:sz w:val="22"/>
          <w:szCs w:val="22"/>
        </w:rPr>
      </w:pPr>
    </w:p>
    <w:tbl>
      <w:tblPr>
        <w:tblW w:w="9641" w:type="dxa"/>
        <w:tblInd w:w="198" w:type="dxa"/>
        <w:tblLayout w:type="fixed"/>
        <w:tblLook w:val="04A0" w:firstRow="1" w:lastRow="0" w:firstColumn="1" w:lastColumn="0" w:noHBand="0" w:noVBand="1"/>
      </w:tblPr>
      <w:tblGrid>
        <w:gridCol w:w="1710"/>
        <w:gridCol w:w="1800"/>
        <w:gridCol w:w="2790"/>
        <w:gridCol w:w="1710"/>
        <w:gridCol w:w="1631"/>
      </w:tblGrid>
      <w:tr w:rsidR="007066B9" w:rsidRPr="007066B9" w14:paraId="6CE44631" w14:textId="77777777" w:rsidTr="00085210">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F9A5EA2" w14:textId="77777777" w:rsidR="00BB2A99" w:rsidRPr="007066B9" w:rsidRDefault="00BB2A99" w:rsidP="00085210">
            <w:pPr>
              <w:jc w:val="both"/>
              <w:rPr>
                <w:rFonts w:ascii="Arial" w:hAnsi="Arial" w:cs="Arial"/>
                <w:color w:val="000000" w:themeColor="text1"/>
                <w:sz w:val="22"/>
              </w:rPr>
            </w:pPr>
            <w:r w:rsidRPr="007066B9">
              <w:rPr>
                <w:rFonts w:ascii="Arial" w:hAnsi="Arial" w:cs="Arial"/>
                <w:color w:val="000000" w:themeColor="text1"/>
                <w:sz w:val="22"/>
              </w:rPr>
              <w:t>Name of Indian exporter/importer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02D1CA8" w14:textId="77777777" w:rsidR="00BB2A99" w:rsidRPr="007066B9" w:rsidRDefault="00BB2A99" w:rsidP="00085210">
            <w:pPr>
              <w:jc w:val="both"/>
              <w:rPr>
                <w:rFonts w:ascii="Arial" w:hAnsi="Arial" w:cs="Arial"/>
                <w:color w:val="000000" w:themeColor="text1"/>
                <w:sz w:val="22"/>
              </w:rPr>
            </w:pPr>
            <w:r w:rsidRPr="007066B9">
              <w:rPr>
                <w:rFonts w:ascii="Arial" w:hAnsi="Arial" w:cs="Arial"/>
                <w:color w:val="000000" w:themeColor="text1"/>
                <w:sz w:val="22"/>
              </w:rPr>
              <w:t>Address &amp; address of foreign buyer/supplier</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4DB12E86" w14:textId="77777777" w:rsidR="00BB2A99" w:rsidRPr="007066B9" w:rsidRDefault="00BB2A99" w:rsidP="00085210">
            <w:pPr>
              <w:jc w:val="both"/>
              <w:rPr>
                <w:rFonts w:ascii="Arial" w:hAnsi="Arial" w:cs="Arial"/>
                <w:color w:val="000000" w:themeColor="text1"/>
                <w:sz w:val="22"/>
              </w:rPr>
            </w:pPr>
            <w:r w:rsidRPr="007066B9">
              <w:rPr>
                <w:rFonts w:ascii="Arial" w:hAnsi="Arial" w:cs="Arial"/>
                <w:color w:val="000000" w:themeColor="text1"/>
                <w:sz w:val="22"/>
              </w:rPr>
              <w:t>Brief description of complaint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152AE30" w14:textId="77777777" w:rsidR="00BB2A99" w:rsidRPr="007066B9" w:rsidRDefault="00BB2A99" w:rsidP="00085210">
            <w:pPr>
              <w:jc w:val="both"/>
              <w:rPr>
                <w:rFonts w:ascii="Arial" w:hAnsi="Arial" w:cs="Arial"/>
                <w:color w:val="000000" w:themeColor="text1"/>
                <w:sz w:val="22"/>
              </w:rPr>
            </w:pPr>
            <w:r w:rsidRPr="007066B9">
              <w:rPr>
                <w:rFonts w:ascii="Arial" w:hAnsi="Arial" w:cs="Arial"/>
                <w:color w:val="000000" w:themeColor="text1"/>
                <w:sz w:val="22"/>
              </w:rPr>
              <w:t>The authority to whom the matter was referred and the date on which the matter was referred.</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7BF1234D" w14:textId="77777777" w:rsidR="00BB2A99" w:rsidRPr="007066B9" w:rsidRDefault="00BB2A99" w:rsidP="00085210">
            <w:pPr>
              <w:jc w:val="both"/>
              <w:rPr>
                <w:rFonts w:ascii="Arial" w:hAnsi="Arial" w:cs="Arial"/>
                <w:color w:val="000000" w:themeColor="text1"/>
                <w:sz w:val="22"/>
              </w:rPr>
            </w:pPr>
            <w:r w:rsidRPr="007066B9">
              <w:rPr>
                <w:rFonts w:ascii="Arial" w:hAnsi="Arial" w:cs="Arial"/>
                <w:color w:val="000000" w:themeColor="text1"/>
                <w:sz w:val="22"/>
              </w:rPr>
              <w:t>Any outcome</w:t>
            </w:r>
          </w:p>
        </w:tc>
      </w:tr>
      <w:tr w:rsidR="007066B9" w:rsidRPr="007066B9" w14:paraId="072A4D87" w14:textId="77777777" w:rsidTr="00085210">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C65C482" w14:textId="77777777" w:rsidR="00BB2A99" w:rsidRPr="007066B9" w:rsidRDefault="00BB2A99" w:rsidP="00085210">
            <w:pPr>
              <w:jc w:val="both"/>
              <w:rPr>
                <w:rFonts w:ascii="Arial" w:hAnsi="Arial" w:cs="Arial"/>
                <w:color w:val="000000" w:themeColor="text1"/>
                <w:sz w:val="22"/>
              </w:rPr>
            </w:pPr>
            <w:proofErr w:type="spellStart"/>
            <w:r w:rsidRPr="007066B9">
              <w:rPr>
                <w:rFonts w:ascii="Arial" w:hAnsi="Arial" w:cs="Arial" w:hint="eastAsia"/>
                <w:color w:val="000000" w:themeColor="text1"/>
                <w:sz w:val="22"/>
                <w:lang w:eastAsia="ko-KR"/>
              </w:rPr>
              <w:t>Kanha</w:t>
            </w:r>
            <w:proofErr w:type="spellEnd"/>
            <w:r w:rsidRPr="007066B9">
              <w:rPr>
                <w:rFonts w:ascii="Arial" w:hAnsi="Arial" w:cs="Arial" w:hint="eastAsia"/>
                <w:color w:val="000000" w:themeColor="text1"/>
                <w:sz w:val="22"/>
                <w:lang w:eastAsia="ko-KR"/>
              </w:rPr>
              <w:t xml:space="preserve"> International</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73068B3" w14:textId="77777777" w:rsidR="00BB2A99" w:rsidRPr="007066B9" w:rsidRDefault="00BB2A99" w:rsidP="00085210">
            <w:pPr>
              <w:rPr>
                <w:rFonts w:ascii="Arial" w:hAnsi="Arial" w:cs="Arial"/>
                <w:color w:val="000000" w:themeColor="text1"/>
                <w:sz w:val="22"/>
                <w:lang w:eastAsia="ko-KR"/>
              </w:rPr>
            </w:pPr>
            <w:proofErr w:type="spellStart"/>
            <w:r w:rsidRPr="007066B9">
              <w:rPr>
                <w:rFonts w:ascii="Arial" w:hAnsi="Arial" w:cs="Arial" w:hint="eastAsia"/>
                <w:color w:val="000000" w:themeColor="text1"/>
                <w:sz w:val="22"/>
                <w:lang w:eastAsia="ko-KR"/>
              </w:rPr>
              <w:t>Suro</w:t>
            </w:r>
            <w:proofErr w:type="spellEnd"/>
            <w:r w:rsidRPr="007066B9">
              <w:rPr>
                <w:rFonts w:ascii="Arial" w:hAnsi="Arial" w:cs="Arial" w:hint="eastAsia"/>
                <w:color w:val="000000" w:themeColor="text1"/>
                <w:sz w:val="22"/>
                <w:lang w:eastAsia="ko-KR"/>
              </w:rPr>
              <w:t xml:space="preserve"> Global</w:t>
            </w:r>
          </w:p>
          <w:p w14:paraId="572D5AB7" w14:textId="77777777" w:rsidR="00BB2A99" w:rsidRPr="007066B9" w:rsidRDefault="00BB2A99" w:rsidP="00085210">
            <w:pPr>
              <w:rPr>
                <w:rFonts w:ascii="Arial" w:hAnsi="Arial" w:cs="Arial"/>
                <w:color w:val="000000" w:themeColor="text1"/>
                <w:sz w:val="22"/>
                <w:lang w:eastAsia="ko-KR"/>
              </w:rPr>
            </w:pPr>
          </w:p>
          <w:p w14:paraId="01FE0776" w14:textId="77777777" w:rsidR="00BB2A99" w:rsidRPr="007066B9" w:rsidRDefault="00BB2A99" w:rsidP="00085210">
            <w:pPr>
              <w:rPr>
                <w:rFonts w:ascii="Arial" w:hAnsi="Arial" w:cs="Arial"/>
                <w:color w:val="000000" w:themeColor="text1"/>
                <w:sz w:val="22"/>
                <w:lang w:eastAsia="ko-KR"/>
              </w:rPr>
            </w:pPr>
            <w:r w:rsidRPr="007066B9">
              <w:rPr>
                <w:rFonts w:ascii="Arial" w:hAnsi="Arial" w:cs="Arial"/>
                <w:color w:val="000000" w:themeColor="text1"/>
                <w:sz w:val="22"/>
                <w:lang w:eastAsia="ko-KR"/>
              </w:rPr>
              <w:t>ADDRESS – 139-1, JINGEONONAM - RO, 390BEON-GIL, JINGEON-EUP,                    NAMYANGJU-SI, 12129, REPUBLIC OF KOREA</w:t>
            </w:r>
          </w:p>
          <w:p w14:paraId="0970D957" w14:textId="77777777" w:rsidR="00BB2A99" w:rsidRPr="007066B9" w:rsidRDefault="00BB2A99" w:rsidP="00085210">
            <w:pPr>
              <w:rPr>
                <w:rFonts w:ascii="Arial" w:hAnsi="Arial" w:cs="Arial"/>
                <w:color w:val="000000" w:themeColor="text1"/>
                <w:sz w:val="22"/>
                <w:lang w:eastAsia="ko-KR"/>
              </w:rPr>
            </w:pPr>
          </w:p>
          <w:p w14:paraId="494E9D2C" w14:textId="77777777" w:rsidR="00BB2A99" w:rsidRPr="007066B9" w:rsidRDefault="00BB2A99" w:rsidP="00085210">
            <w:pPr>
              <w:rPr>
                <w:rFonts w:ascii="Arial" w:hAnsi="Arial" w:cs="Arial"/>
                <w:color w:val="000000" w:themeColor="text1"/>
                <w:sz w:val="22"/>
                <w:lang w:eastAsia="ko-KR"/>
              </w:rPr>
            </w:pPr>
            <w:r w:rsidRPr="007066B9">
              <w:rPr>
                <w:rFonts w:ascii="Arial" w:hAnsi="Arial" w:cs="Arial"/>
                <w:color w:val="000000" w:themeColor="text1"/>
                <w:sz w:val="22"/>
                <w:lang w:eastAsia="ko-KR"/>
              </w:rPr>
              <w:t xml:space="preserve">Managing Director – Kim </w:t>
            </w:r>
            <w:proofErr w:type="spellStart"/>
            <w:r w:rsidRPr="007066B9">
              <w:rPr>
                <w:rFonts w:ascii="Arial" w:hAnsi="Arial" w:cs="Arial"/>
                <w:color w:val="000000" w:themeColor="text1"/>
                <w:sz w:val="22"/>
                <w:lang w:eastAsia="ko-KR"/>
              </w:rPr>
              <w:t>Ji</w:t>
            </w:r>
            <w:proofErr w:type="spellEnd"/>
            <w:r w:rsidRPr="007066B9">
              <w:rPr>
                <w:rFonts w:ascii="Arial" w:hAnsi="Arial" w:cs="Arial"/>
                <w:color w:val="000000" w:themeColor="text1"/>
                <w:sz w:val="22"/>
                <w:lang w:eastAsia="ko-KR"/>
              </w:rPr>
              <w:t xml:space="preserve"> Won</w:t>
            </w:r>
          </w:p>
          <w:p w14:paraId="67F08527" w14:textId="77777777" w:rsidR="00BB2A99" w:rsidRPr="007066B9" w:rsidRDefault="00BB2A99" w:rsidP="00085210">
            <w:pPr>
              <w:rPr>
                <w:rFonts w:ascii="Arial" w:hAnsi="Arial" w:cs="Arial"/>
                <w:color w:val="000000" w:themeColor="text1"/>
                <w:sz w:val="22"/>
                <w:lang w:eastAsia="ko-KR"/>
              </w:rPr>
            </w:pPr>
          </w:p>
          <w:p w14:paraId="11311478" w14:textId="77777777" w:rsidR="00BB2A99" w:rsidRPr="007066B9" w:rsidRDefault="00BB2A99" w:rsidP="00085210">
            <w:pPr>
              <w:rPr>
                <w:rFonts w:ascii="Arial" w:hAnsi="Arial" w:cs="Arial"/>
                <w:color w:val="000000" w:themeColor="text1"/>
                <w:sz w:val="22"/>
                <w:lang w:eastAsia="ko-KR"/>
              </w:rPr>
            </w:pPr>
            <w:r w:rsidRPr="007066B9">
              <w:rPr>
                <w:rFonts w:ascii="Arial" w:hAnsi="Arial" w:cs="Arial"/>
                <w:color w:val="000000" w:themeColor="text1"/>
                <w:sz w:val="22"/>
                <w:lang w:eastAsia="ko-KR"/>
              </w:rPr>
              <w:t>Phone  - +82 1075501925</w:t>
            </w:r>
          </w:p>
          <w:p w14:paraId="22EAF744" w14:textId="77777777" w:rsidR="00BB2A99" w:rsidRPr="007066B9" w:rsidRDefault="00BB2A99" w:rsidP="00085210">
            <w:pPr>
              <w:rPr>
                <w:rFonts w:ascii="Arial" w:hAnsi="Arial" w:cs="Arial"/>
                <w:color w:val="000000" w:themeColor="text1"/>
                <w:sz w:val="22"/>
                <w:lang w:eastAsia="ko-KR"/>
              </w:rPr>
            </w:pPr>
          </w:p>
          <w:p w14:paraId="2B1CC3F8" w14:textId="77777777" w:rsidR="00BB2A99" w:rsidRPr="007066B9" w:rsidRDefault="00BB2A99" w:rsidP="00085210">
            <w:pPr>
              <w:rPr>
                <w:color w:val="000000" w:themeColor="text1"/>
              </w:rPr>
            </w:pPr>
            <w:r w:rsidRPr="007066B9">
              <w:rPr>
                <w:rFonts w:ascii="Arial" w:hAnsi="Arial" w:cs="Arial"/>
                <w:color w:val="000000" w:themeColor="text1"/>
                <w:sz w:val="22"/>
                <w:lang w:eastAsia="ko-KR"/>
              </w:rPr>
              <w:t>Email - wangsuroexport@gmail.com</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0996D9E3" w14:textId="77777777" w:rsidR="00BB2A99" w:rsidRPr="007066B9" w:rsidRDefault="00BB2A99" w:rsidP="00085210">
            <w:pPr>
              <w:jc w:val="both"/>
              <w:rPr>
                <w:rFonts w:ascii="Arial" w:hAnsi="Arial" w:cs="Arial"/>
                <w:color w:val="000000" w:themeColor="text1"/>
                <w:sz w:val="22"/>
                <w:lang w:eastAsia="ko-KR"/>
              </w:rPr>
            </w:pPr>
            <w:r w:rsidRPr="007066B9">
              <w:rPr>
                <w:rFonts w:ascii="Arial" w:hAnsi="Arial" w:cs="Arial" w:hint="eastAsia"/>
                <w:color w:val="000000" w:themeColor="text1"/>
                <w:sz w:val="22"/>
                <w:lang w:eastAsia="ko-KR"/>
              </w:rPr>
              <w:t xml:space="preserve">M/s </w:t>
            </w:r>
            <w:proofErr w:type="spellStart"/>
            <w:r w:rsidRPr="007066B9">
              <w:rPr>
                <w:rFonts w:ascii="Arial" w:hAnsi="Arial" w:cs="Arial" w:hint="eastAsia"/>
                <w:color w:val="000000" w:themeColor="text1"/>
                <w:sz w:val="22"/>
                <w:lang w:eastAsia="ko-KR"/>
              </w:rPr>
              <w:t>Kanha</w:t>
            </w:r>
            <w:proofErr w:type="spellEnd"/>
            <w:r w:rsidRPr="007066B9">
              <w:rPr>
                <w:rFonts w:ascii="Arial" w:hAnsi="Arial" w:cs="Arial" w:hint="eastAsia"/>
                <w:color w:val="000000" w:themeColor="text1"/>
                <w:sz w:val="22"/>
                <w:lang w:eastAsia="ko-KR"/>
              </w:rPr>
              <w:t xml:space="preserve"> </w:t>
            </w:r>
            <w:proofErr w:type="gramStart"/>
            <w:r w:rsidRPr="007066B9">
              <w:rPr>
                <w:rFonts w:ascii="Arial" w:hAnsi="Arial" w:cs="Arial" w:hint="eastAsia"/>
                <w:color w:val="000000" w:themeColor="text1"/>
                <w:sz w:val="22"/>
                <w:lang w:eastAsia="ko-KR"/>
              </w:rPr>
              <w:t>International  has</w:t>
            </w:r>
            <w:proofErr w:type="gramEnd"/>
            <w:r w:rsidRPr="007066B9">
              <w:rPr>
                <w:rFonts w:ascii="Arial" w:hAnsi="Arial" w:cs="Arial" w:hint="eastAsia"/>
                <w:color w:val="000000" w:themeColor="text1"/>
                <w:sz w:val="22"/>
                <w:lang w:eastAsia="ko-KR"/>
              </w:rPr>
              <w:t xml:space="preserve"> placed an order for the products of M/s </w:t>
            </w:r>
            <w:proofErr w:type="spellStart"/>
            <w:r w:rsidRPr="007066B9">
              <w:rPr>
                <w:rFonts w:ascii="Arial" w:hAnsi="Arial" w:cs="Arial" w:hint="eastAsia"/>
                <w:color w:val="000000" w:themeColor="text1"/>
                <w:sz w:val="22"/>
                <w:lang w:eastAsia="ko-KR"/>
              </w:rPr>
              <w:t>Suro</w:t>
            </w:r>
            <w:proofErr w:type="spellEnd"/>
            <w:r w:rsidRPr="007066B9">
              <w:rPr>
                <w:rFonts w:ascii="Arial" w:hAnsi="Arial" w:cs="Arial" w:hint="eastAsia"/>
                <w:color w:val="000000" w:themeColor="text1"/>
                <w:sz w:val="22"/>
                <w:lang w:eastAsia="ko-KR"/>
              </w:rPr>
              <w:t xml:space="preserve"> Global. The products from M/s </w:t>
            </w:r>
            <w:proofErr w:type="spellStart"/>
            <w:r w:rsidRPr="007066B9">
              <w:rPr>
                <w:rFonts w:ascii="Arial" w:hAnsi="Arial" w:cs="Arial" w:hint="eastAsia"/>
                <w:color w:val="000000" w:themeColor="text1"/>
                <w:sz w:val="22"/>
                <w:lang w:eastAsia="ko-KR"/>
              </w:rPr>
              <w:t>Suro</w:t>
            </w:r>
            <w:proofErr w:type="spellEnd"/>
            <w:r w:rsidRPr="007066B9">
              <w:rPr>
                <w:rFonts w:ascii="Arial" w:hAnsi="Arial" w:cs="Arial" w:hint="eastAsia"/>
                <w:color w:val="000000" w:themeColor="text1"/>
                <w:sz w:val="22"/>
                <w:lang w:eastAsia="ko-KR"/>
              </w:rPr>
              <w:t xml:space="preserve"> Global were poor so couldn</w:t>
            </w:r>
            <w:r w:rsidRPr="007066B9">
              <w:rPr>
                <w:rFonts w:ascii="Arial" w:hAnsi="Arial" w:cs="Arial"/>
                <w:color w:val="000000" w:themeColor="text1"/>
                <w:sz w:val="22"/>
                <w:lang w:eastAsia="ko-KR"/>
              </w:rPr>
              <w:t>’</w:t>
            </w:r>
            <w:r w:rsidRPr="007066B9">
              <w:rPr>
                <w:rFonts w:ascii="Arial" w:hAnsi="Arial" w:cs="Arial" w:hint="eastAsia"/>
                <w:color w:val="000000" w:themeColor="text1"/>
                <w:sz w:val="22"/>
                <w:lang w:eastAsia="ko-KR"/>
              </w:rPr>
              <w:t xml:space="preserve">t sell it. M/s </w:t>
            </w:r>
            <w:proofErr w:type="spellStart"/>
            <w:r w:rsidRPr="007066B9">
              <w:rPr>
                <w:rFonts w:ascii="Arial" w:hAnsi="Arial" w:cs="Arial" w:hint="eastAsia"/>
                <w:color w:val="000000" w:themeColor="text1"/>
                <w:sz w:val="22"/>
                <w:lang w:eastAsia="ko-KR"/>
              </w:rPr>
              <w:t>Kanha</w:t>
            </w:r>
            <w:proofErr w:type="spellEnd"/>
            <w:r w:rsidRPr="007066B9">
              <w:rPr>
                <w:rFonts w:ascii="Arial" w:hAnsi="Arial" w:cs="Arial" w:hint="eastAsia"/>
                <w:color w:val="000000" w:themeColor="text1"/>
                <w:sz w:val="22"/>
                <w:lang w:eastAsia="ko-KR"/>
              </w:rPr>
              <w:t xml:space="preserve"> International tried to make settlement with M/s </w:t>
            </w:r>
            <w:proofErr w:type="spellStart"/>
            <w:r w:rsidRPr="007066B9">
              <w:rPr>
                <w:rFonts w:ascii="Arial" w:hAnsi="Arial" w:cs="Arial" w:hint="eastAsia"/>
                <w:color w:val="000000" w:themeColor="text1"/>
                <w:sz w:val="22"/>
                <w:lang w:eastAsia="ko-KR"/>
              </w:rPr>
              <w:t>Suro</w:t>
            </w:r>
            <w:proofErr w:type="spellEnd"/>
            <w:r w:rsidRPr="007066B9">
              <w:rPr>
                <w:rFonts w:ascii="Arial" w:hAnsi="Arial" w:cs="Arial" w:hint="eastAsia"/>
                <w:color w:val="000000" w:themeColor="text1"/>
                <w:sz w:val="22"/>
                <w:lang w:eastAsia="ko-KR"/>
              </w:rPr>
              <w:t xml:space="preserve"> Global, but M/s </w:t>
            </w:r>
            <w:proofErr w:type="spellStart"/>
            <w:r w:rsidRPr="007066B9">
              <w:rPr>
                <w:rFonts w:ascii="Arial" w:hAnsi="Arial" w:cs="Arial" w:hint="eastAsia"/>
                <w:color w:val="000000" w:themeColor="text1"/>
                <w:sz w:val="22"/>
                <w:lang w:eastAsia="ko-KR"/>
              </w:rPr>
              <w:t>Kanha</w:t>
            </w:r>
            <w:proofErr w:type="spellEnd"/>
            <w:r w:rsidRPr="007066B9">
              <w:rPr>
                <w:rFonts w:ascii="Arial" w:hAnsi="Arial" w:cs="Arial" w:hint="eastAsia"/>
                <w:color w:val="000000" w:themeColor="text1"/>
                <w:sz w:val="22"/>
                <w:lang w:eastAsia="ko-KR"/>
              </w:rPr>
              <w:t xml:space="preserve"> international hasn</w:t>
            </w:r>
            <w:r w:rsidRPr="007066B9">
              <w:rPr>
                <w:rFonts w:ascii="Arial" w:hAnsi="Arial" w:cs="Arial"/>
                <w:color w:val="000000" w:themeColor="text1"/>
                <w:sz w:val="22"/>
                <w:lang w:eastAsia="ko-KR"/>
              </w:rPr>
              <w:t>’</w:t>
            </w:r>
            <w:r w:rsidRPr="007066B9">
              <w:rPr>
                <w:rFonts w:ascii="Arial" w:hAnsi="Arial" w:cs="Arial" w:hint="eastAsia"/>
                <w:color w:val="000000" w:themeColor="text1"/>
                <w:sz w:val="22"/>
                <w:lang w:eastAsia="ko-KR"/>
              </w:rPr>
              <w:t xml:space="preserve">t been communicating with M/s </w:t>
            </w:r>
            <w:proofErr w:type="spellStart"/>
            <w:r w:rsidRPr="007066B9">
              <w:rPr>
                <w:rFonts w:ascii="Arial" w:hAnsi="Arial" w:cs="Arial" w:hint="eastAsia"/>
                <w:color w:val="000000" w:themeColor="text1"/>
                <w:sz w:val="22"/>
                <w:lang w:eastAsia="ko-KR"/>
              </w:rPr>
              <w:t>Suro</w:t>
            </w:r>
            <w:proofErr w:type="spellEnd"/>
            <w:r w:rsidRPr="007066B9">
              <w:rPr>
                <w:rFonts w:ascii="Arial" w:hAnsi="Arial" w:cs="Arial" w:hint="eastAsia"/>
                <w:color w:val="000000" w:themeColor="text1"/>
                <w:sz w:val="22"/>
                <w:lang w:eastAsia="ko-KR"/>
              </w:rPr>
              <w:t xml:space="preserve"> Global.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B31964E" w14:textId="77777777" w:rsidR="00BB2A99" w:rsidRPr="007066B9" w:rsidRDefault="00BB2A99" w:rsidP="00085210">
            <w:pPr>
              <w:rPr>
                <w:rFonts w:ascii="Arial" w:hAnsi="Arial" w:cs="Arial"/>
                <w:color w:val="000000" w:themeColor="text1"/>
                <w:sz w:val="22"/>
                <w:lang w:eastAsia="ko-KR"/>
              </w:rPr>
            </w:pPr>
            <w:r w:rsidRPr="007066B9">
              <w:rPr>
                <w:rFonts w:ascii="Arial" w:hAnsi="Arial" w:cs="Arial" w:hint="eastAsia"/>
                <w:color w:val="000000" w:themeColor="text1"/>
                <w:sz w:val="22"/>
                <w:lang w:eastAsia="ko-KR"/>
              </w:rPr>
              <w:t xml:space="preserve">The Mission has received complaint on 7 August from M/s </w:t>
            </w:r>
            <w:proofErr w:type="spellStart"/>
            <w:r w:rsidRPr="007066B9">
              <w:rPr>
                <w:rFonts w:ascii="Arial" w:hAnsi="Arial" w:cs="Arial" w:hint="eastAsia"/>
                <w:color w:val="000000" w:themeColor="text1"/>
                <w:sz w:val="22"/>
                <w:lang w:eastAsia="ko-KR"/>
              </w:rPr>
              <w:t>Kanha</w:t>
            </w:r>
            <w:proofErr w:type="spellEnd"/>
            <w:r w:rsidRPr="007066B9">
              <w:rPr>
                <w:rFonts w:ascii="Arial" w:hAnsi="Arial" w:cs="Arial" w:hint="eastAsia"/>
                <w:color w:val="000000" w:themeColor="text1"/>
                <w:sz w:val="22"/>
                <w:lang w:eastAsia="ko-KR"/>
              </w:rPr>
              <w:t xml:space="preserve"> International </w:t>
            </w:r>
            <w:r w:rsidRPr="007066B9">
              <w:rPr>
                <w:rFonts w:ascii="Arial" w:hAnsi="Arial" w:cs="Arial"/>
                <w:color w:val="000000" w:themeColor="text1"/>
                <w:sz w:val="22"/>
                <w:lang w:eastAsia="ko-KR"/>
              </w:rPr>
              <w:t xml:space="preserve"> </w:t>
            </w:r>
          </w:p>
          <w:p w14:paraId="38601B0F" w14:textId="77777777" w:rsidR="00BB2A99" w:rsidRPr="007066B9" w:rsidRDefault="00BB2A99" w:rsidP="00085210">
            <w:pPr>
              <w:rPr>
                <w:rFonts w:ascii="Arial" w:hAnsi="Arial" w:cs="Arial"/>
                <w:color w:val="000000" w:themeColor="text1"/>
                <w:sz w:val="22"/>
                <w:lang w:eastAsia="ko-KR"/>
              </w:rPr>
            </w:pPr>
            <w:proofErr w:type="gramStart"/>
            <w:r w:rsidRPr="007066B9">
              <w:rPr>
                <w:rFonts w:ascii="Arial" w:hAnsi="Arial" w:cs="Arial" w:hint="eastAsia"/>
                <w:color w:val="000000" w:themeColor="text1"/>
                <w:sz w:val="22"/>
                <w:lang w:eastAsia="ko-KR"/>
              </w:rPr>
              <w:t>and</w:t>
            </w:r>
            <w:proofErr w:type="gramEnd"/>
            <w:r w:rsidRPr="007066B9">
              <w:rPr>
                <w:rFonts w:ascii="Arial" w:hAnsi="Arial" w:cs="Arial" w:hint="eastAsia"/>
                <w:color w:val="000000" w:themeColor="text1"/>
                <w:sz w:val="22"/>
                <w:lang w:eastAsia="ko-KR"/>
              </w:rPr>
              <w:t xml:space="preserve"> the Mission has been reaching out to M/s </w:t>
            </w:r>
            <w:proofErr w:type="spellStart"/>
            <w:r w:rsidRPr="007066B9">
              <w:rPr>
                <w:rFonts w:ascii="Arial" w:hAnsi="Arial" w:cs="Arial" w:hint="eastAsia"/>
                <w:color w:val="000000" w:themeColor="text1"/>
                <w:sz w:val="22"/>
                <w:lang w:eastAsia="ko-KR"/>
              </w:rPr>
              <w:t>Suro</w:t>
            </w:r>
            <w:proofErr w:type="spellEnd"/>
            <w:r w:rsidRPr="007066B9">
              <w:rPr>
                <w:rFonts w:ascii="Arial" w:hAnsi="Arial" w:cs="Arial" w:hint="eastAsia"/>
                <w:color w:val="000000" w:themeColor="text1"/>
                <w:sz w:val="22"/>
                <w:lang w:eastAsia="ko-KR"/>
              </w:rPr>
              <w:t xml:space="preserve"> Global.</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59FAD781" w14:textId="77777777" w:rsidR="00BB2A99" w:rsidRPr="007066B9" w:rsidRDefault="00BB2A99" w:rsidP="00085210">
            <w:pPr>
              <w:rPr>
                <w:color w:val="000000" w:themeColor="text1"/>
                <w:lang w:eastAsia="ko-KR"/>
              </w:rPr>
            </w:pPr>
            <w:r w:rsidRPr="007066B9">
              <w:rPr>
                <w:rFonts w:ascii="Arial" w:hAnsi="Arial" w:cs="Arial" w:hint="eastAsia"/>
                <w:color w:val="000000" w:themeColor="text1"/>
                <w:sz w:val="22"/>
                <w:lang w:eastAsia="ko-KR"/>
              </w:rPr>
              <w:t xml:space="preserve">Requested M/s </w:t>
            </w:r>
            <w:proofErr w:type="spellStart"/>
            <w:r w:rsidRPr="007066B9">
              <w:rPr>
                <w:rFonts w:ascii="Arial" w:hAnsi="Arial" w:cs="Arial" w:hint="eastAsia"/>
                <w:color w:val="000000" w:themeColor="text1"/>
                <w:sz w:val="22"/>
                <w:lang w:eastAsia="ko-KR"/>
              </w:rPr>
              <w:t>Suro</w:t>
            </w:r>
            <w:proofErr w:type="spellEnd"/>
            <w:r w:rsidRPr="007066B9">
              <w:rPr>
                <w:rFonts w:ascii="Arial" w:hAnsi="Arial" w:cs="Arial" w:hint="eastAsia"/>
                <w:color w:val="000000" w:themeColor="text1"/>
                <w:sz w:val="22"/>
                <w:lang w:eastAsia="ko-KR"/>
              </w:rPr>
              <w:t xml:space="preserve"> Global to confirm status, M/s </w:t>
            </w:r>
            <w:proofErr w:type="spellStart"/>
            <w:r w:rsidRPr="007066B9">
              <w:rPr>
                <w:rFonts w:ascii="Arial" w:hAnsi="Arial" w:cs="Arial" w:hint="eastAsia"/>
                <w:color w:val="000000" w:themeColor="text1"/>
                <w:sz w:val="22"/>
                <w:lang w:eastAsia="ko-KR"/>
              </w:rPr>
              <w:t>Suro</w:t>
            </w:r>
            <w:proofErr w:type="spellEnd"/>
            <w:r w:rsidRPr="007066B9">
              <w:rPr>
                <w:rFonts w:ascii="Arial" w:hAnsi="Arial" w:cs="Arial" w:hint="eastAsia"/>
                <w:color w:val="000000" w:themeColor="text1"/>
                <w:sz w:val="22"/>
                <w:lang w:eastAsia="ko-KR"/>
              </w:rPr>
              <w:t xml:space="preserve"> Global said the order had carried out with sufficient notification for product condition and has been trying to discuss and resolve this issue amicably. </w:t>
            </w:r>
          </w:p>
        </w:tc>
      </w:tr>
    </w:tbl>
    <w:p w14:paraId="22DEE868" w14:textId="77777777" w:rsidR="004F6FAE" w:rsidRPr="007066B9" w:rsidRDefault="004F6FAE" w:rsidP="00312DE2">
      <w:pPr>
        <w:pStyle w:val="Body"/>
        <w:spacing w:after="0" w:line="240" w:lineRule="auto"/>
        <w:ind w:left="720"/>
        <w:outlineLvl w:val="0"/>
        <w:rPr>
          <w:rFonts w:ascii="Arial" w:hAnsi="Arial"/>
          <w:b/>
          <w:bCs/>
          <w:color w:val="000000" w:themeColor="text1"/>
          <w:sz w:val="22"/>
          <w:szCs w:val="22"/>
          <w:u w:val="single"/>
        </w:rPr>
      </w:pPr>
    </w:p>
    <w:p w14:paraId="5C86B4B2" w14:textId="77777777" w:rsidR="004F6FAE" w:rsidRPr="007066B9" w:rsidRDefault="004F6FAE" w:rsidP="00312DE2">
      <w:pPr>
        <w:pStyle w:val="Body"/>
        <w:spacing w:after="0" w:line="240" w:lineRule="auto"/>
        <w:ind w:left="720"/>
        <w:outlineLvl w:val="0"/>
        <w:rPr>
          <w:rFonts w:ascii="Arial" w:hAnsi="Arial"/>
          <w:b/>
          <w:bCs/>
          <w:color w:val="000000" w:themeColor="text1"/>
          <w:sz w:val="22"/>
          <w:szCs w:val="22"/>
          <w:u w:val="single"/>
        </w:rPr>
      </w:pPr>
    </w:p>
    <w:p w14:paraId="3F11F9FA" w14:textId="77777777" w:rsidR="004F6FAE" w:rsidRPr="007066B9" w:rsidRDefault="004F6FAE" w:rsidP="00312DE2">
      <w:pPr>
        <w:pStyle w:val="Body"/>
        <w:spacing w:after="0" w:line="240" w:lineRule="auto"/>
        <w:ind w:left="720"/>
        <w:outlineLvl w:val="0"/>
        <w:rPr>
          <w:rFonts w:ascii="Arial" w:hAnsi="Arial"/>
          <w:b/>
          <w:bCs/>
          <w:color w:val="000000" w:themeColor="text1"/>
          <w:sz w:val="22"/>
          <w:szCs w:val="22"/>
          <w:u w:val="single"/>
        </w:rPr>
      </w:pPr>
    </w:p>
    <w:p w14:paraId="6EFF2B9D" w14:textId="77777777" w:rsidR="008F7FB2" w:rsidRPr="007066B9" w:rsidRDefault="008F7FB2" w:rsidP="00312DE2">
      <w:pPr>
        <w:pStyle w:val="Body"/>
        <w:spacing w:after="0" w:line="240" w:lineRule="auto"/>
        <w:ind w:left="720"/>
        <w:outlineLvl w:val="0"/>
        <w:rPr>
          <w:rFonts w:ascii="Arial" w:hAnsi="Arial"/>
          <w:b/>
          <w:bCs/>
          <w:color w:val="000000" w:themeColor="text1"/>
          <w:sz w:val="22"/>
          <w:szCs w:val="22"/>
          <w:u w:val="single"/>
        </w:rPr>
      </w:pPr>
    </w:p>
    <w:p w14:paraId="4E391FA5" w14:textId="77777777" w:rsidR="008F7FB2" w:rsidRPr="007066B9" w:rsidRDefault="008F7FB2" w:rsidP="00312DE2">
      <w:pPr>
        <w:pStyle w:val="Body"/>
        <w:spacing w:after="0" w:line="240" w:lineRule="auto"/>
        <w:ind w:left="720"/>
        <w:outlineLvl w:val="0"/>
        <w:rPr>
          <w:rFonts w:ascii="Arial" w:hAnsi="Arial"/>
          <w:b/>
          <w:bCs/>
          <w:color w:val="000000" w:themeColor="text1"/>
          <w:sz w:val="22"/>
          <w:szCs w:val="22"/>
          <w:u w:val="single"/>
        </w:rPr>
      </w:pPr>
    </w:p>
    <w:p w14:paraId="007FCF4B" w14:textId="77777777" w:rsidR="008F7FB2" w:rsidRPr="007066B9" w:rsidRDefault="008F7FB2" w:rsidP="00312DE2">
      <w:pPr>
        <w:pStyle w:val="Body"/>
        <w:spacing w:after="0" w:line="240" w:lineRule="auto"/>
        <w:ind w:left="720"/>
        <w:outlineLvl w:val="0"/>
        <w:rPr>
          <w:rFonts w:ascii="Arial" w:hAnsi="Arial"/>
          <w:b/>
          <w:bCs/>
          <w:color w:val="000000" w:themeColor="text1"/>
          <w:sz w:val="22"/>
          <w:szCs w:val="22"/>
          <w:u w:val="single"/>
        </w:rPr>
      </w:pPr>
    </w:p>
    <w:p w14:paraId="42401543" w14:textId="77777777" w:rsidR="008F7FB2" w:rsidRPr="007066B9" w:rsidRDefault="008F7FB2" w:rsidP="00312DE2">
      <w:pPr>
        <w:pStyle w:val="Body"/>
        <w:spacing w:after="0" w:line="240" w:lineRule="auto"/>
        <w:ind w:left="720"/>
        <w:outlineLvl w:val="0"/>
        <w:rPr>
          <w:rFonts w:ascii="Arial" w:hAnsi="Arial"/>
          <w:b/>
          <w:bCs/>
          <w:color w:val="000000" w:themeColor="text1"/>
          <w:sz w:val="22"/>
          <w:szCs w:val="22"/>
          <w:u w:val="single"/>
        </w:rPr>
      </w:pPr>
    </w:p>
    <w:p w14:paraId="2F7C7AD7" w14:textId="77777777" w:rsidR="008F7FB2" w:rsidRPr="007066B9" w:rsidRDefault="008F7FB2" w:rsidP="00312DE2">
      <w:pPr>
        <w:pStyle w:val="Body"/>
        <w:spacing w:after="0" w:line="240" w:lineRule="auto"/>
        <w:ind w:left="720"/>
        <w:outlineLvl w:val="0"/>
        <w:rPr>
          <w:rFonts w:ascii="Arial" w:hAnsi="Arial"/>
          <w:b/>
          <w:bCs/>
          <w:color w:val="000000" w:themeColor="text1"/>
          <w:sz w:val="22"/>
          <w:szCs w:val="22"/>
          <w:u w:val="single"/>
        </w:rPr>
      </w:pPr>
    </w:p>
    <w:p w14:paraId="558164B1" w14:textId="77777777" w:rsidR="008F7FB2" w:rsidRPr="007066B9" w:rsidRDefault="008F7FB2" w:rsidP="00312DE2">
      <w:pPr>
        <w:pStyle w:val="Body"/>
        <w:spacing w:after="0" w:line="240" w:lineRule="auto"/>
        <w:ind w:left="720"/>
        <w:outlineLvl w:val="0"/>
        <w:rPr>
          <w:rFonts w:ascii="Arial" w:hAnsi="Arial"/>
          <w:b/>
          <w:bCs/>
          <w:color w:val="000000" w:themeColor="text1"/>
          <w:sz w:val="22"/>
          <w:szCs w:val="22"/>
          <w:u w:val="single"/>
        </w:rPr>
      </w:pPr>
    </w:p>
    <w:p w14:paraId="6000CB4A" w14:textId="77777777" w:rsidR="008F7FB2" w:rsidRPr="007066B9" w:rsidRDefault="008F7FB2" w:rsidP="00312DE2">
      <w:pPr>
        <w:pStyle w:val="Body"/>
        <w:spacing w:after="0" w:line="240" w:lineRule="auto"/>
        <w:ind w:left="720"/>
        <w:outlineLvl w:val="0"/>
        <w:rPr>
          <w:rFonts w:ascii="Arial" w:hAnsi="Arial"/>
          <w:b/>
          <w:bCs/>
          <w:color w:val="000000" w:themeColor="text1"/>
          <w:sz w:val="22"/>
          <w:szCs w:val="22"/>
          <w:u w:val="single"/>
        </w:rPr>
      </w:pPr>
    </w:p>
    <w:p w14:paraId="6364775B" w14:textId="5BDDCE5C" w:rsidR="0027532D" w:rsidRPr="007066B9" w:rsidRDefault="00132419" w:rsidP="00312DE2">
      <w:pPr>
        <w:pStyle w:val="Body"/>
        <w:spacing w:after="0" w:line="240" w:lineRule="auto"/>
        <w:ind w:left="720"/>
        <w:outlineLvl w:val="0"/>
        <w:rPr>
          <w:rFonts w:ascii="Arial" w:hAnsi="Arial"/>
          <w:b/>
          <w:bCs/>
          <w:color w:val="000000" w:themeColor="text1"/>
          <w:sz w:val="22"/>
          <w:szCs w:val="22"/>
          <w:u w:val="single"/>
        </w:rPr>
      </w:pPr>
      <w:r w:rsidRPr="007066B9">
        <w:rPr>
          <w:rFonts w:ascii="Arial" w:hAnsi="Arial"/>
          <w:b/>
          <w:bCs/>
          <w:color w:val="000000" w:themeColor="text1"/>
          <w:sz w:val="22"/>
          <w:szCs w:val="22"/>
          <w:u w:val="single"/>
        </w:rPr>
        <w:lastRenderedPageBreak/>
        <w:t>10. Any other issue of importanc</w:t>
      </w:r>
      <w:r w:rsidR="0001584D" w:rsidRPr="007066B9">
        <w:rPr>
          <w:rFonts w:ascii="Arial" w:hAnsi="Arial"/>
          <w:b/>
          <w:bCs/>
          <w:color w:val="000000" w:themeColor="text1"/>
          <w:sz w:val="22"/>
          <w:szCs w:val="22"/>
          <w:u w:val="single"/>
        </w:rPr>
        <w:t xml:space="preserve">e </w:t>
      </w:r>
      <w:r w:rsidR="00660AF3">
        <w:rPr>
          <w:rFonts w:ascii="Arial" w:hAnsi="Arial"/>
          <w:b/>
          <w:bCs/>
          <w:color w:val="000000" w:themeColor="text1"/>
          <w:sz w:val="22"/>
          <w:szCs w:val="22"/>
          <w:u w:val="single"/>
        </w:rPr>
        <w:t>(Max. 500 words) (Source: M</w:t>
      </w:r>
      <w:r w:rsidR="0001584D" w:rsidRPr="007066B9">
        <w:rPr>
          <w:rFonts w:ascii="Arial" w:hAnsi="Arial"/>
          <w:b/>
          <w:bCs/>
          <w:color w:val="000000" w:themeColor="text1"/>
          <w:sz w:val="22"/>
          <w:szCs w:val="22"/>
          <w:u w:val="single"/>
        </w:rPr>
        <w:t>ission)</w:t>
      </w:r>
    </w:p>
    <w:p w14:paraId="0BFABAAA" w14:textId="77777777" w:rsidR="00312DE2" w:rsidRPr="007066B9" w:rsidRDefault="00312DE2" w:rsidP="00312DE2">
      <w:pPr>
        <w:pStyle w:val="Body"/>
        <w:spacing w:after="0" w:line="240" w:lineRule="auto"/>
        <w:ind w:left="720"/>
        <w:outlineLvl w:val="0"/>
        <w:rPr>
          <w:rFonts w:ascii="Arial" w:eastAsia="Arial" w:hAnsi="Arial" w:cs="Arial"/>
          <w:b/>
          <w:bCs/>
          <w:color w:val="000000" w:themeColor="text1"/>
          <w:sz w:val="22"/>
          <w:szCs w:val="22"/>
          <w:u w:val="single"/>
        </w:rPr>
      </w:pPr>
    </w:p>
    <w:tbl>
      <w:tblPr>
        <w:tblW w:w="90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21"/>
      </w:tblGrid>
      <w:tr w:rsidR="007066B9" w:rsidRPr="007066B9" w14:paraId="5C593D75" w14:textId="77777777" w:rsidTr="00EE781B">
        <w:trPr>
          <w:trHeight w:val="180"/>
        </w:trPr>
        <w:tc>
          <w:tcPr>
            <w:tcW w:w="9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12A50" w14:textId="77777777" w:rsidR="00BB2A99" w:rsidRPr="007066B9" w:rsidRDefault="00BB2A99" w:rsidP="00BB2A99">
            <w:pPr>
              <w:pStyle w:val="NoSpacing"/>
              <w:ind w:right="220"/>
              <w:rPr>
                <w:rFonts w:ascii="Arial" w:hAnsi="Arial" w:cs="Arial"/>
                <w:b/>
                <w:color w:val="000000" w:themeColor="text1"/>
                <w:sz w:val="22"/>
                <w:szCs w:val="22"/>
                <w:lang w:eastAsia="ko-KR"/>
              </w:rPr>
            </w:pPr>
            <w:r w:rsidRPr="007066B9">
              <w:rPr>
                <w:rFonts w:ascii="Arial" w:hAnsi="Arial" w:cs="Arial"/>
                <w:b/>
                <w:color w:val="000000" w:themeColor="text1"/>
                <w:sz w:val="22"/>
                <w:szCs w:val="22"/>
                <w:lang w:eastAsia="ko-KR"/>
              </w:rPr>
              <w:t>[Online Indian Seafood B2B Meeting]</w:t>
            </w:r>
          </w:p>
          <w:p w14:paraId="1B0E4C9A" w14:textId="71A9F9C8" w:rsidR="00BB2A99" w:rsidRPr="007066B9" w:rsidRDefault="00BB2A99" w:rsidP="00BB2A99">
            <w:pPr>
              <w:pStyle w:val="NoSpacing"/>
              <w:ind w:right="220"/>
              <w:rPr>
                <w:rFonts w:ascii="Arial" w:hAnsi="Arial" w:cs="Arial"/>
                <w:bCs/>
                <w:color w:val="000000" w:themeColor="text1"/>
                <w:sz w:val="22"/>
                <w:szCs w:val="22"/>
                <w:lang w:eastAsia="ko-KR"/>
              </w:rPr>
            </w:pPr>
            <w:r w:rsidRPr="007066B9">
              <w:rPr>
                <w:rFonts w:ascii="Arial" w:hAnsi="Arial" w:cs="Arial"/>
                <w:bCs/>
                <w:color w:val="000000" w:themeColor="text1"/>
                <w:sz w:val="22"/>
                <w:szCs w:val="22"/>
                <w:lang w:eastAsia="ko-KR"/>
              </w:rPr>
              <w:t>Upon carrying out the Indian Seafood Buyer Seller Meet in July, Embassy of India, Seoul organized Indian Se</w:t>
            </w:r>
            <w:r w:rsidR="00660AF3">
              <w:rPr>
                <w:rFonts w:ascii="Arial" w:hAnsi="Arial" w:cs="Arial"/>
                <w:bCs/>
                <w:color w:val="000000" w:themeColor="text1"/>
                <w:sz w:val="22"/>
                <w:szCs w:val="22"/>
                <w:lang w:eastAsia="ko-KR"/>
              </w:rPr>
              <w:t xml:space="preserve">afood B2B Meeting as a </w:t>
            </w:r>
            <w:r w:rsidRPr="007066B9">
              <w:rPr>
                <w:rFonts w:ascii="Arial" w:hAnsi="Arial" w:cs="Arial"/>
                <w:bCs/>
                <w:color w:val="000000" w:themeColor="text1"/>
                <w:sz w:val="22"/>
                <w:szCs w:val="22"/>
                <w:lang w:eastAsia="ko-KR"/>
              </w:rPr>
              <w:t>follow-up meeting on August 13. 5 Indian seafo</w:t>
            </w:r>
            <w:r w:rsidR="00660AF3">
              <w:rPr>
                <w:rFonts w:ascii="Arial" w:hAnsi="Arial" w:cs="Arial"/>
                <w:bCs/>
                <w:color w:val="000000" w:themeColor="text1"/>
                <w:sz w:val="22"/>
                <w:szCs w:val="22"/>
                <w:lang w:eastAsia="ko-KR"/>
              </w:rPr>
              <w:t xml:space="preserve">od exporters participated. It </w:t>
            </w:r>
            <w:r w:rsidRPr="007066B9">
              <w:rPr>
                <w:rFonts w:ascii="Arial" w:hAnsi="Arial" w:cs="Arial"/>
                <w:bCs/>
                <w:color w:val="000000" w:themeColor="text1"/>
                <w:sz w:val="22"/>
                <w:szCs w:val="22"/>
                <w:lang w:eastAsia="ko-KR"/>
              </w:rPr>
              <w:t>include</w:t>
            </w:r>
            <w:r w:rsidR="00660AF3">
              <w:rPr>
                <w:rFonts w:ascii="Arial" w:hAnsi="Arial" w:cs="Arial"/>
                <w:bCs/>
                <w:color w:val="000000" w:themeColor="text1"/>
                <w:sz w:val="22"/>
                <w:szCs w:val="22"/>
                <w:lang w:eastAsia="ko-KR"/>
              </w:rPr>
              <w:t>d</w:t>
            </w:r>
            <w:r w:rsidRPr="007066B9">
              <w:rPr>
                <w:rFonts w:ascii="Arial" w:hAnsi="Arial" w:cs="Arial"/>
                <w:bCs/>
                <w:color w:val="000000" w:themeColor="text1"/>
                <w:sz w:val="22"/>
                <w:szCs w:val="22"/>
                <w:lang w:eastAsia="ko-KR"/>
              </w:rPr>
              <w:t>- Avanti Frozen Foods PVT, Tata International (</w:t>
            </w:r>
            <w:proofErr w:type="spellStart"/>
            <w:r w:rsidRPr="007066B9">
              <w:rPr>
                <w:rFonts w:ascii="Arial" w:hAnsi="Arial" w:cs="Arial"/>
                <w:bCs/>
                <w:color w:val="000000" w:themeColor="text1"/>
                <w:sz w:val="22"/>
                <w:szCs w:val="22"/>
                <w:lang w:eastAsia="ko-KR"/>
              </w:rPr>
              <w:t>Westcoast</w:t>
            </w:r>
            <w:proofErr w:type="spellEnd"/>
            <w:r w:rsidRPr="007066B9">
              <w:rPr>
                <w:rFonts w:ascii="Arial" w:hAnsi="Arial" w:cs="Arial"/>
                <w:bCs/>
                <w:color w:val="000000" w:themeColor="text1"/>
                <w:sz w:val="22"/>
                <w:szCs w:val="22"/>
                <w:lang w:eastAsia="ko-KR"/>
              </w:rPr>
              <w:t xml:space="preserve">), Devi Fisheries Limited, Devi Sea Foods, </w:t>
            </w:r>
            <w:proofErr w:type="spellStart"/>
            <w:r w:rsidRPr="007066B9">
              <w:rPr>
                <w:rFonts w:ascii="Arial" w:hAnsi="Arial" w:cs="Arial"/>
                <w:bCs/>
                <w:color w:val="000000" w:themeColor="text1"/>
                <w:sz w:val="22"/>
                <w:szCs w:val="22"/>
                <w:lang w:eastAsia="ko-KR"/>
              </w:rPr>
              <w:t>Nekkanti</w:t>
            </w:r>
            <w:proofErr w:type="spellEnd"/>
            <w:r w:rsidRPr="007066B9">
              <w:rPr>
                <w:rFonts w:ascii="Arial" w:hAnsi="Arial" w:cs="Arial"/>
                <w:bCs/>
                <w:color w:val="000000" w:themeColor="text1"/>
                <w:sz w:val="22"/>
                <w:szCs w:val="22"/>
                <w:lang w:eastAsia="ko-KR"/>
              </w:rPr>
              <w:t xml:space="preserve"> Sea Food. On the other side, 3 Korean seafood importers - </w:t>
            </w:r>
            <w:proofErr w:type="spellStart"/>
            <w:r w:rsidRPr="007066B9">
              <w:rPr>
                <w:rFonts w:ascii="Arial" w:hAnsi="Arial" w:cs="Arial"/>
                <w:bCs/>
                <w:color w:val="000000" w:themeColor="text1"/>
                <w:sz w:val="22"/>
                <w:szCs w:val="22"/>
                <w:lang w:eastAsia="ko-KR"/>
              </w:rPr>
              <w:t>Emart</w:t>
            </w:r>
            <w:proofErr w:type="spellEnd"/>
            <w:r w:rsidRPr="007066B9">
              <w:rPr>
                <w:rFonts w:ascii="Arial" w:hAnsi="Arial" w:cs="Arial"/>
                <w:bCs/>
                <w:color w:val="000000" w:themeColor="text1"/>
                <w:sz w:val="22"/>
                <w:szCs w:val="22"/>
                <w:lang w:eastAsia="ko-KR"/>
              </w:rPr>
              <w:t xml:space="preserve">, </w:t>
            </w:r>
            <w:proofErr w:type="spellStart"/>
            <w:r w:rsidRPr="007066B9">
              <w:rPr>
                <w:rFonts w:ascii="Arial" w:hAnsi="Arial" w:cs="Arial"/>
                <w:bCs/>
                <w:color w:val="000000" w:themeColor="text1"/>
                <w:sz w:val="22"/>
                <w:szCs w:val="22"/>
                <w:lang w:eastAsia="ko-KR"/>
              </w:rPr>
              <w:t>Lotte</w:t>
            </w:r>
            <w:proofErr w:type="spellEnd"/>
            <w:r w:rsidRPr="007066B9">
              <w:rPr>
                <w:rFonts w:ascii="Arial" w:hAnsi="Arial" w:cs="Arial"/>
                <w:bCs/>
                <w:color w:val="000000" w:themeColor="text1"/>
                <w:sz w:val="22"/>
                <w:szCs w:val="22"/>
                <w:lang w:eastAsia="ko-KR"/>
              </w:rPr>
              <w:t xml:space="preserve"> Mart, Lobster Hub </w:t>
            </w:r>
            <w:proofErr w:type="spellStart"/>
            <w:r w:rsidRPr="007066B9">
              <w:rPr>
                <w:rFonts w:ascii="Arial" w:hAnsi="Arial" w:cs="Arial"/>
                <w:bCs/>
                <w:color w:val="000000" w:themeColor="text1"/>
                <w:sz w:val="22"/>
                <w:szCs w:val="22"/>
                <w:lang w:eastAsia="ko-KR"/>
              </w:rPr>
              <w:t>inc</w:t>
            </w:r>
            <w:proofErr w:type="spellEnd"/>
            <w:r w:rsidRPr="007066B9">
              <w:rPr>
                <w:rFonts w:ascii="Arial" w:hAnsi="Arial" w:cs="Arial"/>
                <w:bCs/>
                <w:color w:val="000000" w:themeColor="text1"/>
                <w:sz w:val="22"/>
                <w:szCs w:val="22"/>
                <w:lang w:eastAsia="ko-KR"/>
              </w:rPr>
              <w:t>,, participated</w:t>
            </w:r>
          </w:p>
          <w:p w14:paraId="200987AA" w14:textId="77777777" w:rsidR="008F7FB2" w:rsidRPr="007066B9" w:rsidRDefault="008F7FB2" w:rsidP="008F7FB2">
            <w:pPr>
              <w:pStyle w:val="NoSpacing"/>
              <w:ind w:right="220"/>
              <w:rPr>
                <w:rFonts w:ascii="Arial" w:hAnsi="Arial" w:cs="Arial"/>
                <w:color w:val="000000" w:themeColor="text1"/>
                <w:sz w:val="22"/>
                <w:szCs w:val="22"/>
                <w:lang w:eastAsia="ko-KR"/>
              </w:rPr>
            </w:pPr>
          </w:p>
          <w:p w14:paraId="28A63982" w14:textId="77777777" w:rsidR="008F7FB2" w:rsidRPr="007066B9" w:rsidRDefault="008F7FB2" w:rsidP="008F7FB2">
            <w:pPr>
              <w:pStyle w:val="NoSpacing"/>
              <w:ind w:right="220"/>
              <w:rPr>
                <w:rFonts w:ascii="Arial" w:hAnsi="Arial" w:cs="Arial"/>
                <w:b/>
                <w:color w:val="000000" w:themeColor="text1"/>
                <w:sz w:val="22"/>
                <w:szCs w:val="22"/>
                <w:lang w:eastAsia="ko-KR"/>
              </w:rPr>
            </w:pPr>
            <w:r w:rsidRPr="007066B9">
              <w:rPr>
                <w:rFonts w:ascii="Arial" w:hAnsi="Arial" w:cs="Arial"/>
                <w:b/>
                <w:color w:val="000000" w:themeColor="text1"/>
                <w:sz w:val="22"/>
                <w:szCs w:val="22"/>
                <w:lang w:eastAsia="ko-KR"/>
              </w:rPr>
              <w:t>[India's e-commerce market continues to grow at 5 pc rate per annum: NASSCOM]</w:t>
            </w:r>
          </w:p>
          <w:p w14:paraId="0BF90546" w14:textId="77777777" w:rsidR="008F7FB2" w:rsidRPr="007066B9" w:rsidRDefault="008F7FB2" w:rsidP="008F7FB2">
            <w:pPr>
              <w:pStyle w:val="NoSpacing"/>
              <w:ind w:right="220"/>
              <w:rPr>
                <w:rFonts w:ascii="Arial" w:hAnsi="Arial" w:cs="Arial"/>
                <w:color w:val="000000" w:themeColor="text1"/>
                <w:sz w:val="22"/>
                <w:szCs w:val="22"/>
                <w:lang w:eastAsia="ko-KR"/>
              </w:rPr>
            </w:pPr>
            <w:r w:rsidRPr="007066B9">
              <w:rPr>
                <w:rFonts w:ascii="Arial" w:hAnsi="Arial" w:cs="Arial"/>
                <w:color w:val="000000" w:themeColor="text1"/>
                <w:sz w:val="22"/>
                <w:szCs w:val="22"/>
                <w:lang w:eastAsia="ko-KR"/>
              </w:rPr>
              <w:t xml:space="preserve">The Union Minister of State for Consumer Affairs, Food and Public Distribution, </w:t>
            </w:r>
            <w:proofErr w:type="spellStart"/>
            <w:r w:rsidRPr="007066B9">
              <w:rPr>
                <w:rFonts w:ascii="Arial" w:hAnsi="Arial" w:cs="Arial"/>
                <w:color w:val="000000" w:themeColor="text1"/>
                <w:sz w:val="22"/>
                <w:szCs w:val="22"/>
                <w:lang w:eastAsia="ko-KR"/>
              </w:rPr>
              <w:t>Ashwini</w:t>
            </w:r>
            <w:proofErr w:type="spellEnd"/>
            <w:r w:rsidRPr="007066B9">
              <w:rPr>
                <w:rFonts w:ascii="Arial" w:hAnsi="Arial" w:cs="Arial"/>
                <w:color w:val="000000" w:themeColor="text1"/>
                <w:sz w:val="22"/>
                <w:szCs w:val="22"/>
                <w:lang w:eastAsia="ko-KR"/>
              </w:rPr>
              <w:t xml:space="preserve"> Kumar </w:t>
            </w:r>
            <w:proofErr w:type="spellStart"/>
            <w:r w:rsidRPr="007066B9">
              <w:rPr>
                <w:rFonts w:ascii="Arial" w:hAnsi="Arial" w:cs="Arial"/>
                <w:color w:val="000000" w:themeColor="text1"/>
                <w:sz w:val="22"/>
                <w:szCs w:val="22"/>
                <w:lang w:eastAsia="ko-KR"/>
              </w:rPr>
              <w:t>Choubey</w:t>
            </w:r>
            <w:proofErr w:type="spellEnd"/>
            <w:r w:rsidRPr="007066B9">
              <w:rPr>
                <w:rFonts w:ascii="Arial" w:hAnsi="Arial" w:cs="Arial"/>
                <w:color w:val="000000" w:themeColor="text1"/>
                <w:sz w:val="22"/>
                <w:szCs w:val="22"/>
                <w:lang w:eastAsia="ko-KR"/>
              </w:rPr>
              <w:t xml:space="preserve"> in a written reply to </w:t>
            </w:r>
            <w:proofErr w:type="spellStart"/>
            <w:r w:rsidRPr="007066B9">
              <w:rPr>
                <w:rFonts w:ascii="Arial" w:hAnsi="Arial" w:cs="Arial"/>
                <w:color w:val="000000" w:themeColor="text1"/>
                <w:sz w:val="22"/>
                <w:szCs w:val="22"/>
                <w:lang w:eastAsia="ko-KR"/>
              </w:rPr>
              <w:t>Lok</w:t>
            </w:r>
            <w:proofErr w:type="spellEnd"/>
            <w:r w:rsidRPr="007066B9">
              <w:rPr>
                <w:rFonts w:ascii="Arial" w:hAnsi="Arial" w:cs="Arial"/>
                <w:color w:val="000000" w:themeColor="text1"/>
                <w:sz w:val="22"/>
                <w:szCs w:val="22"/>
                <w:lang w:eastAsia="ko-KR"/>
              </w:rPr>
              <w:t xml:space="preserve"> </w:t>
            </w:r>
            <w:proofErr w:type="spellStart"/>
            <w:r w:rsidRPr="007066B9">
              <w:rPr>
                <w:rFonts w:ascii="Arial" w:hAnsi="Arial" w:cs="Arial"/>
                <w:color w:val="000000" w:themeColor="text1"/>
                <w:sz w:val="22"/>
                <w:szCs w:val="22"/>
                <w:lang w:eastAsia="ko-KR"/>
              </w:rPr>
              <w:t>Sabha</w:t>
            </w:r>
            <w:proofErr w:type="spellEnd"/>
            <w:r w:rsidRPr="007066B9">
              <w:rPr>
                <w:rFonts w:ascii="Arial" w:hAnsi="Arial" w:cs="Arial"/>
                <w:color w:val="000000" w:themeColor="text1"/>
                <w:sz w:val="22"/>
                <w:szCs w:val="22"/>
                <w:lang w:eastAsia="ko-KR"/>
              </w:rPr>
              <w:t xml:space="preserve"> on Tuesday informed that as per the National Association of Software &amp; Services Companies (NASSCOM), India's e-commerce market continues to grow at the rate of five percent with estimated revenue of USD 56.6 billion in the financial year 2021 despite COVID-19 challenges. </w:t>
            </w:r>
          </w:p>
          <w:p w14:paraId="6B4C081F" w14:textId="77777777" w:rsidR="008F7FB2" w:rsidRPr="007066B9" w:rsidRDefault="008F7FB2" w:rsidP="008F7FB2">
            <w:pPr>
              <w:pStyle w:val="NoSpacing"/>
              <w:ind w:right="220"/>
              <w:rPr>
                <w:rFonts w:ascii="Arial" w:hAnsi="Arial" w:cs="Arial"/>
                <w:color w:val="000000" w:themeColor="text1"/>
                <w:sz w:val="22"/>
                <w:szCs w:val="22"/>
                <w:lang w:eastAsia="ko-KR"/>
              </w:rPr>
            </w:pPr>
          </w:p>
          <w:p w14:paraId="5EE08838" w14:textId="77777777" w:rsidR="008F7FB2" w:rsidRPr="007066B9" w:rsidRDefault="008F7FB2" w:rsidP="008F7FB2">
            <w:pPr>
              <w:pStyle w:val="NoSpacing"/>
              <w:ind w:right="220"/>
              <w:rPr>
                <w:rFonts w:ascii="Arial" w:hAnsi="Arial" w:cs="Arial"/>
                <w:b/>
                <w:color w:val="000000" w:themeColor="text1"/>
                <w:sz w:val="22"/>
                <w:szCs w:val="22"/>
                <w:lang w:eastAsia="ko-KR"/>
              </w:rPr>
            </w:pPr>
            <w:r w:rsidRPr="007066B9">
              <w:rPr>
                <w:rFonts w:ascii="Arial" w:hAnsi="Arial" w:cs="Arial"/>
                <w:b/>
                <w:color w:val="000000" w:themeColor="text1"/>
                <w:sz w:val="22"/>
                <w:szCs w:val="22"/>
                <w:lang w:eastAsia="ko-KR"/>
              </w:rPr>
              <w:t>[</w:t>
            </w:r>
            <w:proofErr w:type="spellStart"/>
            <w:r w:rsidRPr="007066B9">
              <w:rPr>
                <w:rFonts w:ascii="Arial" w:hAnsi="Arial" w:cs="Arial"/>
                <w:b/>
                <w:color w:val="000000" w:themeColor="text1"/>
                <w:sz w:val="22"/>
                <w:szCs w:val="22"/>
                <w:lang w:eastAsia="ko-KR"/>
              </w:rPr>
              <w:t>Korikart</w:t>
            </w:r>
            <w:proofErr w:type="spellEnd"/>
            <w:r w:rsidRPr="007066B9">
              <w:rPr>
                <w:rFonts w:ascii="Arial" w:hAnsi="Arial" w:cs="Arial"/>
                <w:b/>
                <w:color w:val="000000" w:themeColor="text1"/>
                <w:sz w:val="22"/>
                <w:szCs w:val="22"/>
                <w:lang w:eastAsia="ko-KR"/>
              </w:rPr>
              <w:t xml:space="preserve"> collaborates with Korea Tourism </w:t>
            </w:r>
            <w:proofErr w:type="spellStart"/>
            <w:r w:rsidRPr="007066B9">
              <w:rPr>
                <w:rFonts w:ascii="Arial" w:hAnsi="Arial" w:cs="Arial"/>
                <w:b/>
                <w:color w:val="000000" w:themeColor="text1"/>
                <w:sz w:val="22"/>
                <w:szCs w:val="22"/>
                <w:lang w:eastAsia="ko-KR"/>
              </w:rPr>
              <w:t>Organisation</w:t>
            </w:r>
            <w:proofErr w:type="spellEnd"/>
            <w:r w:rsidRPr="007066B9">
              <w:rPr>
                <w:rFonts w:ascii="Arial" w:hAnsi="Arial" w:cs="Arial"/>
                <w:b/>
                <w:color w:val="000000" w:themeColor="text1"/>
                <w:sz w:val="22"/>
                <w:szCs w:val="22"/>
                <w:lang w:eastAsia="ko-KR"/>
              </w:rPr>
              <w:t xml:space="preserve"> (KTO)]</w:t>
            </w:r>
          </w:p>
          <w:p w14:paraId="66D6A907" w14:textId="77777777" w:rsidR="008F7FB2" w:rsidRPr="007066B9" w:rsidRDefault="008F7FB2" w:rsidP="008F7FB2">
            <w:pPr>
              <w:pStyle w:val="NoSpacing"/>
              <w:ind w:right="220"/>
              <w:rPr>
                <w:rFonts w:ascii="Arial" w:hAnsi="Arial" w:cs="Arial"/>
                <w:color w:val="000000" w:themeColor="text1"/>
                <w:sz w:val="22"/>
                <w:szCs w:val="22"/>
                <w:lang w:eastAsia="ko-KR"/>
              </w:rPr>
            </w:pPr>
            <w:r w:rsidRPr="007066B9">
              <w:rPr>
                <w:rFonts w:ascii="Arial" w:hAnsi="Arial" w:cs="Arial"/>
                <w:color w:val="000000" w:themeColor="text1"/>
                <w:sz w:val="22"/>
                <w:szCs w:val="22"/>
                <w:lang w:eastAsia="ko-KR"/>
              </w:rPr>
              <w:t xml:space="preserve">With the rising popularity of K-Wave (including K-Food, K-Drama, K-pop, </w:t>
            </w:r>
            <w:proofErr w:type="gramStart"/>
            <w:r w:rsidRPr="007066B9">
              <w:rPr>
                <w:rFonts w:ascii="Arial" w:hAnsi="Arial" w:cs="Arial"/>
                <w:color w:val="000000" w:themeColor="text1"/>
                <w:sz w:val="22"/>
                <w:szCs w:val="22"/>
                <w:lang w:eastAsia="ko-KR"/>
              </w:rPr>
              <w:t>K</w:t>
            </w:r>
            <w:proofErr w:type="gramEnd"/>
            <w:r w:rsidRPr="007066B9">
              <w:rPr>
                <w:rFonts w:ascii="Arial" w:hAnsi="Arial" w:cs="Arial"/>
                <w:color w:val="000000" w:themeColor="text1"/>
                <w:sz w:val="22"/>
                <w:szCs w:val="22"/>
                <w:lang w:eastAsia="ko-KR"/>
              </w:rPr>
              <w:t>-Beauty) in India, KTO and Korikart.com have collaborated to provide a special discount for the Korea lovers.</w:t>
            </w:r>
          </w:p>
          <w:p w14:paraId="541F65D5" w14:textId="77777777" w:rsidR="008F7FB2" w:rsidRPr="007066B9" w:rsidRDefault="008F7FB2" w:rsidP="008F7FB2">
            <w:pPr>
              <w:pStyle w:val="NoSpacing"/>
              <w:ind w:right="220"/>
              <w:rPr>
                <w:rFonts w:ascii="Arial" w:hAnsi="Arial" w:cs="Arial"/>
                <w:color w:val="000000" w:themeColor="text1"/>
                <w:sz w:val="22"/>
                <w:szCs w:val="22"/>
                <w:lang w:eastAsia="ko-KR"/>
              </w:rPr>
            </w:pPr>
          </w:p>
          <w:p w14:paraId="3BF7B832" w14:textId="77777777" w:rsidR="007066B9" w:rsidRPr="007066B9" w:rsidRDefault="007066B9" w:rsidP="008F7FB2">
            <w:pPr>
              <w:pStyle w:val="NoSpacing"/>
              <w:ind w:right="220"/>
              <w:rPr>
                <w:rFonts w:ascii="Arial" w:hAnsi="Arial" w:cs="Arial"/>
                <w:color w:val="000000" w:themeColor="text1"/>
                <w:sz w:val="22"/>
                <w:szCs w:val="22"/>
                <w:lang w:eastAsia="ko-KR"/>
              </w:rPr>
            </w:pPr>
          </w:p>
          <w:p w14:paraId="5392729F" w14:textId="77777777" w:rsidR="008F7FB2" w:rsidRPr="007066B9" w:rsidRDefault="008F7FB2" w:rsidP="008F7FB2">
            <w:pPr>
              <w:pStyle w:val="NoSpacing"/>
              <w:ind w:right="220"/>
              <w:rPr>
                <w:rFonts w:ascii="Arial" w:hAnsi="Arial" w:cs="Arial"/>
                <w:b/>
                <w:color w:val="000000" w:themeColor="text1"/>
                <w:sz w:val="22"/>
                <w:szCs w:val="22"/>
                <w:lang w:eastAsia="ko-KR"/>
              </w:rPr>
            </w:pPr>
            <w:r w:rsidRPr="007066B9">
              <w:rPr>
                <w:rFonts w:ascii="Arial" w:hAnsi="Arial" w:cs="Arial"/>
                <w:b/>
                <w:color w:val="000000" w:themeColor="text1"/>
                <w:sz w:val="22"/>
                <w:szCs w:val="22"/>
                <w:lang w:eastAsia="ko-KR"/>
              </w:rPr>
              <w:t xml:space="preserve">[Samsung loses top spot in Indian </w:t>
            </w:r>
            <w:proofErr w:type="spellStart"/>
            <w:r w:rsidRPr="007066B9">
              <w:rPr>
                <w:rFonts w:ascii="Arial" w:hAnsi="Arial" w:cs="Arial"/>
                <w:b/>
                <w:color w:val="000000" w:themeColor="text1"/>
                <w:sz w:val="22"/>
                <w:szCs w:val="22"/>
                <w:lang w:eastAsia="ko-KR"/>
              </w:rPr>
              <w:t>earwear</w:t>
            </w:r>
            <w:proofErr w:type="spellEnd"/>
            <w:r w:rsidRPr="007066B9">
              <w:rPr>
                <w:rFonts w:ascii="Arial" w:hAnsi="Arial" w:cs="Arial"/>
                <w:b/>
                <w:color w:val="000000" w:themeColor="text1"/>
                <w:sz w:val="22"/>
                <w:szCs w:val="22"/>
                <w:lang w:eastAsia="ko-KR"/>
              </w:rPr>
              <w:t xml:space="preserve"> market in Q2: report]</w:t>
            </w:r>
          </w:p>
          <w:p w14:paraId="34441A39" w14:textId="77777777" w:rsidR="008F7FB2" w:rsidRPr="007066B9" w:rsidRDefault="008F7FB2" w:rsidP="008F7FB2">
            <w:pPr>
              <w:pStyle w:val="NoSpacing"/>
              <w:ind w:right="220"/>
              <w:rPr>
                <w:rFonts w:ascii="Arial" w:hAnsi="Arial" w:cs="Arial"/>
                <w:color w:val="000000" w:themeColor="text1"/>
                <w:sz w:val="22"/>
                <w:szCs w:val="22"/>
                <w:lang w:eastAsia="ko-KR"/>
              </w:rPr>
            </w:pPr>
            <w:r w:rsidRPr="007066B9">
              <w:rPr>
                <w:rFonts w:ascii="Arial" w:hAnsi="Arial" w:cs="Arial"/>
                <w:color w:val="000000" w:themeColor="text1"/>
                <w:sz w:val="22"/>
                <w:szCs w:val="22"/>
                <w:lang w:eastAsia="ko-KR"/>
              </w:rPr>
              <w:t xml:space="preserve">Samsung Electronics Co. lost its top spot in India's ear-worn device market in the second quarter of the year, a report showed Friday, as its rival brands expanded their presence.  </w:t>
            </w:r>
          </w:p>
          <w:p w14:paraId="33AEDC18" w14:textId="77777777" w:rsidR="008F7FB2" w:rsidRPr="007066B9" w:rsidRDefault="008F7FB2" w:rsidP="008F7FB2">
            <w:pPr>
              <w:pStyle w:val="NoSpacing"/>
              <w:ind w:right="220"/>
              <w:rPr>
                <w:rFonts w:ascii="Arial" w:hAnsi="Arial" w:cs="Arial"/>
                <w:color w:val="000000" w:themeColor="text1"/>
                <w:sz w:val="22"/>
                <w:szCs w:val="22"/>
                <w:lang w:eastAsia="ko-KR"/>
              </w:rPr>
            </w:pPr>
            <w:r w:rsidRPr="007066B9">
              <w:rPr>
                <w:rFonts w:ascii="Arial" w:hAnsi="Arial" w:cs="Arial"/>
                <w:color w:val="000000" w:themeColor="text1"/>
                <w:sz w:val="22"/>
                <w:szCs w:val="22"/>
                <w:lang w:eastAsia="ko-KR"/>
              </w:rPr>
              <w:t xml:space="preserve">The South Korean tech giant registered a market share of 7.9 percent in the April-June period, sharply down from their 30.4 percent share a year earlier, settling for the third position in the Indian </w:t>
            </w:r>
            <w:proofErr w:type="spellStart"/>
            <w:r w:rsidRPr="007066B9">
              <w:rPr>
                <w:rFonts w:ascii="Arial" w:hAnsi="Arial" w:cs="Arial"/>
                <w:color w:val="000000" w:themeColor="text1"/>
                <w:sz w:val="22"/>
                <w:szCs w:val="22"/>
                <w:lang w:eastAsia="ko-KR"/>
              </w:rPr>
              <w:t>earwear</w:t>
            </w:r>
            <w:proofErr w:type="spellEnd"/>
            <w:r w:rsidRPr="007066B9">
              <w:rPr>
                <w:rFonts w:ascii="Arial" w:hAnsi="Arial" w:cs="Arial"/>
                <w:color w:val="000000" w:themeColor="text1"/>
                <w:sz w:val="22"/>
                <w:szCs w:val="22"/>
                <w:lang w:eastAsia="ko-KR"/>
              </w:rPr>
              <w:t xml:space="preserve"> market, according to industry researcher International Data Corp. (IDC). </w:t>
            </w:r>
          </w:p>
          <w:p w14:paraId="563E40F6" w14:textId="77777777" w:rsidR="008F7FB2" w:rsidRPr="007066B9" w:rsidRDefault="008F7FB2" w:rsidP="008F7FB2">
            <w:pPr>
              <w:pStyle w:val="NoSpacing"/>
              <w:ind w:right="220"/>
              <w:rPr>
                <w:rFonts w:ascii="Arial" w:hAnsi="Arial" w:cs="Arial"/>
                <w:color w:val="000000" w:themeColor="text1"/>
                <w:sz w:val="22"/>
                <w:szCs w:val="22"/>
                <w:lang w:eastAsia="ko-KR"/>
              </w:rPr>
            </w:pPr>
          </w:p>
          <w:p w14:paraId="2D4EF8B5" w14:textId="77777777" w:rsidR="008F7FB2" w:rsidRPr="007066B9" w:rsidRDefault="008F7FB2" w:rsidP="008F7FB2">
            <w:pPr>
              <w:pStyle w:val="NoSpacing"/>
              <w:ind w:right="220"/>
              <w:rPr>
                <w:rFonts w:ascii="Arial" w:hAnsi="Arial" w:cs="Arial"/>
                <w:b/>
                <w:color w:val="000000" w:themeColor="text1"/>
                <w:sz w:val="22"/>
                <w:szCs w:val="22"/>
                <w:lang w:eastAsia="ko-KR"/>
              </w:rPr>
            </w:pPr>
            <w:r w:rsidRPr="007066B9">
              <w:rPr>
                <w:rFonts w:ascii="Arial" w:hAnsi="Arial" w:cs="Arial"/>
                <w:b/>
                <w:color w:val="000000" w:themeColor="text1"/>
                <w:sz w:val="22"/>
                <w:szCs w:val="22"/>
                <w:lang w:eastAsia="ko-KR"/>
              </w:rPr>
              <w:t>[Samsung's presence in Indian smartphone market falls in Q2: report]</w:t>
            </w:r>
          </w:p>
          <w:p w14:paraId="49A7FB57" w14:textId="77777777" w:rsidR="008F7FB2" w:rsidRPr="007066B9" w:rsidRDefault="008F7FB2" w:rsidP="008F7FB2">
            <w:pPr>
              <w:pStyle w:val="NoSpacing"/>
              <w:ind w:right="220"/>
              <w:rPr>
                <w:rFonts w:ascii="Arial" w:hAnsi="Arial" w:cs="Arial"/>
                <w:color w:val="000000" w:themeColor="text1"/>
                <w:sz w:val="22"/>
                <w:szCs w:val="22"/>
                <w:lang w:eastAsia="ko-KR"/>
              </w:rPr>
            </w:pPr>
            <w:r w:rsidRPr="007066B9">
              <w:rPr>
                <w:rFonts w:ascii="Arial" w:hAnsi="Arial" w:cs="Arial"/>
                <w:color w:val="000000" w:themeColor="text1"/>
                <w:sz w:val="22"/>
                <w:szCs w:val="22"/>
                <w:lang w:eastAsia="ko-KR"/>
              </w:rPr>
              <w:t>Samsung Electronics Co. saw its smartphone market share in India decline in the second quarter of the year, a report showed Thursday, as the tech giant tries to fend off challenges from Chinese players.</w:t>
            </w:r>
          </w:p>
          <w:p w14:paraId="4C620C4D" w14:textId="77777777" w:rsidR="008F7FB2" w:rsidRPr="007066B9" w:rsidRDefault="008F7FB2" w:rsidP="008F7FB2">
            <w:pPr>
              <w:pStyle w:val="NoSpacing"/>
              <w:ind w:right="220"/>
              <w:rPr>
                <w:rFonts w:ascii="Arial" w:hAnsi="Arial" w:cs="Arial"/>
                <w:color w:val="000000" w:themeColor="text1"/>
                <w:sz w:val="22"/>
                <w:szCs w:val="22"/>
                <w:lang w:eastAsia="ko-KR"/>
              </w:rPr>
            </w:pPr>
            <w:r w:rsidRPr="007066B9">
              <w:rPr>
                <w:rFonts w:ascii="Arial" w:hAnsi="Arial" w:cs="Arial"/>
                <w:color w:val="000000" w:themeColor="text1"/>
                <w:sz w:val="22"/>
                <w:szCs w:val="22"/>
                <w:lang w:eastAsia="ko-KR"/>
              </w:rPr>
              <w:t>Samsung represented 17.7 percent of the smartphone shipments in India in the April-June period, down from 25.7 percent a year earlier, according to market researcher Counterpoint Research. The figure was also down from a 20 percent share in the first quarter of the year.</w:t>
            </w:r>
          </w:p>
          <w:p w14:paraId="687EBBB0" w14:textId="77777777" w:rsidR="008F7FB2" w:rsidRPr="007066B9" w:rsidRDefault="008F7FB2" w:rsidP="008F7FB2">
            <w:pPr>
              <w:pStyle w:val="NoSpacing"/>
              <w:ind w:right="220"/>
              <w:rPr>
                <w:rFonts w:ascii="Arial" w:hAnsi="Arial" w:cs="Arial"/>
                <w:color w:val="000000" w:themeColor="text1"/>
                <w:sz w:val="22"/>
                <w:szCs w:val="22"/>
                <w:lang w:eastAsia="ko-KR"/>
              </w:rPr>
            </w:pPr>
          </w:p>
          <w:p w14:paraId="57F7E6AC" w14:textId="098C3F84" w:rsidR="00AA241B" w:rsidRPr="007066B9" w:rsidRDefault="008F7FB2" w:rsidP="00F86999">
            <w:pPr>
              <w:pStyle w:val="NoSpacing"/>
              <w:ind w:right="220"/>
              <w:rPr>
                <w:rFonts w:ascii="Arial" w:hAnsi="Arial" w:cs="Arial"/>
                <w:color w:val="000000" w:themeColor="text1"/>
                <w:sz w:val="22"/>
                <w:szCs w:val="22"/>
                <w:lang w:eastAsia="ko-KR"/>
              </w:rPr>
            </w:pPr>
            <w:r w:rsidRPr="007066B9">
              <w:rPr>
                <w:rFonts w:ascii="Arial" w:hAnsi="Arial" w:cs="Arial"/>
                <w:color w:val="000000" w:themeColor="text1"/>
                <w:sz w:val="22"/>
                <w:szCs w:val="22"/>
                <w:lang w:eastAsia="ko-KR"/>
              </w:rPr>
              <w:t>[</w:t>
            </w:r>
            <w:proofErr w:type="spellStart"/>
            <w:r w:rsidRPr="007066B9">
              <w:rPr>
                <w:rFonts w:ascii="Arial" w:hAnsi="Arial" w:cs="Arial"/>
                <w:color w:val="000000" w:themeColor="text1"/>
                <w:sz w:val="22"/>
                <w:szCs w:val="22"/>
                <w:lang w:eastAsia="ko-KR"/>
              </w:rPr>
              <w:t>Maeil</w:t>
            </w:r>
            <w:proofErr w:type="spellEnd"/>
            <w:r w:rsidRPr="007066B9">
              <w:rPr>
                <w:rFonts w:ascii="Arial" w:hAnsi="Arial" w:cs="Arial"/>
                <w:color w:val="000000" w:themeColor="text1"/>
                <w:sz w:val="22"/>
                <w:szCs w:val="22"/>
                <w:lang w:eastAsia="ko-KR"/>
              </w:rPr>
              <w:t xml:space="preserve"> Business Newspaper, </w:t>
            </w:r>
            <w:proofErr w:type="spellStart"/>
            <w:r w:rsidRPr="007066B9">
              <w:rPr>
                <w:rFonts w:ascii="Arial" w:hAnsi="Arial" w:cs="Arial"/>
                <w:color w:val="000000" w:themeColor="text1"/>
                <w:sz w:val="22"/>
                <w:szCs w:val="22"/>
                <w:lang w:eastAsia="ko-KR"/>
              </w:rPr>
              <w:t>JoongAng</w:t>
            </w:r>
            <w:proofErr w:type="spellEnd"/>
            <w:r w:rsidRPr="007066B9">
              <w:rPr>
                <w:rFonts w:ascii="Arial" w:hAnsi="Arial" w:cs="Arial"/>
                <w:color w:val="000000" w:themeColor="text1"/>
                <w:sz w:val="22"/>
                <w:szCs w:val="22"/>
                <w:lang w:eastAsia="ko-KR"/>
              </w:rPr>
              <w:t xml:space="preserve"> Daily, The Korea Times, The Korea Herald, Korea Post, Global Economic]</w:t>
            </w:r>
          </w:p>
        </w:tc>
      </w:tr>
    </w:tbl>
    <w:p w14:paraId="7CBC442D" w14:textId="77777777" w:rsidR="0027532D" w:rsidRPr="007066B9" w:rsidRDefault="00132419" w:rsidP="00326F6C">
      <w:pPr>
        <w:pStyle w:val="Body"/>
        <w:jc w:val="center"/>
        <w:rPr>
          <w:color w:val="000000" w:themeColor="text1"/>
        </w:rPr>
      </w:pPr>
      <w:r w:rsidRPr="007066B9">
        <w:rPr>
          <w:color w:val="000000" w:themeColor="text1"/>
        </w:rPr>
        <w:t>*****</w:t>
      </w:r>
    </w:p>
    <w:sectPr w:rsidR="0027532D" w:rsidRPr="007066B9">
      <w:footerReference w:type="default" r:id="rId8"/>
      <w:pgSz w:w="11900" w:h="16840"/>
      <w:pgMar w:top="1440" w:right="1440" w:bottom="144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ACDE2" w14:textId="77777777" w:rsidR="00256F17" w:rsidRDefault="00256F17">
      <w:r>
        <w:separator/>
      </w:r>
    </w:p>
  </w:endnote>
  <w:endnote w:type="continuationSeparator" w:id="0">
    <w:p w14:paraId="5D73F892" w14:textId="77777777" w:rsidR="00256F17" w:rsidRDefault="0025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09618" w14:textId="77777777" w:rsidR="00085210" w:rsidRDefault="00085210">
    <w:pPr>
      <w:pStyle w:val="Footer"/>
      <w:tabs>
        <w:tab w:val="clear" w:pos="9360"/>
        <w:tab w:val="right" w:pos="9000"/>
      </w:tabs>
      <w:jc w:val="right"/>
    </w:pPr>
    <w:r>
      <w:t xml:space="preserve">Page </w:t>
    </w:r>
    <w:r>
      <w:rPr>
        <w:b/>
        <w:bCs/>
      </w:rPr>
      <w:fldChar w:fldCharType="begin"/>
    </w:r>
    <w:r>
      <w:rPr>
        <w:b/>
        <w:bCs/>
      </w:rPr>
      <w:instrText xml:space="preserve"> PAGE </w:instrText>
    </w:r>
    <w:r>
      <w:rPr>
        <w:b/>
        <w:bCs/>
      </w:rPr>
      <w:fldChar w:fldCharType="separate"/>
    </w:r>
    <w:r w:rsidR="00A1610C">
      <w:rPr>
        <w:b/>
        <w:bCs/>
        <w:noProof/>
      </w:rPr>
      <w:t>19</w:t>
    </w:r>
    <w:r>
      <w:rPr>
        <w:b/>
        <w:bCs/>
      </w:rPr>
      <w:fldChar w:fldCharType="end"/>
    </w:r>
    <w:r>
      <w:t xml:space="preserve"> of </w:t>
    </w:r>
    <w:r>
      <w:rPr>
        <w:b/>
        <w:bCs/>
      </w:rPr>
      <w:fldChar w:fldCharType="begin"/>
    </w:r>
    <w:r>
      <w:rPr>
        <w:b/>
        <w:bCs/>
      </w:rPr>
      <w:instrText xml:space="preserve"> NUMPAGES </w:instrText>
    </w:r>
    <w:r>
      <w:rPr>
        <w:b/>
        <w:bCs/>
      </w:rPr>
      <w:fldChar w:fldCharType="separate"/>
    </w:r>
    <w:r w:rsidR="00A1610C">
      <w:rPr>
        <w:b/>
        <w:bCs/>
        <w:noProof/>
      </w:rPr>
      <w:t>19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3A4C1" w14:textId="77777777" w:rsidR="00256F17" w:rsidRDefault="00256F17">
      <w:r>
        <w:separator/>
      </w:r>
    </w:p>
  </w:footnote>
  <w:footnote w:type="continuationSeparator" w:id="0">
    <w:p w14:paraId="5054EA02" w14:textId="77777777" w:rsidR="00256F17" w:rsidRDefault="00256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80E55"/>
    <w:multiLevelType w:val="hybridMultilevel"/>
    <w:tmpl w:val="56768016"/>
    <w:lvl w:ilvl="0" w:tplc="F6EA360E">
      <w:start w:val="1"/>
      <w:numFmt w:val="lowerLetter"/>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2CD8FC">
      <w:start w:val="1"/>
      <w:numFmt w:val="lowerLetter"/>
      <w:lvlText w:val="%2."/>
      <w:lvlJc w:val="left"/>
      <w:pPr>
        <w:ind w:left="171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8E9C6C">
      <w:start w:val="1"/>
      <w:numFmt w:val="lowerRoman"/>
      <w:lvlText w:val="%3."/>
      <w:lvlJc w:val="left"/>
      <w:pPr>
        <w:ind w:left="2433" w:hanging="3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FA2820">
      <w:start w:val="1"/>
      <w:numFmt w:val="decimal"/>
      <w:lvlText w:val="%4."/>
      <w:lvlJc w:val="left"/>
      <w:pPr>
        <w:ind w:left="315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2C3B80">
      <w:start w:val="1"/>
      <w:numFmt w:val="lowerLetter"/>
      <w:lvlText w:val="%5."/>
      <w:lvlJc w:val="left"/>
      <w:pPr>
        <w:ind w:left="387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08B2BE">
      <w:start w:val="1"/>
      <w:numFmt w:val="lowerRoman"/>
      <w:lvlText w:val="%6."/>
      <w:lvlJc w:val="left"/>
      <w:pPr>
        <w:ind w:left="4593" w:hanging="3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58CF5E">
      <w:start w:val="1"/>
      <w:numFmt w:val="decimal"/>
      <w:lvlText w:val="%7."/>
      <w:lvlJc w:val="left"/>
      <w:pPr>
        <w:ind w:left="531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70BD8A">
      <w:start w:val="1"/>
      <w:numFmt w:val="lowerLetter"/>
      <w:lvlText w:val="%8."/>
      <w:lvlJc w:val="left"/>
      <w:pPr>
        <w:ind w:left="603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DE7362">
      <w:start w:val="1"/>
      <w:numFmt w:val="lowerRoman"/>
      <w:lvlText w:val="%9."/>
      <w:lvlJc w:val="left"/>
      <w:pPr>
        <w:ind w:left="6753" w:hanging="3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A936D8A"/>
    <w:multiLevelType w:val="hybridMultilevel"/>
    <w:tmpl w:val="83EC5380"/>
    <w:numStyleLink w:val="ImportedStyle2"/>
  </w:abstractNum>
  <w:abstractNum w:abstractNumId="2">
    <w:nsid w:val="0D5A64ED"/>
    <w:multiLevelType w:val="hybridMultilevel"/>
    <w:tmpl w:val="CC489610"/>
    <w:lvl w:ilvl="0" w:tplc="24F2B4C0">
      <w:start w:val="1"/>
      <w:numFmt w:val="lowerLetter"/>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6A08F0">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C0F11C">
      <w:start w:val="1"/>
      <w:numFmt w:val="lowerRoman"/>
      <w:lvlText w:val="%3."/>
      <w:lvlJc w:val="left"/>
      <w:pPr>
        <w:ind w:left="2574"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32AF8A">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90C8AA">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023506">
      <w:start w:val="1"/>
      <w:numFmt w:val="lowerRoman"/>
      <w:lvlText w:val="%6."/>
      <w:lvlJc w:val="left"/>
      <w:pPr>
        <w:ind w:left="4734"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C2D9B2">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7ED17C">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644DC4">
      <w:start w:val="1"/>
      <w:numFmt w:val="lowerRoman"/>
      <w:lvlText w:val="%9."/>
      <w:lvlJc w:val="left"/>
      <w:pPr>
        <w:ind w:left="6894"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D4F1657"/>
    <w:multiLevelType w:val="hybridMultilevel"/>
    <w:tmpl w:val="56768016"/>
    <w:numStyleLink w:val="ImportedStyle3"/>
  </w:abstractNum>
  <w:abstractNum w:abstractNumId="4">
    <w:nsid w:val="263045C9"/>
    <w:multiLevelType w:val="hybridMultilevel"/>
    <w:tmpl w:val="CC489610"/>
    <w:styleLink w:val="ImportedStyle4"/>
    <w:lvl w:ilvl="0" w:tplc="64BAA7F4">
      <w:start w:val="1"/>
      <w:numFmt w:val="lowerLetter"/>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A23652">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44BA6A">
      <w:start w:val="1"/>
      <w:numFmt w:val="lowerRoman"/>
      <w:lvlText w:val="%3."/>
      <w:lvlJc w:val="left"/>
      <w:pPr>
        <w:ind w:left="2574"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22BA6">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A84AA0">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B4F4E8">
      <w:start w:val="1"/>
      <w:numFmt w:val="lowerRoman"/>
      <w:lvlText w:val="%6."/>
      <w:lvlJc w:val="left"/>
      <w:pPr>
        <w:ind w:left="4734"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3CBF96">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18D974">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541256">
      <w:start w:val="1"/>
      <w:numFmt w:val="lowerRoman"/>
      <w:lvlText w:val="%9."/>
      <w:lvlJc w:val="left"/>
      <w:pPr>
        <w:ind w:left="6894"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B563B50"/>
    <w:multiLevelType w:val="hybridMultilevel"/>
    <w:tmpl w:val="56768016"/>
    <w:styleLink w:val="ImportedStyle3"/>
    <w:lvl w:ilvl="0" w:tplc="55BED0C8">
      <w:start w:val="1"/>
      <w:numFmt w:val="lowerLetter"/>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F44840">
      <w:start w:val="1"/>
      <w:numFmt w:val="lowerLetter"/>
      <w:lvlText w:val="%2."/>
      <w:lvlJc w:val="left"/>
      <w:pPr>
        <w:ind w:left="171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360C1A">
      <w:start w:val="1"/>
      <w:numFmt w:val="lowerRoman"/>
      <w:lvlText w:val="%3."/>
      <w:lvlJc w:val="left"/>
      <w:pPr>
        <w:ind w:left="2433" w:hanging="3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C4256A">
      <w:start w:val="1"/>
      <w:numFmt w:val="decimal"/>
      <w:lvlText w:val="%4."/>
      <w:lvlJc w:val="left"/>
      <w:pPr>
        <w:ind w:left="315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44D7D4">
      <w:start w:val="1"/>
      <w:numFmt w:val="lowerLetter"/>
      <w:lvlText w:val="%5."/>
      <w:lvlJc w:val="left"/>
      <w:pPr>
        <w:ind w:left="387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642944">
      <w:start w:val="1"/>
      <w:numFmt w:val="lowerRoman"/>
      <w:lvlText w:val="%6."/>
      <w:lvlJc w:val="left"/>
      <w:pPr>
        <w:ind w:left="4593" w:hanging="3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D899FE">
      <w:start w:val="1"/>
      <w:numFmt w:val="decimal"/>
      <w:lvlText w:val="%7."/>
      <w:lvlJc w:val="left"/>
      <w:pPr>
        <w:ind w:left="531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502282">
      <w:start w:val="1"/>
      <w:numFmt w:val="lowerLetter"/>
      <w:lvlText w:val="%8."/>
      <w:lvlJc w:val="left"/>
      <w:pPr>
        <w:ind w:left="603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5482DC">
      <w:start w:val="1"/>
      <w:numFmt w:val="lowerRoman"/>
      <w:lvlText w:val="%9."/>
      <w:lvlJc w:val="left"/>
      <w:pPr>
        <w:ind w:left="6753" w:hanging="3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3A190519"/>
    <w:multiLevelType w:val="hybridMultilevel"/>
    <w:tmpl w:val="A5E827D0"/>
    <w:lvl w:ilvl="0" w:tplc="50DEDC08">
      <w:start w:val="4"/>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F50D43"/>
    <w:multiLevelType w:val="hybridMultilevel"/>
    <w:tmpl w:val="CC489610"/>
    <w:lvl w:ilvl="0" w:tplc="24F2B4C0">
      <w:start w:val="1"/>
      <w:numFmt w:val="lowerLetter"/>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6A08F0">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C0F11C">
      <w:start w:val="1"/>
      <w:numFmt w:val="lowerRoman"/>
      <w:lvlText w:val="%3."/>
      <w:lvlJc w:val="left"/>
      <w:pPr>
        <w:ind w:left="2574"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32AF8A">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90C8AA">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023506">
      <w:start w:val="1"/>
      <w:numFmt w:val="lowerRoman"/>
      <w:lvlText w:val="%6."/>
      <w:lvlJc w:val="left"/>
      <w:pPr>
        <w:ind w:left="4734"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C2D9B2">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7ED17C">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644DC4">
      <w:start w:val="1"/>
      <w:numFmt w:val="lowerRoman"/>
      <w:lvlText w:val="%9."/>
      <w:lvlJc w:val="left"/>
      <w:pPr>
        <w:ind w:left="6894"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5A3B4D24"/>
    <w:multiLevelType w:val="hybridMultilevel"/>
    <w:tmpl w:val="AAF8698E"/>
    <w:numStyleLink w:val="ImportedStyle5"/>
  </w:abstractNum>
  <w:abstractNum w:abstractNumId="9">
    <w:nsid w:val="5CAD226F"/>
    <w:multiLevelType w:val="hybridMultilevel"/>
    <w:tmpl w:val="8F424946"/>
    <w:styleLink w:val="ImportedStyle1"/>
    <w:lvl w:ilvl="0" w:tplc="4EAA619C">
      <w:start w:val="1"/>
      <w:numFmt w:val="upperLetter"/>
      <w:lvlText w:val="%1."/>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764C5C">
      <w:start w:val="1"/>
      <w:numFmt w:val="lowerLetter"/>
      <w:lvlText w:val="%2."/>
      <w:lvlJc w:val="left"/>
      <w:pPr>
        <w:ind w:left="54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CE0076">
      <w:start w:val="1"/>
      <w:numFmt w:val="lowerRoman"/>
      <w:lvlText w:val="%3."/>
      <w:lvlJc w:val="left"/>
      <w:pPr>
        <w:ind w:left="25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961300">
      <w:start w:val="1"/>
      <w:numFmt w:val="decimal"/>
      <w:lvlText w:val="%4."/>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74D40E">
      <w:start w:val="1"/>
      <w:numFmt w:val="lowerLetter"/>
      <w:lvlText w:val="%5."/>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9C6602">
      <w:start w:val="1"/>
      <w:numFmt w:val="lowerRoman"/>
      <w:lvlText w:val="%6."/>
      <w:lvlJc w:val="left"/>
      <w:pPr>
        <w:ind w:left="468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7A629C">
      <w:start w:val="1"/>
      <w:numFmt w:val="decimal"/>
      <w:lvlText w:val="%7."/>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602A50">
      <w:start w:val="1"/>
      <w:numFmt w:val="lowerLetter"/>
      <w:lvlText w:val="%8."/>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EEDECE">
      <w:start w:val="1"/>
      <w:numFmt w:val="lowerRoman"/>
      <w:lvlText w:val="%9."/>
      <w:lvlJc w:val="left"/>
      <w:pPr>
        <w:ind w:left="684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D7524A2"/>
    <w:multiLevelType w:val="hybridMultilevel"/>
    <w:tmpl w:val="6A9C740C"/>
    <w:lvl w:ilvl="0" w:tplc="85C2E3C4">
      <w:start w:val="4"/>
      <w:numFmt w:val="lowerLetter"/>
      <w:lvlText w:val="%1."/>
      <w:lvlJc w:val="left"/>
      <w:pPr>
        <w:ind w:left="720" w:hanging="360"/>
      </w:pPr>
      <w:rPr>
        <w:rFonts w:eastAsia="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D65038"/>
    <w:multiLevelType w:val="hybridMultilevel"/>
    <w:tmpl w:val="CC489610"/>
    <w:numStyleLink w:val="ImportedStyle4"/>
  </w:abstractNum>
  <w:abstractNum w:abstractNumId="12">
    <w:nsid w:val="664D57B4"/>
    <w:multiLevelType w:val="hybridMultilevel"/>
    <w:tmpl w:val="AAF8698E"/>
    <w:styleLink w:val="ImportedStyle5"/>
    <w:lvl w:ilvl="0" w:tplc="DF3A2E0C">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2CD064">
      <w:start w:val="1"/>
      <w:numFmt w:val="lowerRoman"/>
      <w:lvlText w:val="%2."/>
      <w:lvlJc w:val="left"/>
      <w:pPr>
        <w:ind w:left="180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02D7FA">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0C1590">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A26BF2">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D07BBA">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26FBC0">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3E634C">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A38CA">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6C327D0D"/>
    <w:multiLevelType w:val="hybridMultilevel"/>
    <w:tmpl w:val="83EC5380"/>
    <w:styleLink w:val="ImportedStyle2"/>
    <w:lvl w:ilvl="0" w:tplc="EAC2CA6C">
      <w:start w:val="1"/>
      <w:numFmt w:val="lowerLetter"/>
      <w:lvlText w:val="%1)"/>
      <w:lvlJc w:val="left"/>
      <w:pPr>
        <w:ind w:left="108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BC5888">
      <w:start w:val="1"/>
      <w:numFmt w:val="lowerLetter"/>
      <w:lvlText w:val="%2."/>
      <w:lvlJc w:val="left"/>
      <w:pPr>
        <w:ind w:left="180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32FE8A">
      <w:start w:val="1"/>
      <w:numFmt w:val="lowerRoman"/>
      <w:lvlText w:val="%3."/>
      <w:lvlJc w:val="left"/>
      <w:pPr>
        <w:ind w:left="2520" w:hanging="302"/>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B252AE">
      <w:start w:val="1"/>
      <w:numFmt w:val="decimal"/>
      <w:lvlText w:val="%4."/>
      <w:lvlJc w:val="left"/>
      <w:pPr>
        <w:ind w:left="324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7C6060">
      <w:start w:val="1"/>
      <w:numFmt w:val="lowerLetter"/>
      <w:lvlText w:val="%5."/>
      <w:lvlJc w:val="left"/>
      <w:pPr>
        <w:ind w:left="39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1C6DBC">
      <w:start w:val="1"/>
      <w:numFmt w:val="lowerRoman"/>
      <w:lvlText w:val="%6."/>
      <w:lvlJc w:val="left"/>
      <w:pPr>
        <w:ind w:left="4680" w:hanging="302"/>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02BF0A">
      <w:start w:val="1"/>
      <w:numFmt w:val="decimal"/>
      <w:lvlText w:val="%7."/>
      <w:lvlJc w:val="left"/>
      <w:pPr>
        <w:ind w:left="540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8A581C">
      <w:start w:val="1"/>
      <w:numFmt w:val="lowerLetter"/>
      <w:lvlText w:val="%8."/>
      <w:lvlJc w:val="left"/>
      <w:pPr>
        <w:ind w:left="612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4C35C6">
      <w:start w:val="1"/>
      <w:numFmt w:val="lowerRoman"/>
      <w:lvlText w:val="%9."/>
      <w:lvlJc w:val="left"/>
      <w:pPr>
        <w:ind w:left="6840" w:hanging="302"/>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72212AD"/>
    <w:multiLevelType w:val="hybridMultilevel"/>
    <w:tmpl w:val="8F424946"/>
    <w:numStyleLink w:val="ImportedStyle1"/>
  </w:abstractNum>
  <w:num w:numId="1">
    <w:abstractNumId w:val="9"/>
  </w:num>
  <w:num w:numId="2">
    <w:abstractNumId w:val="14"/>
  </w:num>
  <w:num w:numId="3">
    <w:abstractNumId w:val="13"/>
  </w:num>
  <w:num w:numId="4">
    <w:abstractNumId w:val="1"/>
    <w:lvlOverride w:ilvl="0">
      <w:lvl w:ilvl="0" w:tplc="43DE2E30">
        <w:start w:val="1"/>
        <w:numFmt w:val="lowerLetter"/>
        <w:lvlText w:val="%1)"/>
        <w:lvlJc w:val="left"/>
        <w:pPr>
          <w:ind w:left="1080" w:hanging="360"/>
        </w:pPr>
        <w:rPr>
          <w:rFonts w:ascii="Arial" w:eastAsia="Arial" w:hAnsi="Arial" w:cs="Arial"/>
          <w:b/>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abstractNumId w:val="1"/>
    <w:lvlOverride w:ilvl="0">
      <w:startOverride w:val="1"/>
      <w:lvl w:ilvl="0" w:tplc="43DE2E30">
        <w:start w:val="1"/>
        <w:numFmt w:val="lowerLetter"/>
        <w:lvlText w:val="%1)"/>
        <w:lvlJc w:val="left"/>
        <w:pPr>
          <w:ind w:left="1080" w:hanging="360"/>
        </w:pPr>
        <w:rPr>
          <w:rFonts w:ascii="Arial" w:eastAsia="Arial" w:hAnsi="Arial" w:cs="Arial"/>
          <w:b w:val="0"/>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
    <w:abstractNumId w:val="1"/>
    <w:lvlOverride w:ilvl="0">
      <w:startOverride w:val="1"/>
      <w:lvl w:ilvl="0" w:tplc="43DE2E30">
        <w:start w:val="1"/>
        <w:numFmt w:val="lowerLetter"/>
        <w:lvlText w:val="%1)"/>
        <w:lvlJc w:val="left"/>
        <w:pPr>
          <w:ind w:left="1080" w:hanging="360"/>
        </w:pPr>
        <w:rPr>
          <w:rFonts w:ascii="Arial" w:eastAsia="Arial" w:hAnsi="Arial" w:cs="Arial"/>
          <w:b w:val="0"/>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
    <w:abstractNumId w:val="1"/>
    <w:lvlOverride w:ilvl="0">
      <w:startOverride w:val="1"/>
      <w:lvl w:ilvl="0" w:tplc="43DE2E30">
        <w:start w:val="1"/>
        <w:numFmt w:val="lowerLetter"/>
        <w:lvlText w:val="%1)"/>
        <w:lvlJc w:val="left"/>
        <w:pPr>
          <w:ind w:left="1080" w:hanging="360"/>
        </w:pPr>
        <w:rPr>
          <w:rFonts w:ascii="Arial" w:eastAsia="Arial" w:hAnsi="Arial" w:cs="Arial"/>
          <w:b/>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8">
    <w:abstractNumId w:val="1"/>
    <w:lvlOverride w:ilvl="0">
      <w:startOverride w:val="5"/>
    </w:lvlOverride>
  </w:num>
  <w:num w:numId="9">
    <w:abstractNumId w:val="14"/>
    <w:lvlOverride w:ilvl="0">
      <w:startOverride w:val="2"/>
    </w:lvlOverride>
  </w:num>
  <w:num w:numId="10">
    <w:abstractNumId w:val="5"/>
  </w:num>
  <w:num w:numId="11">
    <w:abstractNumId w:val="3"/>
  </w:num>
  <w:num w:numId="12">
    <w:abstractNumId w:val="3"/>
    <w:lvlOverride w:ilvl="0">
      <w:startOverride w:val="2"/>
      <w:lvl w:ilvl="0" w:tplc="892AA472">
        <w:start w:val="2"/>
        <w:numFmt w:val="lowerLetter"/>
        <w:lvlText w:val="%1."/>
        <w:lvlJc w:val="left"/>
        <w:pPr>
          <w:ind w:left="127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E62FE7C">
        <w:start w:val="1"/>
        <w:numFmt w:val="lowerLetter"/>
        <w:lvlText w:val="%2."/>
        <w:lvlJc w:val="left"/>
        <w:pPr>
          <w:ind w:left="199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4EFF92">
        <w:start w:val="1"/>
        <w:numFmt w:val="lowerRoman"/>
        <w:lvlText w:val="%3."/>
        <w:lvlJc w:val="left"/>
        <w:pPr>
          <w:ind w:left="2716"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D524E64">
        <w:start w:val="1"/>
        <w:numFmt w:val="decimal"/>
        <w:lvlText w:val="%4."/>
        <w:lvlJc w:val="left"/>
        <w:pPr>
          <w:ind w:left="343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B7A7192">
        <w:start w:val="1"/>
        <w:numFmt w:val="lowerLetter"/>
        <w:lvlText w:val="%5."/>
        <w:lvlJc w:val="left"/>
        <w:pPr>
          <w:ind w:left="415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CB83B7A">
        <w:start w:val="1"/>
        <w:numFmt w:val="lowerRoman"/>
        <w:lvlText w:val="%6."/>
        <w:lvlJc w:val="left"/>
        <w:pPr>
          <w:ind w:left="4876"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C4E528">
        <w:start w:val="1"/>
        <w:numFmt w:val="decimal"/>
        <w:lvlText w:val="%7."/>
        <w:lvlJc w:val="left"/>
        <w:pPr>
          <w:ind w:left="559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0E8B0FC">
        <w:start w:val="1"/>
        <w:numFmt w:val="lowerLetter"/>
        <w:lvlText w:val="%8."/>
        <w:lvlJc w:val="left"/>
        <w:pPr>
          <w:ind w:left="631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E008804">
        <w:start w:val="1"/>
        <w:numFmt w:val="lowerRoman"/>
        <w:lvlText w:val="%9."/>
        <w:lvlJc w:val="left"/>
        <w:pPr>
          <w:ind w:left="7036" w:hanging="5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3"/>
    <w:lvlOverride w:ilvl="0">
      <w:startOverride w:val="3"/>
      <w:lvl w:ilvl="0" w:tplc="892AA472">
        <w:start w:val="3"/>
        <w:numFmt w:val="lowerLetter"/>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E62FE7C">
        <w:start w:val="1"/>
        <w:numFmt w:val="lowerLetter"/>
        <w:lvlText w:val="%2."/>
        <w:lvlJc w:val="left"/>
        <w:pPr>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4EFF92">
        <w:start w:val="1"/>
        <w:numFmt w:val="lowerRoman"/>
        <w:lvlText w:val="%3."/>
        <w:lvlJc w:val="left"/>
        <w:pPr>
          <w:ind w:left="2574"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D524E64">
        <w:start w:val="1"/>
        <w:numFmt w:val="decimal"/>
        <w:lvlText w:val="%4."/>
        <w:lvlJc w:val="left"/>
        <w:pPr>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B7A7192">
        <w:start w:val="1"/>
        <w:numFmt w:val="lowerLetter"/>
        <w:lvlText w:val="%5."/>
        <w:lvlJc w:val="left"/>
        <w:pPr>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CB83B7A">
        <w:start w:val="1"/>
        <w:numFmt w:val="lowerRoman"/>
        <w:lvlText w:val="%6."/>
        <w:lvlJc w:val="left"/>
        <w:pPr>
          <w:ind w:left="4734"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C4E528">
        <w:start w:val="1"/>
        <w:numFmt w:val="decimal"/>
        <w:lvlText w:val="%7."/>
        <w:lvlJc w:val="left"/>
        <w:pPr>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0E8B0FC">
        <w:start w:val="1"/>
        <w:numFmt w:val="lowerLetter"/>
        <w:lvlText w:val="%8."/>
        <w:lvlJc w:val="left"/>
        <w:pPr>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E008804">
        <w:start w:val="1"/>
        <w:numFmt w:val="lowerRoman"/>
        <w:lvlText w:val="%9."/>
        <w:lvlJc w:val="left"/>
        <w:pPr>
          <w:ind w:left="6894" w:hanging="5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3"/>
    <w:lvlOverride w:ilvl="0">
      <w:startOverride w:val="4"/>
      <w:lvl w:ilvl="0" w:tplc="892AA472">
        <w:start w:val="4"/>
        <w:numFmt w:val="lowerLetter"/>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E62FE7C">
        <w:start w:val="1"/>
        <w:numFmt w:val="lowerLetter"/>
        <w:lvlText w:val="%2."/>
        <w:lvlJc w:val="left"/>
        <w:pPr>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4EFF92">
        <w:start w:val="1"/>
        <w:numFmt w:val="lowerRoman"/>
        <w:lvlText w:val="%3."/>
        <w:lvlJc w:val="left"/>
        <w:pPr>
          <w:ind w:left="2574"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D524E64">
        <w:start w:val="1"/>
        <w:numFmt w:val="decimal"/>
        <w:lvlText w:val="%4."/>
        <w:lvlJc w:val="left"/>
        <w:pPr>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B7A7192">
        <w:start w:val="1"/>
        <w:numFmt w:val="lowerLetter"/>
        <w:lvlText w:val="%5."/>
        <w:lvlJc w:val="left"/>
        <w:pPr>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CB83B7A">
        <w:start w:val="1"/>
        <w:numFmt w:val="lowerRoman"/>
        <w:lvlText w:val="%6."/>
        <w:lvlJc w:val="left"/>
        <w:pPr>
          <w:ind w:left="4734"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C4E528">
        <w:start w:val="1"/>
        <w:numFmt w:val="decimal"/>
        <w:lvlText w:val="%7."/>
        <w:lvlJc w:val="left"/>
        <w:pPr>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0E8B0FC">
        <w:start w:val="1"/>
        <w:numFmt w:val="lowerLetter"/>
        <w:lvlText w:val="%8."/>
        <w:lvlJc w:val="left"/>
        <w:pPr>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E008804">
        <w:start w:val="1"/>
        <w:numFmt w:val="lowerRoman"/>
        <w:lvlText w:val="%9."/>
        <w:lvlJc w:val="left"/>
        <w:pPr>
          <w:ind w:left="6894" w:hanging="5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4"/>
  </w:num>
  <w:num w:numId="16">
    <w:abstractNumId w:val="11"/>
  </w:num>
  <w:num w:numId="17">
    <w:abstractNumId w:val="11"/>
    <w:lvlOverride w:ilvl="0">
      <w:startOverride w:val="2"/>
      <w:lvl w:ilvl="0" w:tplc="444C9672">
        <w:start w:val="2"/>
        <w:numFmt w:val="lowerLetter"/>
        <w:lvlText w:val="%1."/>
        <w:lvlJc w:val="left"/>
        <w:pPr>
          <w:tabs>
            <w:tab w:val="num" w:pos="993"/>
          </w:tabs>
          <w:ind w:left="540" w:firstLine="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12CE7D0">
        <w:start w:val="1"/>
        <w:numFmt w:val="lowerLetter"/>
        <w:suff w:val="nothing"/>
        <w:lvlText w:val="%2."/>
        <w:lvlJc w:val="left"/>
        <w:pPr>
          <w:tabs>
            <w:tab w:val="left" w:pos="993"/>
          </w:tabs>
          <w:ind w:left="1260" w:firstLine="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D168082">
        <w:start w:val="1"/>
        <w:numFmt w:val="lowerRoman"/>
        <w:lvlText w:val="%3."/>
        <w:lvlJc w:val="left"/>
        <w:pPr>
          <w:tabs>
            <w:tab w:val="left" w:pos="993"/>
          </w:tabs>
          <w:ind w:left="1980" w:hanging="3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0B44838">
        <w:start w:val="1"/>
        <w:numFmt w:val="decimal"/>
        <w:suff w:val="nothing"/>
        <w:lvlText w:val="%4."/>
        <w:lvlJc w:val="left"/>
        <w:pPr>
          <w:tabs>
            <w:tab w:val="left" w:pos="993"/>
          </w:tabs>
          <w:ind w:left="2700" w:firstLine="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11429AC">
        <w:start w:val="1"/>
        <w:numFmt w:val="lowerLetter"/>
        <w:suff w:val="nothing"/>
        <w:lvlText w:val="%5."/>
        <w:lvlJc w:val="left"/>
        <w:pPr>
          <w:tabs>
            <w:tab w:val="left" w:pos="993"/>
          </w:tabs>
          <w:ind w:left="3420" w:firstLine="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0C20D14">
        <w:start w:val="1"/>
        <w:numFmt w:val="lowerRoman"/>
        <w:lvlText w:val="%6."/>
        <w:lvlJc w:val="left"/>
        <w:pPr>
          <w:tabs>
            <w:tab w:val="left" w:pos="993"/>
          </w:tabs>
          <w:ind w:left="4140" w:hanging="3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C3CD0EA">
        <w:start w:val="1"/>
        <w:numFmt w:val="decimal"/>
        <w:suff w:val="nothing"/>
        <w:lvlText w:val="%7."/>
        <w:lvlJc w:val="left"/>
        <w:pPr>
          <w:tabs>
            <w:tab w:val="left" w:pos="993"/>
          </w:tabs>
          <w:ind w:left="4860" w:firstLine="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0E08312">
        <w:start w:val="1"/>
        <w:numFmt w:val="lowerLetter"/>
        <w:suff w:val="nothing"/>
        <w:lvlText w:val="%8."/>
        <w:lvlJc w:val="left"/>
        <w:pPr>
          <w:tabs>
            <w:tab w:val="left" w:pos="993"/>
          </w:tabs>
          <w:ind w:left="5580" w:firstLine="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0E0544A">
        <w:start w:val="1"/>
        <w:numFmt w:val="lowerRoman"/>
        <w:lvlText w:val="%9."/>
        <w:lvlJc w:val="left"/>
        <w:pPr>
          <w:tabs>
            <w:tab w:val="left" w:pos="993"/>
          </w:tabs>
          <w:ind w:left="6300" w:hanging="3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1"/>
    <w:lvlOverride w:ilvl="0">
      <w:startOverride w:val="3"/>
    </w:lvlOverride>
  </w:num>
  <w:num w:numId="19">
    <w:abstractNumId w:val="12"/>
  </w:num>
  <w:num w:numId="20">
    <w:abstractNumId w:val="8"/>
  </w:num>
  <w:num w:numId="21">
    <w:abstractNumId w:val="2"/>
  </w:num>
  <w:num w:numId="22">
    <w:abstractNumId w:val="7"/>
  </w:num>
  <w:num w:numId="23">
    <w:abstractNumId w:val="0"/>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2D"/>
    <w:rsid w:val="00003FD7"/>
    <w:rsid w:val="0001349E"/>
    <w:rsid w:val="0001584D"/>
    <w:rsid w:val="00021C11"/>
    <w:rsid w:val="00023EAF"/>
    <w:rsid w:val="000243C3"/>
    <w:rsid w:val="00026C3F"/>
    <w:rsid w:val="000278DB"/>
    <w:rsid w:val="000336AC"/>
    <w:rsid w:val="00042ADD"/>
    <w:rsid w:val="000432A4"/>
    <w:rsid w:val="00044658"/>
    <w:rsid w:val="00045D6C"/>
    <w:rsid w:val="00046930"/>
    <w:rsid w:val="00046BCB"/>
    <w:rsid w:val="00050799"/>
    <w:rsid w:val="00053479"/>
    <w:rsid w:val="0005622A"/>
    <w:rsid w:val="000564CF"/>
    <w:rsid w:val="00056F50"/>
    <w:rsid w:val="0006493E"/>
    <w:rsid w:val="0006561A"/>
    <w:rsid w:val="00065FB9"/>
    <w:rsid w:val="00066957"/>
    <w:rsid w:val="0007769E"/>
    <w:rsid w:val="000777D0"/>
    <w:rsid w:val="00080108"/>
    <w:rsid w:val="00080B07"/>
    <w:rsid w:val="00085210"/>
    <w:rsid w:val="00087963"/>
    <w:rsid w:val="000879B4"/>
    <w:rsid w:val="00090F1B"/>
    <w:rsid w:val="000910CD"/>
    <w:rsid w:val="00093EC8"/>
    <w:rsid w:val="000A1F4D"/>
    <w:rsid w:val="000A5AEA"/>
    <w:rsid w:val="000B1C6F"/>
    <w:rsid w:val="000B2149"/>
    <w:rsid w:val="000B7118"/>
    <w:rsid w:val="000C25CB"/>
    <w:rsid w:val="000C33FB"/>
    <w:rsid w:val="000C355A"/>
    <w:rsid w:val="000C6521"/>
    <w:rsid w:val="000C6997"/>
    <w:rsid w:val="000D349A"/>
    <w:rsid w:val="000D420C"/>
    <w:rsid w:val="000D6662"/>
    <w:rsid w:val="000D764A"/>
    <w:rsid w:val="000D787F"/>
    <w:rsid w:val="000E1C12"/>
    <w:rsid w:val="000E2F8E"/>
    <w:rsid w:val="000E7A9D"/>
    <w:rsid w:val="000E7E62"/>
    <w:rsid w:val="000F09EE"/>
    <w:rsid w:val="000F7807"/>
    <w:rsid w:val="00101295"/>
    <w:rsid w:val="00101DD0"/>
    <w:rsid w:val="001028D8"/>
    <w:rsid w:val="00107C8A"/>
    <w:rsid w:val="0011084E"/>
    <w:rsid w:val="00113DD0"/>
    <w:rsid w:val="00117432"/>
    <w:rsid w:val="001201B2"/>
    <w:rsid w:val="00120B3B"/>
    <w:rsid w:val="00121827"/>
    <w:rsid w:val="00122FA3"/>
    <w:rsid w:val="00123622"/>
    <w:rsid w:val="00125605"/>
    <w:rsid w:val="00130D02"/>
    <w:rsid w:val="00132419"/>
    <w:rsid w:val="00132745"/>
    <w:rsid w:val="001329E1"/>
    <w:rsid w:val="00133056"/>
    <w:rsid w:val="00140291"/>
    <w:rsid w:val="00152E59"/>
    <w:rsid w:val="001544A0"/>
    <w:rsid w:val="00157E59"/>
    <w:rsid w:val="00163A5E"/>
    <w:rsid w:val="001653F7"/>
    <w:rsid w:val="00174AD1"/>
    <w:rsid w:val="00177B1A"/>
    <w:rsid w:val="00180BE7"/>
    <w:rsid w:val="00181F91"/>
    <w:rsid w:val="00183069"/>
    <w:rsid w:val="00184FB6"/>
    <w:rsid w:val="00193351"/>
    <w:rsid w:val="00195437"/>
    <w:rsid w:val="00195659"/>
    <w:rsid w:val="0019752F"/>
    <w:rsid w:val="001A135D"/>
    <w:rsid w:val="001A13B7"/>
    <w:rsid w:val="001A240C"/>
    <w:rsid w:val="001B090A"/>
    <w:rsid w:val="001B2A18"/>
    <w:rsid w:val="001B64B3"/>
    <w:rsid w:val="001C0110"/>
    <w:rsid w:val="001C14D9"/>
    <w:rsid w:val="001C2906"/>
    <w:rsid w:val="001C63A4"/>
    <w:rsid w:val="001C6A71"/>
    <w:rsid w:val="001C6FD4"/>
    <w:rsid w:val="001D1DB2"/>
    <w:rsid w:val="001D370E"/>
    <w:rsid w:val="001D5BBC"/>
    <w:rsid w:val="001D5CC4"/>
    <w:rsid w:val="001E05AC"/>
    <w:rsid w:val="001E11AC"/>
    <w:rsid w:val="001E1636"/>
    <w:rsid w:val="001E2A84"/>
    <w:rsid w:val="001E3452"/>
    <w:rsid w:val="001E3951"/>
    <w:rsid w:val="001F1BBE"/>
    <w:rsid w:val="001F29C5"/>
    <w:rsid w:val="001F45A0"/>
    <w:rsid w:val="001F7687"/>
    <w:rsid w:val="001F7731"/>
    <w:rsid w:val="00202787"/>
    <w:rsid w:val="00203C7B"/>
    <w:rsid w:val="00213D71"/>
    <w:rsid w:val="00216489"/>
    <w:rsid w:val="00216A44"/>
    <w:rsid w:val="0022534A"/>
    <w:rsid w:val="00226645"/>
    <w:rsid w:val="00241345"/>
    <w:rsid w:val="00250EC3"/>
    <w:rsid w:val="00255FA0"/>
    <w:rsid w:val="00256F17"/>
    <w:rsid w:val="002572AA"/>
    <w:rsid w:val="0026222F"/>
    <w:rsid w:val="00264257"/>
    <w:rsid w:val="00267253"/>
    <w:rsid w:val="00270185"/>
    <w:rsid w:val="00272F9C"/>
    <w:rsid w:val="002733B9"/>
    <w:rsid w:val="00273D17"/>
    <w:rsid w:val="002750F1"/>
    <w:rsid w:val="0027532D"/>
    <w:rsid w:val="00275686"/>
    <w:rsid w:val="00282EC8"/>
    <w:rsid w:val="00286540"/>
    <w:rsid w:val="002943AF"/>
    <w:rsid w:val="00296BD3"/>
    <w:rsid w:val="002A1C1E"/>
    <w:rsid w:val="002A44E9"/>
    <w:rsid w:val="002A70FC"/>
    <w:rsid w:val="002A7686"/>
    <w:rsid w:val="002B319E"/>
    <w:rsid w:val="002B5B0D"/>
    <w:rsid w:val="002C6345"/>
    <w:rsid w:val="002C6F55"/>
    <w:rsid w:val="002D0773"/>
    <w:rsid w:val="002D08A4"/>
    <w:rsid w:val="002D2FC6"/>
    <w:rsid w:val="002D41A6"/>
    <w:rsid w:val="002D6FDB"/>
    <w:rsid w:val="002D79CB"/>
    <w:rsid w:val="002E18AD"/>
    <w:rsid w:val="002F0D0A"/>
    <w:rsid w:val="002F1406"/>
    <w:rsid w:val="002F5761"/>
    <w:rsid w:val="002F5E74"/>
    <w:rsid w:val="003042EA"/>
    <w:rsid w:val="00304C2C"/>
    <w:rsid w:val="0030734B"/>
    <w:rsid w:val="00307738"/>
    <w:rsid w:val="00307C6D"/>
    <w:rsid w:val="00312DE2"/>
    <w:rsid w:val="00317261"/>
    <w:rsid w:val="00320D8A"/>
    <w:rsid w:val="003245B8"/>
    <w:rsid w:val="00325F7C"/>
    <w:rsid w:val="00326F6C"/>
    <w:rsid w:val="003352A4"/>
    <w:rsid w:val="00335BD3"/>
    <w:rsid w:val="0033662C"/>
    <w:rsid w:val="00340C49"/>
    <w:rsid w:val="0034273A"/>
    <w:rsid w:val="00344F87"/>
    <w:rsid w:val="00346CBE"/>
    <w:rsid w:val="00350646"/>
    <w:rsid w:val="00352312"/>
    <w:rsid w:val="00353956"/>
    <w:rsid w:val="00354CF5"/>
    <w:rsid w:val="00355DC3"/>
    <w:rsid w:val="003612E7"/>
    <w:rsid w:val="00361984"/>
    <w:rsid w:val="00361E5C"/>
    <w:rsid w:val="00362B2B"/>
    <w:rsid w:val="003641D3"/>
    <w:rsid w:val="00366347"/>
    <w:rsid w:val="00366D88"/>
    <w:rsid w:val="00367B45"/>
    <w:rsid w:val="00372531"/>
    <w:rsid w:val="003726DE"/>
    <w:rsid w:val="00375147"/>
    <w:rsid w:val="00381013"/>
    <w:rsid w:val="003848D2"/>
    <w:rsid w:val="00390223"/>
    <w:rsid w:val="00391584"/>
    <w:rsid w:val="00395457"/>
    <w:rsid w:val="003968B1"/>
    <w:rsid w:val="003A0D18"/>
    <w:rsid w:val="003A14B7"/>
    <w:rsid w:val="003A2686"/>
    <w:rsid w:val="003A43A5"/>
    <w:rsid w:val="003A5F2D"/>
    <w:rsid w:val="003A7D20"/>
    <w:rsid w:val="003B0514"/>
    <w:rsid w:val="003B3DC0"/>
    <w:rsid w:val="003C5CFE"/>
    <w:rsid w:val="003C7BAA"/>
    <w:rsid w:val="003D62F7"/>
    <w:rsid w:val="003E0520"/>
    <w:rsid w:val="003E115D"/>
    <w:rsid w:val="003E3C7E"/>
    <w:rsid w:val="003E6EB4"/>
    <w:rsid w:val="003F054E"/>
    <w:rsid w:val="003F1D5B"/>
    <w:rsid w:val="003F2C19"/>
    <w:rsid w:val="003F344D"/>
    <w:rsid w:val="003F4113"/>
    <w:rsid w:val="003F515B"/>
    <w:rsid w:val="003F5BC2"/>
    <w:rsid w:val="00400AAC"/>
    <w:rsid w:val="0040235D"/>
    <w:rsid w:val="00402AF2"/>
    <w:rsid w:val="00402B02"/>
    <w:rsid w:val="00402E3C"/>
    <w:rsid w:val="00403B4C"/>
    <w:rsid w:val="00404B48"/>
    <w:rsid w:val="00406A5F"/>
    <w:rsid w:val="00406E19"/>
    <w:rsid w:val="004160B9"/>
    <w:rsid w:val="00416F26"/>
    <w:rsid w:val="004238E9"/>
    <w:rsid w:val="0042460E"/>
    <w:rsid w:val="00425684"/>
    <w:rsid w:val="004259E9"/>
    <w:rsid w:val="00426519"/>
    <w:rsid w:val="00426FA9"/>
    <w:rsid w:val="0043600A"/>
    <w:rsid w:val="00440227"/>
    <w:rsid w:val="00440C7C"/>
    <w:rsid w:val="00444EDC"/>
    <w:rsid w:val="004458D3"/>
    <w:rsid w:val="0044684E"/>
    <w:rsid w:val="00446C2C"/>
    <w:rsid w:val="0044745A"/>
    <w:rsid w:val="004504BF"/>
    <w:rsid w:val="0045097D"/>
    <w:rsid w:val="00463732"/>
    <w:rsid w:val="004647D6"/>
    <w:rsid w:val="00466430"/>
    <w:rsid w:val="004676E1"/>
    <w:rsid w:val="004778D8"/>
    <w:rsid w:val="00477F7B"/>
    <w:rsid w:val="004833E0"/>
    <w:rsid w:val="00485D97"/>
    <w:rsid w:val="00486736"/>
    <w:rsid w:val="004908E0"/>
    <w:rsid w:val="00495159"/>
    <w:rsid w:val="004957E5"/>
    <w:rsid w:val="00496C88"/>
    <w:rsid w:val="004A0027"/>
    <w:rsid w:val="004A4AFC"/>
    <w:rsid w:val="004A5AB0"/>
    <w:rsid w:val="004A6925"/>
    <w:rsid w:val="004B012F"/>
    <w:rsid w:val="004B0911"/>
    <w:rsid w:val="004B2CA5"/>
    <w:rsid w:val="004C52E3"/>
    <w:rsid w:val="004C553A"/>
    <w:rsid w:val="004C5FDF"/>
    <w:rsid w:val="004D3013"/>
    <w:rsid w:val="004D739B"/>
    <w:rsid w:val="004E6949"/>
    <w:rsid w:val="004E70FD"/>
    <w:rsid w:val="004F16D8"/>
    <w:rsid w:val="004F230F"/>
    <w:rsid w:val="004F2375"/>
    <w:rsid w:val="004F3C10"/>
    <w:rsid w:val="004F5885"/>
    <w:rsid w:val="004F6325"/>
    <w:rsid w:val="004F67F9"/>
    <w:rsid w:val="004F6FAE"/>
    <w:rsid w:val="004F7130"/>
    <w:rsid w:val="00501458"/>
    <w:rsid w:val="00502C36"/>
    <w:rsid w:val="00503E0D"/>
    <w:rsid w:val="005043F5"/>
    <w:rsid w:val="00504B1C"/>
    <w:rsid w:val="005068E0"/>
    <w:rsid w:val="0051018D"/>
    <w:rsid w:val="005105D0"/>
    <w:rsid w:val="00514BD7"/>
    <w:rsid w:val="0052213F"/>
    <w:rsid w:val="00523D6A"/>
    <w:rsid w:val="00525977"/>
    <w:rsid w:val="00526425"/>
    <w:rsid w:val="005268A5"/>
    <w:rsid w:val="005328A3"/>
    <w:rsid w:val="00533D8B"/>
    <w:rsid w:val="00535571"/>
    <w:rsid w:val="00535B89"/>
    <w:rsid w:val="0053630B"/>
    <w:rsid w:val="00537C76"/>
    <w:rsid w:val="00542AB5"/>
    <w:rsid w:val="00544343"/>
    <w:rsid w:val="005456BC"/>
    <w:rsid w:val="00553385"/>
    <w:rsid w:val="005575DF"/>
    <w:rsid w:val="00561608"/>
    <w:rsid w:val="00563203"/>
    <w:rsid w:val="00564F75"/>
    <w:rsid w:val="005719A6"/>
    <w:rsid w:val="005719B8"/>
    <w:rsid w:val="0057245C"/>
    <w:rsid w:val="00572AE2"/>
    <w:rsid w:val="00572E41"/>
    <w:rsid w:val="00573192"/>
    <w:rsid w:val="005768CF"/>
    <w:rsid w:val="00586936"/>
    <w:rsid w:val="00591A13"/>
    <w:rsid w:val="00597120"/>
    <w:rsid w:val="005A09D5"/>
    <w:rsid w:val="005A2A41"/>
    <w:rsid w:val="005B7B73"/>
    <w:rsid w:val="005C0DFE"/>
    <w:rsid w:val="005C56D5"/>
    <w:rsid w:val="005D4383"/>
    <w:rsid w:val="005D570C"/>
    <w:rsid w:val="005D57C6"/>
    <w:rsid w:val="005D6384"/>
    <w:rsid w:val="005E0FC4"/>
    <w:rsid w:val="005E11CE"/>
    <w:rsid w:val="005E18F8"/>
    <w:rsid w:val="005E247A"/>
    <w:rsid w:val="005E2F2D"/>
    <w:rsid w:val="005E5DE1"/>
    <w:rsid w:val="005E642E"/>
    <w:rsid w:val="005F0645"/>
    <w:rsid w:val="005F1F72"/>
    <w:rsid w:val="005F4889"/>
    <w:rsid w:val="005F68BD"/>
    <w:rsid w:val="00605307"/>
    <w:rsid w:val="006076CE"/>
    <w:rsid w:val="006101B3"/>
    <w:rsid w:val="00610264"/>
    <w:rsid w:val="00610B3C"/>
    <w:rsid w:val="00610CAE"/>
    <w:rsid w:val="00612FA8"/>
    <w:rsid w:val="006157AA"/>
    <w:rsid w:val="006164C6"/>
    <w:rsid w:val="0062275D"/>
    <w:rsid w:val="00623789"/>
    <w:rsid w:val="006263E8"/>
    <w:rsid w:val="00633948"/>
    <w:rsid w:val="006426EF"/>
    <w:rsid w:val="006439D0"/>
    <w:rsid w:val="006514C9"/>
    <w:rsid w:val="006529B9"/>
    <w:rsid w:val="00657D0F"/>
    <w:rsid w:val="00660AF3"/>
    <w:rsid w:val="00661336"/>
    <w:rsid w:val="00661971"/>
    <w:rsid w:val="00661ED4"/>
    <w:rsid w:val="006642D0"/>
    <w:rsid w:val="0066490D"/>
    <w:rsid w:val="006662B5"/>
    <w:rsid w:val="006729EE"/>
    <w:rsid w:val="00676133"/>
    <w:rsid w:val="006806C3"/>
    <w:rsid w:val="00681436"/>
    <w:rsid w:val="006820B4"/>
    <w:rsid w:val="006841BB"/>
    <w:rsid w:val="006843AD"/>
    <w:rsid w:val="00690CF4"/>
    <w:rsid w:val="0069130E"/>
    <w:rsid w:val="006914E2"/>
    <w:rsid w:val="00691B1D"/>
    <w:rsid w:val="006945C4"/>
    <w:rsid w:val="006952D5"/>
    <w:rsid w:val="00695E43"/>
    <w:rsid w:val="00696C1B"/>
    <w:rsid w:val="006A0FE6"/>
    <w:rsid w:val="006A4824"/>
    <w:rsid w:val="006B2D9A"/>
    <w:rsid w:val="006B7D17"/>
    <w:rsid w:val="006C09F0"/>
    <w:rsid w:val="006C429C"/>
    <w:rsid w:val="006D39E5"/>
    <w:rsid w:val="006D6F2C"/>
    <w:rsid w:val="006E0FD0"/>
    <w:rsid w:val="006F590F"/>
    <w:rsid w:val="0070313F"/>
    <w:rsid w:val="00705914"/>
    <w:rsid w:val="007066B9"/>
    <w:rsid w:val="00707728"/>
    <w:rsid w:val="00710C81"/>
    <w:rsid w:val="007127C9"/>
    <w:rsid w:val="00714525"/>
    <w:rsid w:val="00716A7D"/>
    <w:rsid w:val="00720B61"/>
    <w:rsid w:val="00720F89"/>
    <w:rsid w:val="00722002"/>
    <w:rsid w:val="0072514F"/>
    <w:rsid w:val="0072648B"/>
    <w:rsid w:val="00726E35"/>
    <w:rsid w:val="0072742A"/>
    <w:rsid w:val="007275AC"/>
    <w:rsid w:val="00730C32"/>
    <w:rsid w:val="0073130E"/>
    <w:rsid w:val="007323B6"/>
    <w:rsid w:val="00734A4D"/>
    <w:rsid w:val="00735798"/>
    <w:rsid w:val="00736E54"/>
    <w:rsid w:val="0074329C"/>
    <w:rsid w:val="007456E9"/>
    <w:rsid w:val="007476DE"/>
    <w:rsid w:val="007518FA"/>
    <w:rsid w:val="00753E1C"/>
    <w:rsid w:val="0075483A"/>
    <w:rsid w:val="00754E00"/>
    <w:rsid w:val="007629E7"/>
    <w:rsid w:val="0076623E"/>
    <w:rsid w:val="0077034C"/>
    <w:rsid w:val="00770D7B"/>
    <w:rsid w:val="007719A0"/>
    <w:rsid w:val="00771A44"/>
    <w:rsid w:val="00771D31"/>
    <w:rsid w:val="00774BEF"/>
    <w:rsid w:val="00776029"/>
    <w:rsid w:val="00777A31"/>
    <w:rsid w:val="0078400B"/>
    <w:rsid w:val="0078786F"/>
    <w:rsid w:val="007912A5"/>
    <w:rsid w:val="0079234C"/>
    <w:rsid w:val="00793283"/>
    <w:rsid w:val="00795806"/>
    <w:rsid w:val="007A0951"/>
    <w:rsid w:val="007A0C9A"/>
    <w:rsid w:val="007A1FD0"/>
    <w:rsid w:val="007A21D4"/>
    <w:rsid w:val="007A270A"/>
    <w:rsid w:val="007A286E"/>
    <w:rsid w:val="007A4E0D"/>
    <w:rsid w:val="007A6D2C"/>
    <w:rsid w:val="007A6FEA"/>
    <w:rsid w:val="007B06CB"/>
    <w:rsid w:val="007B13CA"/>
    <w:rsid w:val="007B1FCE"/>
    <w:rsid w:val="007B2D77"/>
    <w:rsid w:val="007B5A90"/>
    <w:rsid w:val="007B5EC9"/>
    <w:rsid w:val="007C275F"/>
    <w:rsid w:val="007C5F79"/>
    <w:rsid w:val="007C6586"/>
    <w:rsid w:val="007C752A"/>
    <w:rsid w:val="007D1B04"/>
    <w:rsid w:val="007E0B80"/>
    <w:rsid w:val="007E0FF6"/>
    <w:rsid w:val="007E27FB"/>
    <w:rsid w:val="007E65CA"/>
    <w:rsid w:val="007F14BA"/>
    <w:rsid w:val="007F14E7"/>
    <w:rsid w:val="007F2700"/>
    <w:rsid w:val="007F759E"/>
    <w:rsid w:val="008001E1"/>
    <w:rsid w:val="008039A6"/>
    <w:rsid w:val="00807149"/>
    <w:rsid w:val="00813054"/>
    <w:rsid w:val="008142E3"/>
    <w:rsid w:val="00814C61"/>
    <w:rsid w:val="00814E9E"/>
    <w:rsid w:val="00815462"/>
    <w:rsid w:val="0082252A"/>
    <w:rsid w:val="00823978"/>
    <w:rsid w:val="008272C7"/>
    <w:rsid w:val="00830893"/>
    <w:rsid w:val="0083301C"/>
    <w:rsid w:val="008340F6"/>
    <w:rsid w:val="00834337"/>
    <w:rsid w:val="008346FD"/>
    <w:rsid w:val="00835E91"/>
    <w:rsid w:val="00836FB0"/>
    <w:rsid w:val="00840946"/>
    <w:rsid w:val="00845294"/>
    <w:rsid w:val="00845303"/>
    <w:rsid w:val="00846606"/>
    <w:rsid w:val="00851A7F"/>
    <w:rsid w:val="00860A6E"/>
    <w:rsid w:val="0086214C"/>
    <w:rsid w:val="008640DE"/>
    <w:rsid w:val="00870445"/>
    <w:rsid w:val="0087175F"/>
    <w:rsid w:val="008718A5"/>
    <w:rsid w:val="008768AE"/>
    <w:rsid w:val="00881197"/>
    <w:rsid w:val="00884358"/>
    <w:rsid w:val="00884B6B"/>
    <w:rsid w:val="00886108"/>
    <w:rsid w:val="00887471"/>
    <w:rsid w:val="00887952"/>
    <w:rsid w:val="00894706"/>
    <w:rsid w:val="00897901"/>
    <w:rsid w:val="008A0CD2"/>
    <w:rsid w:val="008A572B"/>
    <w:rsid w:val="008B4E05"/>
    <w:rsid w:val="008B7949"/>
    <w:rsid w:val="008B7D66"/>
    <w:rsid w:val="008C1DEE"/>
    <w:rsid w:val="008C2BAA"/>
    <w:rsid w:val="008C59CD"/>
    <w:rsid w:val="008C5B25"/>
    <w:rsid w:val="008D0371"/>
    <w:rsid w:val="008D32C8"/>
    <w:rsid w:val="008E5AAC"/>
    <w:rsid w:val="008E5B73"/>
    <w:rsid w:val="008E64E0"/>
    <w:rsid w:val="008E6E29"/>
    <w:rsid w:val="008F04BF"/>
    <w:rsid w:val="008F2A17"/>
    <w:rsid w:val="008F4541"/>
    <w:rsid w:val="008F7BA8"/>
    <w:rsid w:val="008F7FB2"/>
    <w:rsid w:val="009009B7"/>
    <w:rsid w:val="00914FE0"/>
    <w:rsid w:val="00915209"/>
    <w:rsid w:val="00921209"/>
    <w:rsid w:val="009264EA"/>
    <w:rsid w:val="009265D8"/>
    <w:rsid w:val="00927796"/>
    <w:rsid w:val="00931689"/>
    <w:rsid w:val="009321C4"/>
    <w:rsid w:val="00934766"/>
    <w:rsid w:val="009360AB"/>
    <w:rsid w:val="009465F8"/>
    <w:rsid w:val="009469E6"/>
    <w:rsid w:val="009470BB"/>
    <w:rsid w:val="00950996"/>
    <w:rsid w:val="009526DC"/>
    <w:rsid w:val="009541F4"/>
    <w:rsid w:val="0095472D"/>
    <w:rsid w:val="00964E75"/>
    <w:rsid w:val="009710B2"/>
    <w:rsid w:val="00973467"/>
    <w:rsid w:val="009734D9"/>
    <w:rsid w:val="00975189"/>
    <w:rsid w:val="00977D8D"/>
    <w:rsid w:val="00980854"/>
    <w:rsid w:val="00980F3A"/>
    <w:rsid w:val="009811FA"/>
    <w:rsid w:val="00981A27"/>
    <w:rsid w:val="00982615"/>
    <w:rsid w:val="009846FA"/>
    <w:rsid w:val="0099099A"/>
    <w:rsid w:val="00996457"/>
    <w:rsid w:val="00996B48"/>
    <w:rsid w:val="009A2A72"/>
    <w:rsid w:val="009A3518"/>
    <w:rsid w:val="009A6C55"/>
    <w:rsid w:val="009B1B65"/>
    <w:rsid w:val="009B1C41"/>
    <w:rsid w:val="009B781B"/>
    <w:rsid w:val="009C35C8"/>
    <w:rsid w:val="009C5FBC"/>
    <w:rsid w:val="009C760E"/>
    <w:rsid w:val="009D1490"/>
    <w:rsid w:val="009D7119"/>
    <w:rsid w:val="009D725B"/>
    <w:rsid w:val="009D7935"/>
    <w:rsid w:val="009E00E2"/>
    <w:rsid w:val="009E1F50"/>
    <w:rsid w:val="009E287C"/>
    <w:rsid w:val="009E3082"/>
    <w:rsid w:val="009E35F0"/>
    <w:rsid w:val="009E3646"/>
    <w:rsid w:val="009E4C0C"/>
    <w:rsid w:val="009E6053"/>
    <w:rsid w:val="009F163A"/>
    <w:rsid w:val="009F1DE5"/>
    <w:rsid w:val="009F32D4"/>
    <w:rsid w:val="009F4ACD"/>
    <w:rsid w:val="009F5366"/>
    <w:rsid w:val="00A03D22"/>
    <w:rsid w:val="00A03F39"/>
    <w:rsid w:val="00A07137"/>
    <w:rsid w:val="00A132D0"/>
    <w:rsid w:val="00A13932"/>
    <w:rsid w:val="00A1610C"/>
    <w:rsid w:val="00A16B91"/>
    <w:rsid w:val="00A17FC4"/>
    <w:rsid w:val="00A21BD3"/>
    <w:rsid w:val="00A25B9D"/>
    <w:rsid w:val="00A33925"/>
    <w:rsid w:val="00A34C79"/>
    <w:rsid w:val="00A40B07"/>
    <w:rsid w:val="00A41152"/>
    <w:rsid w:val="00A41549"/>
    <w:rsid w:val="00A45592"/>
    <w:rsid w:val="00A60649"/>
    <w:rsid w:val="00A614A1"/>
    <w:rsid w:val="00A64FDF"/>
    <w:rsid w:val="00A65A05"/>
    <w:rsid w:val="00A65CAD"/>
    <w:rsid w:val="00A73B3D"/>
    <w:rsid w:val="00A7621D"/>
    <w:rsid w:val="00A82D40"/>
    <w:rsid w:val="00A87DD7"/>
    <w:rsid w:val="00A9122F"/>
    <w:rsid w:val="00A91849"/>
    <w:rsid w:val="00A92277"/>
    <w:rsid w:val="00A93304"/>
    <w:rsid w:val="00A937C8"/>
    <w:rsid w:val="00A956BA"/>
    <w:rsid w:val="00A97694"/>
    <w:rsid w:val="00AA06BF"/>
    <w:rsid w:val="00AA0FC9"/>
    <w:rsid w:val="00AA172E"/>
    <w:rsid w:val="00AA241B"/>
    <w:rsid w:val="00AB05F4"/>
    <w:rsid w:val="00AB12F6"/>
    <w:rsid w:val="00AB20EC"/>
    <w:rsid w:val="00AB3A6F"/>
    <w:rsid w:val="00AC47E1"/>
    <w:rsid w:val="00AC62DD"/>
    <w:rsid w:val="00AD7566"/>
    <w:rsid w:val="00AE1E1C"/>
    <w:rsid w:val="00AE1FAE"/>
    <w:rsid w:val="00AF0FD6"/>
    <w:rsid w:val="00AF15D6"/>
    <w:rsid w:val="00AF323C"/>
    <w:rsid w:val="00AF398E"/>
    <w:rsid w:val="00AF3CA8"/>
    <w:rsid w:val="00AF49DD"/>
    <w:rsid w:val="00B075AE"/>
    <w:rsid w:val="00B07B6D"/>
    <w:rsid w:val="00B1027F"/>
    <w:rsid w:val="00B10C21"/>
    <w:rsid w:val="00B11015"/>
    <w:rsid w:val="00B116AD"/>
    <w:rsid w:val="00B1679A"/>
    <w:rsid w:val="00B23692"/>
    <w:rsid w:val="00B26967"/>
    <w:rsid w:val="00B26999"/>
    <w:rsid w:val="00B331A8"/>
    <w:rsid w:val="00B33CBE"/>
    <w:rsid w:val="00B347A8"/>
    <w:rsid w:val="00B352FD"/>
    <w:rsid w:val="00B35618"/>
    <w:rsid w:val="00B37178"/>
    <w:rsid w:val="00B374B2"/>
    <w:rsid w:val="00B40AF1"/>
    <w:rsid w:val="00B42C42"/>
    <w:rsid w:val="00B43342"/>
    <w:rsid w:val="00B44A33"/>
    <w:rsid w:val="00B47024"/>
    <w:rsid w:val="00B51CC5"/>
    <w:rsid w:val="00B53D14"/>
    <w:rsid w:val="00B75967"/>
    <w:rsid w:val="00B766F9"/>
    <w:rsid w:val="00B81D11"/>
    <w:rsid w:val="00B83385"/>
    <w:rsid w:val="00B85B22"/>
    <w:rsid w:val="00B8798A"/>
    <w:rsid w:val="00B93121"/>
    <w:rsid w:val="00B94F67"/>
    <w:rsid w:val="00B95A01"/>
    <w:rsid w:val="00B96B80"/>
    <w:rsid w:val="00B9701C"/>
    <w:rsid w:val="00BA0C6A"/>
    <w:rsid w:val="00BA0E85"/>
    <w:rsid w:val="00BA3FF1"/>
    <w:rsid w:val="00BA4F3D"/>
    <w:rsid w:val="00BA7F6D"/>
    <w:rsid w:val="00BB0B78"/>
    <w:rsid w:val="00BB2A99"/>
    <w:rsid w:val="00BB4288"/>
    <w:rsid w:val="00BB4F29"/>
    <w:rsid w:val="00BB7AF8"/>
    <w:rsid w:val="00BC0238"/>
    <w:rsid w:val="00BC1D31"/>
    <w:rsid w:val="00BD18B8"/>
    <w:rsid w:val="00BD2AED"/>
    <w:rsid w:val="00BD5D6A"/>
    <w:rsid w:val="00BD7201"/>
    <w:rsid w:val="00BE0E8F"/>
    <w:rsid w:val="00BF184D"/>
    <w:rsid w:val="00BF18BF"/>
    <w:rsid w:val="00BF2915"/>
    <w:rsid w:val="00BF5796"/>
    <w:rsid w:val="00BF5B22"/>
    <w:rsid w:val="00C11382"/>
    <w:rsid w:val="00C13710"/>
    <w:rsid w:val="00C20AF1"/>
    <w:rsid w:val="00C216F7"/>
    <w:rsid w:val="00C2266E"/>
    <w:rsid w:val="00C2493D"/>
    <w:rsid w:val="00C25BA6"/>
    <w:rsid w:val="00C32835"/>
    <w:rsid w:val="00C4391B"/>
    <w:rsid w:val="00C45FEC"/>
    <w:rsid w:val="00C531EE"/>
    <w:rsid w:val="00C569CC"/>
    <w:rsid w:val="00C57E5C"/>
    <w:rsid w:val="00C60BD3"/>
    <w:rsid w:val="00C61BAA"/>
    <w:rsid w:val="00C64AF9"/>
    <w:rsid w:val="00C64FA2"/>
    <w:rsid w:val="00C661DC"/>
    <w:rsid w:val="00C6714A"/>
    <w:rsid w:val="00C67189"/>
    <w:rsid w:val="00C707BF"/>
    <w:rsid w:val="00C71F01"/>
    <w:rsid w:val="00C727C5"/>
    <w:rsid w:val="00C74679"/>
    <w:rsid w:val="00C746A5"/>
    <w:rsid w:val="00C84BAF"/>
    <w:rsid w:val="00C87BED"/>
    <w:rsid w:val="00C87D54"/>
    <w:rsid w:val="00C93BD0"/>
    <w:rsid w:val="00C94DA2"/>
    <w:rsid w:val="00C96B2C"/>
    <w:rsid w:val="00C97A7E"/>
    <w:rsid w:val="00CA2AC7"/>
    <w:rsid w:val="00CA2FD1"/>
    <w:rsid w:val="00CB6641"/>
    <w:rsid w:val="00CB697E"/>
    <w:rsid w:val="00CC018E"/>
    <w:rsid w:val="00CC4634"/>
    <w:rsid w:val="00CC6853"/>
    <w:rsid w:val="00CD027C"/>
    <w:rsid w:val="00CD2603"/>
    <w:rsid w:val="00CD3A42"/>
    <w:rsid w:val="00CD7585"/>
    <w:rsid w:val="00CE0660"/>
    <w:rsid w:val="00CE0CA0"/>
    <w:rsid w:val="00CE1055"/>
    <w:rsid w:val="00CE1D48"/>
    <w:rsid w:val="00CE1FA7"/>
    <w:rsid w:val="00CE2DC5"/>
    <w:rsid w:val="00CE71F2"/>
    <w:rsid w:val="00CE7422"/>
    <w:rsid w:val="00CF36D3"/>
    <w:rsid w:val="00CF4263"/>
    <w:rsid w:val="00CF44AF"/>
    <w:rsid w:val="00CF7405"/>
    <w:rsid w:val="00D01EF4"/>
    <w:rsid w:val="00D1111C"/>
    <w:rsid w:val="00D12096"/>
    <w:rsid w:val="00D1323C"/>
    <w:rsid w:val="00D148F5"/>
    <w:rsid w:val="00D16103"/>
    <w:rsid w:val="00D169D2"/>
    <w:rsid w:val="00D20C5E"/>
    <w:rsid w:val="00D21D4C"/>
    <w:rsid w:val="00D22BB3"/>
    <w:rsid w:val="00D24593"/>
    <w:rsid w:val="00D3001C"/>
    <w:rsid w:val="00D30AC1"/>
    <w:rsid w:val="00D3188D"/>
    <w:rsid w:val="00D319EE"/>
    <w:rsid w:val="00D33335"/>
    <w:rsid w:val="00D369B5"/>
    <w:rsid w:val="00D4224F"/>
    <w:rsid w:val="00D43911"/>
    <w:rsid w:val="00D46F82"/>
    <w:rsid w:val="00D4705E"/>
    <w:rsid w:val="00D5453C"/>
    <w:rsid w:val="00D56381"/>
    <w:rsid w:val="00D611AC"/>
    <w:rsid w:val="00D66808"/>
    <w:rsid w:val="00D6783B"/>
    <w:rsid w:val="00D709A3"/>
    <w:rsid w:val="00D715E1"/>
    <w:rsid w:val="00D72B75"/>
    <w:rsid w:val="00D85E8E"/>
    <w:rsid w:val="00D86ACE"/>
    <w:rsid w:val="00D87E79"/>
    <w:rsid w:val="00D91A3A"/>
    <w:rsid w:val="00D94B84"/>
    <w:rsid w:val="00DA0685"/>
    <w:rsid w:val="00DA7385"/>
    <w:rsid w:val="00DB06A9"/>
    <w:rsid w:val="00DB1C76"/>
    <w:rsid w:val="00DB3927"/>
    <w:rsid w:val="00DC5A9D"/>
    <w:rsid w:val="00DD0B75"/>
    <w:rsid w:val="00DD1B5E"/>
    <w:rsid w:val="00DD2A8F"/>
    <w:rsid w:val="00DD3FF5"/>
    <w:rsid w:val="00DD7B30"/>
    <w:rsid w:val="00DE2F4F"/>
    <w:rsid w:val="00DE3C18"/>
    <w:rsid w:val="00DE4831"/>
    <w:rsid w:val="00DE63E6"/>
    <w:rsid w:val="00DF3F69"/>
    <w:rsid w:val="00E009B6"/>
    <w:rsid w:val="00E12DB8"/>
    <w:rsid w:val="00E153EF"/>
    <w:rsid w:val="00E20690"/>
    <w:rsid w:val="00E21907"/>
    <w:rsid w:val="00E2548F"/>
    <w:rsid w:val="00E30FB9"/>
    <w:rsid w:val="00E32BEF"/>
    <w:rsid w:val="00E34E98"/>
    <w:rsid w:val="00E35A93"/>
    <w:rsid w:val="00E35FA8"/>
    <w:rsid w:val="00E422DD"/>
    <w:rsid w:val="00E473C4"/>
    <w:rsid w:val="00E500FD"/>
    <w:rsid w:val="00E50B65"/>
    <w:rsid w:val="00E51D05"/>
    <w:rsid w:val="00E557B2"/>
    <w:rsid w:val="00E57454"/>
    <w:rsid w:val="00E60287"/>
    <w:rsid w:val="00E611F5"/>
    <w:rsid w:val="00E629BD"/>
    <w:rsid w:val="00E62F66"/>
    <w:rsid w:val="00E64F65"/>
    <w:rsid w:val="00E6673A"/>
    <w:rsid w:val="00E73909"/>
    <w:rsid w:val="00E7496B"/>
    <w:rsid w:val="00E77B15"/>
    <w:rsid w:val="00E853C0"/>
    <w:rsid w:val="00E85B85"/>
    <w:rsid w:val="00E86D3C"/>
    <w:rsid w:val="00E913EE"/>
    <w:rsid w:val="00E928F4"/>
    <w:rsid w:val="00E945B3"/>
    <w:rsid w:val="00EA58A3"/>
    <w:rsid w:val="00EA625D"/>
    <w:rsid w:val="00EA6666"/>
    <w:rsid w:val="00EB1C37"/>
    <w:rsid w:val="00EC1791"/>
    <w:rsid w:val="00EC442A"/>
    <w:rsid w:val="00ED026C"/>
    <w:rsid w:val="00ED0360"/>
    <w:rsid w:val="00ED6BE8"/>
    <w:rsid w:val="00ED757B"/>
    <w:rsid w:val="00ED7D1C"/>
    <w:rsid w:val="00ED7E0C"/>
    <w:rsid w:val="00EE581F"/>
    <w:rsid w:val="00EE64DE"/>
    <w:rsid w:val="00EE781B"/>
    <w:rsid w:val="00EF0880"/>
    <w:rsid w:val="00EF1BF6"/>
    <w:rsid w:val="00EF25A0"/>
    <w:rsid w:val="00EF5F45"/>
    <w:rsid w:val="00F05276"/>
    <w:rsid w:val="00F11D0A"/>
    <w:rsid w:val="00F128A3"/>
    <w:rsid w:val="00F14096"/>
    <w:rsid w:val="00F15F69"/>
    <w:rsid w:val="00F20F57"/>
    <w:rsid w:val="00F24D27"/>
    <w:rsid w:val="00F259D3"/>
    <w:rsid w:val="00F27E74"/>
    <w:rsid w:val="00F302B2"/>
    <w:rsid w:val="00F313D1"/>
    <w:rsid w:val="00F41658"/>
    <w:rsid w:val="00F467E7"/>
    <w:rsid w:val="00F474F6"/>
    <w:rsid w:val="00F52254"/>
    <w:rsid w:val="00F570C7"/>
    <w:rsid w:val="00F60022"/>
    <w:rsid w:val="00F611AE"/>
    <w:rsid w:val="00F62F5C"/>
    <w:rsid w:val="00F6458F"/>
    <w:rsid w:val="00F648D7"/>
    <w:rsid w:val="00F657CD"/>
    <w:rsid w:val="00F65EE4"/>
    <w:rsid w:val="00F72D43"/>
    <w:rsid w:val="00F74CF0"/>
    <w:rsid w:val="00F74EE1"/>
    <w:rsid w:val="00F80451"/>
    <w:rsid w:val="00F84711"/>
    <w:rsid w:val="00F86195"/>
    <w:rsid w:val="00F86999"/>
    <w:rsid w:val="00F9160E"/>
    <w:rsid w:val="00F918BB"/>
    <w:rsid w:val="00FA0218"/>
    <w:rsid w:val="00FA3159"/>
    <w:rsid w:val="00FA4D4F"/>
    <w:rsid w:val="00FB0028"/>
    <w:rsid w:val="00FB00D4"/>
    <w:rsid w:val="00FB0BD4"/>
    <w:rsid w:val="00FB333A"/>
    <w:rsid w:val="00FB3EDA"/>
    <w:rsid w:val="00FB7CC0"/>
    <w:rsid w:val="00FC18E0"/>
    <w:rsid w:val="00FC1D6D"/>
    <w:rsid w:val="00FC3B49"/>
    <w:rsid w:val="00FC5370"/>
    <w:rsid w:val="00FC7F3B"/>
    <w:rsid w:val="00FD092B"/>
    <w:rsid w:val="00FD4666"/>
    <w:rsid w:val="00FE3574"/>
    <w:rsid w:val="00FE3A3A"/>
    <w:rsid w:val="00FE47FD"/>
    <w:rsid w:val="00FE5AF3"/>
    <w:rsid w:val="00FE5C39"/>
    <w:rsid w:val="00FE6788"/>
    <w:rsid w:val="00FE712E"/>
    <w:rsid w:val="00FF1C8E"/>
    <w:rsid w:val="00FF4D0C"/>
    <w:rsid w:val="00FF5283"/>
    <w:rsid w:val="00FF566A"/>
    <w:rsid w:val="00FF719A"/>
    <w:rsid w:val="00FF7A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47F76"/>
  <w15:docId w15:val="{B9268516-AB4D-4A18-8D3E-BEA50029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spacing w:after="200" w:line="276" w:lineRule="auto"/>
    </w:pPr>
    <w:rPr>
      <w:rFonts w:cs="Arial Unicode MS"/>
      <w:color w:val="000000"/>
      <w:sz w:val="24"/>
      <w:szCs w:val="24"/>
      <w:u w:color="000000"/>
    </w:rPr>
  </w:style>
  <w:style w:type="paragraph" w:customStyle="1" w:styleId="Body">
    <w:name w:val="Body"/>
    <w:qFormat/>
    <w:pPr>
      <w:spacing w:after="200" w:line="276" w:lineRule="auto"/>
    </w:pPr>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10"/>
      </w:numPr>
    </w:pPr>
  </w:style>
  <w:style w:type="numbering" w:customStyle="1" w:styleId="ImportedStyle4">
    <w:name w:val="Imported Style 4"/>
    <w:pPr>
      <w:numPr>
        <w:numId w:val="15"/>
      </w:numPr>
    </w:pPr>
  </w:style>
  <w:style w:type="numbering" w:customStyle="1" w:styleId="ImportedStyle5">
    <w:name w:val="Imported Style 5"/>
    <w:pPr>
      <w:numPr>
        <w:numId w:val="19"/>
      </w:numPr>
    </w:pPr>
  </w:style>
  <w:style w:type="character" w:customStyle="1" w:styleId="BalloonTextChar">
    <w:name w:val="Balloon Text Char"/>
    <w:basedOn w:val="DefaultParagraphFont"/>
    <w:link w:val="BalloonText"/>
    <w:uiPriority w:val="99"/>
    <w:semiHidden/>
    <w:qFormat/>
    <w:rsid w:val="00F72D43"/>
    <w:rPr>
      <w:rFonts w:eastAsia="Calibri"/>
      <w:sz w:val="24"/>
      <w:szCs w:val="24"/>
    </w:rPr>
  </w:style>
  <w:style w:type="paragraph" w:styleId="BalloonText">
    <w:name w:val="Balloon Text"/>
    <w:basedOn w:val="Normal"/>
    <w:link w:val="BalloonTextChar"/>
    <w:uiPriority w:val="99"/>
    <w:semiHidden/>
    <w:unhideWhenUsed/>
    <w:qFormat/>
    <w:rsid w:val="00F72D43"/>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lang w:eastAsia="ko-KR"/>
    </w:rPr>
  </w:style>
  <w:style w:type="character" w:customStyle="1" w:styleId="BalloonTextChar1">
    <w:name w:val="Balloon Text Char1"/>
    <w:basedOn w:val="DefaultParagraphFont"/>
    <w:uiPriority w:val="99"/>
    <w:semiHidden/>
    <w:rsid w:val="00F72D43"/>
    <w:rPr>
      <w:rFonts w:ascii="Tahoma" w:hAnsi="Tahoma" w:cs="Tahoma"/>
      <w:sz w:val="16"/>
      <w:szCs w:val="16"/>
      <w:lang w:eastAsia="en-US"/>
    </w:rPr>
  </w:style>
  <w:style w:type="paragraph" w:styleId="Header">
    <w:name w:val="header"/>
    <w:basedOn w:val="Normal"/>
    <w:link w:val="HeaderChar"/>
    <w:uiPriority w:val="99"/>
    <w:unhideWhenUsed/>
    <w:rsid w:val="00361E5C"/>
    <w:pPr>
      <w:tabs>
        <w:tab w:val="center" w:pos="4513"/>
        <w:tab w:val="right" w:pos="9026"/>
      </w:tabs>
      <w:snapToGrid w:val="0"/>
    </w:pPr>
  </w:style>
  <w:style w:type="character" w:customStyle="1" w:styleId="HeaderChar">
    <w:name w:val="Header Char"/>
    <w:basedOn w:val="DefaultParagraphFont"/>
    <w:link w:val="Header"/>
    <w:uiPriority w:val="99"/>
    <w:rsid w:val="00361E5C"/>
    <w:rPr>
      <w:sz w:val="24"/>
      <w:szCs w:val="24"/>
      <w:lang w:eastAsia="en-US"/>
    </w:rPr>
  </w:style>
  <w:style w:type="paragraph" w:styleId="NormalWeb">
    <w:name w:val="Normal (Web)"/>
    <w:basedOn w:val="Normal"/>
    <w:uiPriority w:val="99"/>
    <w:unhideWhenUsed/>
    <w:qFormat/>
    <w:rsid w:val="00C746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N" w:eastAsia="en-IN"/>
    </w:rPr>
  </w:style>
  <w:style w:type="paragraph" w:styleId="NoSpacing">
    <w:name w:val="No Spacing"/>
    <w:qFormat/>
    <w:rsid w:val="0057245C"/>
    <w:rPr>
      <w:sz w:val="24"/>
      <w:szCs w:val="24"/>
      <w:lang w:eastAsia="en-US"/>
    </w:rPr>
  </w:style>
  <w:style w:type="character" w:customStyle="1" w:styleId="Char1">
    <w:name w:val="풍선 도움말 텍스트 Char1"/>
    <w:basedOn w:val="DefaultParagraphFont"/>
    <w:uiPriority w:val="99"/>
    <w:semiHidden/>
    <w:qFormat/>
    <w:rsid w:val="009F32D4"/>
    <w:rPr>
      <w:rFonts w:ascii="Times New Roman" w:eastAsia="Calibri" w:hAnsi="Times New Roman" w:cs="Times New Roman"/>
      <w:sz w:val="24"/>
      <w:szCs w:val="24"/>
      <w:lang w:val="en-US"/>
    </w:rPr>
  </w:style>
  <w:style w:type="character" w:customStyle="1" w:styleId="highlight">
    <w:name w:val="highlight"/>
    <w:basedOn w:val="DefaultParagraphFont"/>
    <w:rsid w:val="009A6C55"/>
  </w:style>
  <w:style w:type="paragraph" w:customStyle="1" w:styleId="BodyA">
    <w:name w:val="Body A"/>
    <w:qFormat/>
    <w:rsid w:val="00E500F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Calibri" w:eastAsia="Calibri" w:hAnsi="Calibri" w:cs="Calibri"/>
      <w:color w:val="000000"/>
      <w:sz w:val="22"/>
      <w:szCs w:val="22"/>
      <w:u w:color="000000"/>
      <w:bdr w:val="none" w:sz="0" w:space="0" w:color="auto"/>
      <w:lang w:eastAsia="en-US"/>
      <w14:textOutline w14:w="12700" w14:cap="flat" w14:cmpd="sng" w14:algn="ctr">
        <w14:noFill/>
        <w14:prstDash w14:val="solid"/>
        <w14:miter w14:lim="400000"/>
      </w14:textOutline>
    </w:rPr>
  </w:style>
  <w:style w:type="character" w:customStyle="1" w:styleId="ListLabel10">
    <w:name w:val="ListLabel 10"/>
    <w:qFormat/>
    <w:rsid w:val="00390223"/>
    <w:rPr>
      <w:rFonts w:ascii="Arial" w:hAnsi="Arial"/>
      <w:b/>
      <w:bCs/>
      <w:caps w:val="0"/>
      <w:smallCaps w:val="0"/>
      <w:strike w:val="0"/>
      <w:dstrike w:val="0"/>
      <w:color w:val="000000"/>
      <w:spacing w:val="0"/>
      <w:w w:val="100"/>
      <w:position w:val="0"/>
      <w:sz w:val="22"/>
      <w:vertAlign w:val="baseline"/>
    </w:rPr>
  </w:style>
  <w:style w:type="paragraph" w:styleId="ListParagraph">
    <w:name w:val="List Paragraph"/>
    <w:basedOn w:val="Normal"/>
    <w:uiPriority w:val="34"/>
    <w:qFormat/>
    <w:rsid w:val="00AB2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3599">
      <w:bodyDiv w:val="1"/>
      <w:marLeft w:val="0"/>
      <w:marRight w:val="0"/>
      <w:marTop w:val="0"/>
      <w:marBottom w:val="0"/>
      <w:divBdr>
        <w:top w:val="none" w:sz="0" w:space="0" w:color="auto"/>
        <w:left w:val="none" w:sz="0" w:space="0" w:color="auto"/>
        <w:bottom w:val="none" w:sz="0" w:space="0" w:color="auto"/>
        <w:right w:val="none" w:sz="0" w:space="0" w:color="auto"/>
      </w:divBdr>
    </w:div>
    <w:div w:id="77211441">
      <w:bodyDiv w:val="1"/>
      <w:marLeft w:val="0"/>
      <w:marRight w:val="0"/>
      <w:marTop w:val="0"/>
      <w:marBottom w:val="0"/>
      <w:divBdr>
        <w:top w:val="none" w:sz="0" w:space="0" w:color="auto"/>
        <w:left w:val="none" w:sz="0" w:space="0" w:color="auto"/>
        <w:bottom w:val="none" w:sz="0" w:space="0" w:color="auto"/>
        <w:right w:val="none" w:sz="0" w:space="0" w:color="auto"/>
      </w:divBdr>
    </w:div>
    <w:div w:id="151719034">
      <w:bodyDiv w:val="1"/>
      <w:marLeft w:val="0"/>
      <w:marRight w:val="0"/>
      <w:marTop w:val="0"/>
      <w:marBottom w:val="0"/>
      <w:divBdr>
        <w:top w:val="none" w:sz="0" w:space="0" w:color="auto"/>
        <w:left w:val="none" w:sz="0" w:space="0" w:color="auto"/>
        <w:bottom w:val="none" w:sz="0" w:space="0" w:color="auto"/>
        <w:right w:val="none" w:sz="0" w:space="0" w:color="auto"/>
      </w:divBdr>
    </w:div>
    <w:div w:id="177086877">
      <w:bodyDiv w:val="1"/>
      <w:marLeft w:val="0"/>
      <w:marRight w:val="0"/>
      <w:marTop w:val="0"/>
      <w:marBottom w:val="0"/>
      <w:divBdr>
        <w:top w:val="none" w:sz="0" w:space="0" w:color="auto"/>
        <w:left w:val="none" w:sz="0" w:space="0" w:color="auto"/>
        <w:bottom w:val="none" w:sz="0" w:space="0" w:color="auto"/>
        <w:right w:val="none" w:sz="0" w:space="0" w:color="auto"/>
      </w:divBdr>
      <w:divsChild>
        <w:div w:id="1727604939">
          <w:marLeft w:val="0"/>
          <w:marRight w:val="0"/>
          <w:marTop w:val="0"/>
          <w:marBottom w:val="0"/>
          <w:divBdr>
            <w:top w:val="none" w:sz="0" w:space="0" w:color="auto"/>
            <w:left w:val="none" w:sz="0" w:space="0" w:color="auto"/>
            <w:bottom w:val="none" w:sz="0" w:space="0" w:color="auto"/>
            <w:right w:val="none" w:sz="0" w:space="0" w:color="auto"/>
          </w:divBdr>
        </w:div>
      </w:divsChild>
    </w:div>
    <w:div w:id="192545557">
      <w:bodyDiv w:val="1"/>
      <w:marLeft w:val="0"/>
      <w:marRight w:val="0"/>
      <w:marTop w:val="0"/>
      <w:marBottom w:val="0"/>
      <w:divBdr>
        <w:top w:val="none" w:sz="0" w:space="0" w:color="auto"/>
        <w:left w:val="none" w:sz="0" w:space="0" w:color="auto"/>
        <w:bottom w:val="none" w:sz="0" w:space="0" w:color="auto"/>
        <w:right w:val="none" w:sz="0" w:space="0" w:color="auto"/>
      </w:divBdr>
    </w:div>
    <w:div w:id="234046572">
      <w:bodyDiv w:val="1"/>
      <w:marLeft w:val="0"/>
      <w:marRight w:val="0"/>
      <w:marTop w:val="0"/>
      <w:marBottom w:val="0"/>
      <w:divBdr>
        <w:top w:val="none" w:sz="0" w:space="0" w:color="auto"/>
        <w:left w:val="none" w:sz="0" w:space="0" w:color="auto"/>
        <w:bottom w:val="none" w:sz="0" w:space="0" w:color="auto"/>
        <w:right w:val="none" w:sz="0" w:space="0" w:color="auto"/>
      </w:divBdr>
    </w:div>
    <w:div w:id="271404511">
      <w:bodyDiv w:val="1"/>
      <w:marLeft w:val="0"/>
      <w:marRight w:val="0"/>
      <w:marTop w:val="0"/>
      <w:marBottom w:val="0"/>
      <w:divBdr>
        <w:top w:val="none" w:sz="0" w:space="0" w:color="auto"/>
        <w:left w:val="none" w:sz="0" w:space="0" w:color="auto"/>
        <w:bottom w:val="none" w:sz="0" w:space="0" w:color="auto"/>
        <w:right w:val="none" w:sz="0" w:space="0" w:color="auto"/>
      </w:divBdr>
    </w:div>
    <w:div w:id="274295798">
      <w:bodyDiv w:val="1"/>
      <w:marLeft w:val="0"/>
      <w:marRight w:val="0"/>
      <w:marTop w:val="0"/>
      <w:marBottom w:val="0"/>
      <w:divBdr>
        <w:top w:val="none" w:sz="0" w:space="0" w:color="auto"/>
        <w:left w:val="none" w:sz="0" w:space="0" w:color="auto"/>
        <w:bottom w:val="none" w:sz="0" w:space="0" w:color="auto"/>
        <w:right w:val="none" w:sz="0" w:space="0" w:color="auto"/>
      </w:divBdr>
      <w:divsChild>
        <w:div w:id="1354644912">
          <w:marLeft w:val="0"/>
          <w:marRight w:val="0"/>
          <w:marTop w:val="0"/>
          <w:marBottom w:val="0"/>
          <w:divBdr>
            <w:top w:val="none" w:sz="0" w:space="0" w:color="auto"/>
            <w:left w:val="none" w:sz="0" w:space="0" w:color="auto"/>
            <w:bottom w:val="none" w:sz="0" w:space="0" w:color="auto"/>
            <w:right w:val="none" w:sz="0" w:space="0" w:color="auto"/>
          </w:divBdr>
          <w:divsChild>
            <w:div w:id="2147156617">
              <w:marLeft w:val="0"/>
              <w:marRight w:val="0"/>
              <w:marTop w:val="0"/>
              <w:marBottom w:val="0"/>
              <w:divBdr>
                <w:top w:val="none" w:sz="0" w:space="0" w:color="auto"/>
                <w:left w:val="none" w:sz="0" w:space="0" w:color="auto"/>
                <w:bottom w:val="none" w:sz="0" w:space="0" w:color="auto"/>
                <w:right w:val="none" w:sz="0" w:space="0" w:color="auto"/>
              </w:divBdr>
              <w:divsChild>
                <w:div w:id="12976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34590">
      <w:bodyDiv w:val="1"/>
      <w:marLeft w:val="0"/>
      <w:marRight w:val="0"/>
      <w:marTop w:val="0"/>
      <w:marBottom w:val="0"/>
      <w:divBdr>
        <w:top w:val="none" w:sz="0" w:space="0" w:color="auto"/>
        <w:left w:val="none" w:sz="0" w:space="0" w:color="auto"/>
        <w:bottom w:val="none" w:sz="0" w:space="0" w:color="auto"/>
        <w:right w:val="none" w:sz="0" w:space="0" w:color="auto"/>
      </w:divBdr>
    </w:div>
    <w:div w:id="290209666">
      <w:bodyDiv w:val="1"/>
      <w:marLeft w:val="0"/>
      <w:marRight w:val="0"/>
      <w:marTop w:val="0"/>
      <w:marBottom w:val="0"/>
      <w:divBdr>
        <w:top w:val="none" w:sz="0" w:space="0" w:color="auto"/>
        <w:left w:val="none" w:sz="0" w:space="0" w:color="auto"/>
        <w:bottom w:val="none" w:sz="0" w:space="0" w:color="auto"/>
        <w:right w:val="none" w:sz="0" w:space="0" w:color="auto"/>
      </w:divBdr>
    </w:div>
    <w:div w:id="309791809">
      <w:bodyDiv w:val="1"/>
      <w:marLeft w:val="0"/>
      <w:marRight w:val="0"/>
      <w:marTop w:val="0"/>
      <w:marBottom w:val="0"/>
      <w:divBdr>
        <w:top w:val="none" w:sz="0" w:space="0" w:color="auto"/>
        <w:left w:val="none" w:sz="0" w:space="0" w:color="auto"/>
        <w:bottom w:val="none" w:sz="0" w:space="0" w:color="auto"/>
        <w:right w:val="none" w:sz="0" w:space="0" w:color="auto"/>
      </w:divBdr>
    </w:div>
    <w:div w:id="310409919">
      <w:bodyDiv w:val="1"/>
      <w:marLeft w:val="0"/>
      <w:marRight w:val="0"/>
      <w:marTop w:val="0"/>
      <w:marBottom w:val="0"/>
      <w:divBdr>
        <w:top w:val="none" w:sz="0" w:space="0" w:color="auto"/>
        <w:left w:val="none" w:sz="0" w:space="0" w:color="auto"/>
        <w:bottom w:val="none" w:sz="0" w:space="0" w:color="auto"/>
        <w:right w:val="none" w:sz="0" w:space="0" w:color="auto"/>
      </w:divBdr>
    </w:div>
    <w:div w:id="327176171">
      <w:bodyDiv w:val="1"/>
      <w:marLeft w:val="0"/>
      <w:marRight w:val="0"/>
      <w:marTop w:val="0"/>
      <w:marBottom w:val="0"/>
      <w:divBdr>
        <w:top w:val="none" w:sz="0" w:space="0" w:color="auto"/>
        <w:left w:val="none" w:sz="0" w:space="0" w:color="auto"/>
        <w:bottom w:val="none" w:sz="0" w:space="0" w:color="auto"/>
        <w:right w:val="none" w:sz="0" w:space="0" w:color="auto"/>
      </w:divBdr>
    </w:div>
    <w:div w:id="387532574">
      <w:bodyDiv w:val="1"/>
      <w:marLeft w:val="0"/>
      <w:marRight w:val="0"/>
      <w:marTop w:val="0"/>
      <w:marBottom w:val="0"/>
      <w:divBdr>
        <w:top w:val="none" w:sz="0" w:space="0" w:color="auto"/>
        <w:left w:val="none" w:sz="0" w:space="0" w:color="auto"/>
        <w:bottom w:val="none" w:sz="0" w:space="0" w:color="auto"/>
        <w:right w:val="none" w:sz="0" w:space="0" w:color="auto"/>
      </w:divBdr>
    </w:div>
    <w:div w:id="395708678">
      <w:bodyDiv w:val="1"/>
      <w:marLeft w:val="0"/>
      <w:marRight w:val="0"/>
      <w:marTop w:val="0"/>
      <w:marBottom w:val="0"/>
      <w:divBdr>
        <w:top w:val="none" w:sz="0" w:space="0" w:color="auto"/>
        <w:left w:val="none" w:sz="0" w:space="0" w:color="auto"/>
        <w:bottom w:val="none" w:sz="0" w:space="0" w:color="auto"/>
        <w:right w:val="none" w:sz="0" w:space="0" w:color="auto"/>
      </w:divBdr>
    </w:div>
    <w:div w:id="399404772">
      <w:bodyDiv w:val="1"/>
      <w:marLeft w:val="0"/>
      <w:marRight w:val="0"/>
      <w:marTop w:val="0"/>
      <w:marBottom w:val="0"/>
      <w:divBdr>
        <w:top w:val="none" w:sz="0" w:space="0" w:color="auto"/>
        <w:left w:val="none" w:sz="0" w:space="0" w:color="auto"/>
        <w:bottom w:val="none" w:sz="0" w:space="0" w:color="auto"/>
        <w:right w:val="none" w:sz="0" w:space="0" w:color="auto"/>
      </w:divBdr>
    </w:div>
    <w:div w:id="445933804">
      <w:bodyDiv w:val="1"/>
      <w:marLeft w:val="0"/>
      <w:marRight w:val="0"/>
      <w:marTop w:val="0"/>
      <w:marBottom w:val="0"/>
      <w:divBdr>
        <w:top w:val="none" w:sz="0" w:space="0" w:color="auto"/>
        <w:left w:val="none" w:sz="0" w:space="0" w:color="auto"/>
        <w:bottom w:val="none" w:sz="0" w:space="0" w:color="auto"/>
        <w:right w:val="none" w:sz="0" w:space="0" w:color="auto"/>
      </w:divBdr>
    </w:div>
    <w:div w:id="456218706">
      <w:bodyDiv w:val="1"/>
      <w:marLeft w:val="0"/>
      <w:marRight w:val="0"/>
      <w:marTop w:val="0"/>
      <w:marBottom w:val="0"/>
      <w:divBdr>
        <w:top w:val="none" w:sz="0" w:space="0" w:color="auto"/>
        <w:left w:val="none" w:sz="0" w:space="0" w:color="auto"/>
        <w:bottom w:val="none" w:sz="0" w:space="0" w:color="auto"/>
        <w:right w:val="none" w:sz="0" w:space="0" w:color="auto"/>
      </w:divBdr>
      <w:divsChild>
        <w:div w:id="973757257">
          <w:marLeft w:val="0"/>
          <w:marRight w:val="0"/>
          <w:marTop w:val="0"/>
          <w:marBottom w:val="0"/>
          <w:divBdr>
            <w:top w:val="none" w:sz="0" w:space="0" w:color="auto"/>
            <w:left w:val="none" w:sz="0" w:space="0" w:color="auto"/>
            <w:bottom w:val="none" w:sz="0" w:space="0" w:color="auto"/>
            <w:right w:val="none" w:sz="0" w:space="0" w:color="auto"/>
          </w:divBdr>
          <w:divsChild>
            <w:div w:id="1529567610">
              <w:marLeft w:val="0"/>
              <w:marRight w:val="0"/>
              <w:marTop w:val="0"/>
              <w:marBottom w:val="0"/>
              <w:divBdr>
                <w:top w:val="none" w:sz="0" w:space="0" w:color="auto"/>
                <w:left w:val="none" w:sz="0" w:space="0" w:color="auto"/>
                <w:bottom w:val="none" w:sz="0" w:space="0" w:color="auto"/>
                <w:right w:val="none" w:sz="0" w:space="0" w:color="auto"/>
              </w:divBdr>
              <w:divsChild>
                <w:div w:id="148087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32">
      <w:bodyDiv w:val="1"/>
      <w:marLeft w:val="0"/>
      <w:marRight w:val="0"/>
      <w:marTop w:val="0"/>
      <w:marBottom w:val="0"/>
      <w:divBdr>
        <w:top w:val="none" w:sz="0" w:space="0" w:color="auto"/>
        <w:left w:val="none" w:sz="0" w:space="0" w:color="auto"/>
        <w:bottom w:val="none" w:sz="0" w:space="0" w:color="auto"/>
        <w:right w:val="none" w:sz="0" w:space="0" w:color="auto"/>
      </w:divBdr>
      <w:divsChild>
        <w:div w:id="959994480">
          <w:marLeft w:val="-498"/>
          <w:marRight w:val="0"/>
          <w:marTop w:val="0"/>
          <w:marBottom w:val="0"/>
          <w:divBdr>
            <w:top w:val="none" w:sz="0" w:space="0" w:color="auto"/>
            <w:left w:val="none" w:sz="0" w:space="0" w:color="auto"/>
            <w:bottom w:val="none" w:sz="0" w:space="0" w:color="auto"/>
            <w:right w:val="none" w:sz="0" w:space="0" w:color="auto"/>
          </w:divBdr>
        </w:div>
      </w:divsChild>
    </w:div>
    <w:div w:id="555161099">
      <w:bodyDiv w:val="1"/>
      <w:marLeft w:val="0"/>
      <w:marRight w:val="0"/>
      <w:marTop w:val="0"/>
      <w:marBottom w:val="0"/>
      <w:divBdr>
        <w:top w:val="none" w:sz="0" w:space="0" w:color="auto"/>
        <w:left w:val="none" w:sz="0" w:space="0" w:color="auto"/>
        <w:bottom w:val="none" w:sz="0" w:space="0" w:color="auto"/>
        <w:right w:val="none" w:sz="0" w:space="0" w:color="auto"/>
      </w:divBdr>
    </w:div>
    <w:div w:id="578909134">
      <w:bodyDiv w:val="1"/>
      <w:marLeft w:val="0"/>
      <w:marRight w:val="0"/>
      <w:marTop w:val="0"/>
      <w:marBottom w:val="0"/>
      <w:divBdr>
        <w:top w:val="none" w:sz="0" w:space="0" w:color="auto"/>
        <w:left w:val="none" w:sz="0" w:space="0" w:color="auto"/>
        <w:bottom w:val="none" w:sz="0" w:space="0" w:color="auto"/>
        <w:right w:val="none" w:sz="0" w:space="0" w:color="auto"/>
      </w:divBdr>
    </w:div>
    <w:div w:id="580724643">
      <w:bodyDiv w:val="1"/>
      <w:marLeft w:val="0"/>
      <w:marRight w:val="0"/>
      <w:marTop w:val="0"/>
      <w:marBottom w:val="0"/>
      <w:divBdr>
        <w:top w:val="none" w:sz="0" w:space="0" w:color="auto"/>
        <w:left w:val="none" w:sz="0" w:space="0" w:color="auto"/>
        <w:bottom w:val="none" w:sz="0" w:space="0" w:color="auto"/>
        <w:right w:val="none" w:sz="0" w:space="0" w:color="auto"/>
      </w:divBdr>
    </w:div>
    <w:div w:id="581450396">
      <w:bodyDiv w:val="1"/>
      <w:marLeft w:val="0"/>
      <w:marRight w:val="0"/>
      <w:marTop w:val="0"/>
      <w:marBottom w:val="0"/>
      <w:divBdr>
        <w:top w:val="none" w:sz="0" w:space="0" w:color="auto"/>
        <w:left w:val="none" w:sz="0" w:space="0" w:color="auto"/>
        <w:bottom w:val="none" w:sz="0" w:space="0" w:color="auto"/>
        <w:right w:val="none" w:sz="0" w:space="0" w:color="auto"/>
      </w:divBdr>
    </w:div>
    <w:div w:id="663433452">
      <w:bodyDiv w:val="1"/>
      <w:marLeft w:val="0"/>
      <w:marRight w:val="0"/>
      <w:marTop w:val="0"/>
      <w:marBottom w:val="0"/>
      <w:divBdr>
        <w:top w:val="none" w:sz="0" w:space="0" w:color="auto"/>
        <w:left w:val="none" w:sz="0" w:space="0" w:color="auto"/>
        <w:bottom w:val="none" w:sz="0" w:space="0" w:color="auto"/>
        <w:right w:val="none" w:sz="0" w:space="0" w:color="auto"/>
      </w:divBdr>
    </w:div>
    <w:div w:id="716200876">
      <w:bodyDiv w:val="1"/>
      <w:marLeft w:val="0"/>
      <w:marRight w:val="0"/>
      <w:marTop w:val="0"/>
      <w:marBottom w:val="0"/>
      <w:divBdr>
        <w:top w:val="none" w:sz="0" w:space="0" w:color="auto"/>
        <w:left w:val="none" w:sz="0" w:space="0" w:color="auto"/>
        <w:bottom w:val="none" w:sz="0" w:space="0" w:color="auto"/>
        <w:right w:val="none" w:sz="0" w:space="0" w:color="auto"/>
      </w:divBdr>
    </w:div>
    <w:div w:id="725760395">
      <w:bodyDiv w:val="1"/>
      <w:marLeft w:val="0"/>
      <w:marRight w:val="0"/>
      <w:marTop w:val="0"/>
      <w:marBottom w:val="0"/>
      <w:divBdr>
        <w:top w:val="none" w:sz="0" w:space="0" w:color="auto"/>
        <w:left w:val="none" w:sz="0" w:space="0" w:color="auto"/>
        <w:bottom w:val="none" w:sz="0" w:space="0" w:color="auto"/>
        <w:right w:val="none" w:sz="0" w:space="0" w:color="auto"/>
      </w:divBdr>
    </w:div>
    <w:div w:id="771633970">
      <w:bodyDiv w:val="1"/>
      <w:marLeft w:val="0"/>
      <w:marRight w:val="0"/>
      <w:marTop w:val="0"/>
      <w:marBottom w:val="0"/>
      <w:divBdr>
        <w:top w:val="none" w:sz="0" w:space="0" w:color="auto"/>
        <w:left w:val="none" w:sz="0" w:space="0" w:color="auto"/>
        <w:bottom w:val="none" w:sz="0" w:space="0" w:color="auto"/>
        <w:right w:val="none" w:sz="0" w:space="0" w:color="auto"/>
      </w:divBdr>
    </w:div>
    <w:div w:id="780682692">
      <w:bodyDiv w:val="1"/>
      <w:marLeft w:val="0"/>
      <w:marRight w:val="0"/>
      <w:marTop w:val="0"/>
      <w:marBottom w:val="0"/>
      <w:divBdr>
        <w:top w:val="none" w:sz="0" w:space="0" w:color="auto"/>
        <w:left w:val="none" w:sz="0" w:space="0" w:color="auto"/>
        <w:bottom w:val="none" w:sz="0" w:space="0" w:color="auto"/>
        <w:right w:val="none" w:sz="0" w:space="0" w:color="auto"/>
      </w:divBdr>
    </w:div>
    <w:div w:id="781337277">
      <w:bodyDiv w:val="1"/>
      <w:marLeft w:val="0"/>
      <w:marRight w:val="0"/>
      <w:marTop w:val="0"/>
      <w:marBottom w:val="0"/>
      <w:divBdr>
        <w:top w:val="none" w:sz="0" w:space="0" w:color="auto"/>
        <w:left w:val="none" w:sz="0" w:space="0" w:color="auto"/>
        <w:bottom w:val="none" w:sz="0" w:space="0" w:color="auto"/>
        <w:right w:val="none" w:sz="0" w:space="0" w:color="auto"/>
      </w:divBdr>
    </w:div>
    <w:div w:id="811675968">
      <w:bodyDiv w:val="1"/>
      <w:marLeft w:val="0"/>
      <w:marRight w:val="0"/>
      <w:marTop w:val="0"/>
      <w:marBottom w:val="0"/>
      <w:divBdr>
        <w:top w:val="none" w:sz="0" w:space="0" w:color="auto"/>
        <w:left w:val="none" w:sz="0" w:space="0" w:color="auto"/>
        <w:bottom w:val="none" w:sz="0" w:space="0" w:color="auto"/>
        <w:right w:val="none" w:sz="0" w:space="0" w:color="auto"/>
      </w:divBdr>
      <w:divsChild>
        <w:div w:id="653797677">
          <w:marLeft w:val="0"/>
          <w:marRight w:val="0"/>
          <w:marTop w:val="0"/>
          <w:marBottom w:val="0"/>
          <w:divBdr>
            <w:top w:val="none" w:sz="0" w:space="0" w:color="auto"/>
            <w:left w:val="none" w:sz="0" w:space="0" w:color="auto"/>
            <w:bottom w:val="none" w:sz="0" w:space="0" w:color="auto"/>
            <w:right w:val="none" w:sz="0" w:space="0" w:color="auto"/>
          </w:divBdr>
          <w:divsChild>
            <w:div w:id="1978098382">
              <w:marLeft w:val="0"/>
              <w:marRight w:val="0"/>
              <w:marTop w:val="0"/>
              <w:marBottom w:val="0"/>
              <w:divBdr>
                <w:top w:val="none" w:sz="0" w:space="0" w:color="auto"/>
                <w:left w:val="none" w:sz="0" w:space="0" w:color="auto"/>
                <w:bottom w:val="none" w:sz="0" w:space="0" w:color="auto"/>
                <w:right w:val="none" w:sz="0" w:space="0" w:color="auto"/>
              </w:divBdr>
              <w:divsChild>
                <w:div w:id="654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97172">
      <w:bodyDiv w:val="1"/>
      <w:marLeft w:val="0"/>
      <w:marRight w:val="0"/>
      <w:marTop w:val="0"/>
      <w:marBottom w:val="0"/>
      <w:divBdr>
        <w:top w:val="none" w:sz="0" w:space="0" w:color="auto"/>
        <w:left w:val="none" w:sz="0" w:space="0" w:color="auto"/>
        <w:bottom w:val="none" w:sz="0" w:space="0" w:color="auto"/>
        <w:right w:val="none" w:sz="0" w:space="0" w:color="auto"/>
      </w:divBdr>
    </w:div>
    <w:div w:id="925921635">
      <w:bodyDiv w:val="1"/>
      <w:marLeft w:val="0"/>
      <w:marRight w:val="0"/>
      <w:marTop w:val="0"/>
      <w:marBottom w:val="0"/>
      <w:divBdr>
        <w:top w:val="none" w:sz="0" w:space="0" w:color="auto"/>
        <w:left w:val="none" w:sz="0" w:space="0" w:color="auto"/>
        <w:bottom w:val="none" w:sz="0" w:space="0" w:color="auto"/>
        <w:right w:val="none" w:sz="0" w:space="0" w:color="auto"/>
      </w:divBdr>
    </w:div>
    <w:div w:id="928848989">
      <w:bodyDiv w:val="1"/>
      <w:marLeft w:val="0"/>
      <w:marRight w:val="0"/>
      <w:marTop w:val="0"/>
      <w:marBottom w:val="0"/>
      <w:divBdr>
        <w:top w:val="none" w:sz="0" w:space="0" w:color="auto"/>
        <w:left w:val="none" w:sz="0" w:space="0" w:color="auto"/>
        <w:bottom w:val="none" w:sz="0" w:space="0" w:color="auto"/>
        <w:right w:val="none" w:sz="0" w:space="0" w:color="auto"/>
      </w:divBdr>
    </w:div>
    <w:div w:id="974408856">
      <w:bodyDiv w:val="1"/>
      <w:marLeft w:val="0"/>
      <w:marRight w:val="0"/>
      <w:marTop w:val="0"/>
      <w:marBottom w:val="0"/>
      <w:divBdr>
        <w:top w:val="none" w:sz="0" w:space="0" w:color="auto"/>
        <w:left w:val="none" w:sz="0" w:space="0" w:color="auto"/>
        <w:bottom w:val="none" w:sz="0" w:space="0" w:color="auto"/>
        <w:right w:val="none" w:sz="0" w:space="0" w:color="auto"/>
      </w:divBdr>
    </w:div>
    <w:div w:id="974607678">
      <w:bodyDiv w:val="1"/>
      <w:marLeft w:val="0"/>
      <w:marRight w:val="0"/>
      <w:marTop w:val="0"/>
      <w:marBottom w:val="0"/>
      <w:divBdr>
        <w:top w:val="none" w:sz="0" w:space="0" w:color="auto"/>
        <w:left w:val="none" w:sz="0" w:space="0" w:color="auto"/>
        <w:bottom w:val="none" w:sz="0" w:space="0" w:color="auto"/>
        <w:right w:val="none" w:sz="0" w:space="0" w:color="auto"/>
      </w:divBdr>
    </w:div>
    <w:div w:id="975376630">
      <w:bodyDiv w:val="1"/>
      <w:marLeft w:val="0"/>
      <w:marRight w:val="0"/>
      <w:marTop w:val="0"/>
      <w:marBottom w:val="0"/>
      <w:divBdr>
        <w:top w:val="none" w:sz="0" w:space="0" w:color="auto"/>
        <w:left w:val="none" w:sz="0" w:space="0" w:color="auto"/>
        <w:bottom w:val="none" w:sz="0" w:space="0" w:color="auto"/>
        <w:right w:val="none" w:sz="0" w:space="0" w:color="auto"/>
      </w:divBdr>
    </w:div>
    <w:div w:id="1041633668">
      <w:bodyDiv w:val="1"/>
      <w:marLeft w:val="0"/>
      <w:marRight w:val="0"/>
      <w:marTop w:val="0"/>
      <w:marBottom w:val="0"/>
      <w:divBdr>
        <w:top w:val="none" w:sz="0" w:space="0" w:color="auto"/>
        <w:left w:val="none" w:sz="0" w:space="0" w:color="auto"/>
        <w:bottom w:val="none" w:sz="0" w:space="0" w:color="auto"/>
        <w:right w:val="none" w:sz="0" w:space="0" w:color="auto"/>
      </w:divBdr>
    </w:div>
    <w:div w:id="1081951183">
      <w:bodyDiv w:val="1"/>
      <w:marLeft w:val="0"/>
      <w:marRight w:val="0"/>
      <w:marTop w:val="0"/>
      <w:marBottom w:val="0"/>
      <w:divBdr>
        <w:top w:val="none" w:sz="0" w:space="0" w:color="auto"/>
        <w:left w:val="none" w:sz="0" w:space="0" w:color="auto"/>
        <w:bottom w:val="none" w:sz="0" w:space="0" w:color="auto"/>
        <w:right w:val="none" w:sz="0" w:space="0" w:color="auto"/>
      </w:divBdr>
    </w:div>
    <w:div w:id="1133986159">
      <w:bodyDiv w:val="1"/>
      <w:marLeft w:val="0"/>
      <w:marRight w:val="0"/>
      <w:marTop w:val="0"/>
      <w:marBottom w:val="0"/>
      <w:divBdr>
        <w:top w:val="none" w:sz="0" w:space="0" w:color="auto"/>
        <w:left w:val="none" w:sz="0" w:space="0" w:color="auto"/>
        <w:bottom w:val="none" w:sz="0" w:space="0" w:color="auto"/>
        <w:right w:val="none" w:sz="0" w:space="0" w:color="auto"/>
      </w:divBdr>
    </w:div>
    <w:div w:id="1153988483">
      <w:bodyDiv w:val="1"/>
      <w:marLeft w:val="0"/>
      <w:marRight w:val="0"/>
      <w:marTop w:val="0"/>
      <w:marBottom w:val="0"/>
      <w:divBdr>
        <w:top w:val="none" w:sz="0" w:space="0" w:color="auto"/>
        <w:left w:val="none" w:sz="0" w:space="0" w:color="auto"/>
        <w:bottom w:val="none" w:sz="0" w:space="0" w:color="auto"/>
        <w:right w:val="none" w:sz="0" w:space="0" w:color="auto"/>
      </w:divBdr>
    </w:div>
    <w:div w:id="1206529466">
      <w:bodyDiv w:val="1"/>
      <w:marLeft w:val="0"/>
      <w:marRight w:val="0"/>
      <w:marTop w:val="0"/>
      <w:marBottom w:val="0"/>
      <w:divBdr>
        <w:top w:val="none" w:sz="0" w:space="0" w:color="auto"/>
        <w:left w:val="none" w:sz="0" w:space="0" w:color="auto"/>
        <w:bottom w:val="none" w:sz="0" w:space="0" w:color="auto"/>
        <w:right w:val="none" w:sz="0" w:space="0" w:color="auto"/>
      </w:divBdr>
    </w:div>
    <w:div w:id="1242373917">
      <w:bodyDiv w:val="1"/>
      <w:marLeft w:val="0"/>
      <w:marRight w:val="0"/>
      <w:marTop w:val="0"/>
      <w:marBottom w:val="0"/>
      <w:divBdr>
        <w:top w:val="none" w:sz="0" w:space="0" w:color="auto"/>
        <w:left w:val="none" w:sz="0" w:space="0" w:color="auto"/>
        <w:bottom w:val="none" w:sz="0" w:space="0" w:color="auto"/>
        <w:right w:val="none" w:sz="0" w:space="0" w:color="auto"/>
      </w:divBdr>
      <w:divsChild>
        <w:div w:id="2086803308">
          <w:marLeft w:val="0"/>
          <w:marRight w:val="0"/>
          <w:marTop w:val="0"/>
          <w:marBottom w:val="0"/>
          <w:divBdr>
            <w:top w:val="none" w:sz="0" w:space="0" w:color="auto"/>
            <w:left w:val="none" w:sz="0" w:space="0" w:color="auto"/>
            <w:bottom w:val="none" w:sz="0" w:space="0" w:color="auto"/>
            <w:right w:val="none" w:sz="0" w:space="0" w:color="auto"/>
          </w:divBdr>
        </w:div>
        <w:div w:id="688071124">
          <w:marLeft w:val="0"/>
          <w:marRight w:val="0"/>
          <w:marTop w:val="0"/>
          <w:marBottom w:val="0"/>
          <w:divBdr>
            <w:top w:val="none" w:sz="0" w:space="0" w:color="auto"/>
            <w:left w:val="none" w:sz="0" w:space="0" w:color="auto"/>
            <w:bottom w:val="none" w:sz="0" w:space="0" w:color="auto"/>
            <w:right w:val="none" w:sz="0" w:space="0" w:color="auto"/>
          </w:divBdr>
        </w:div>
        <w:div w:id="1505244280">
          <w:marLeft w:val="0"/>
          <w:marRight w:val="0"/>
          <w:marTop w:val="0"/>
          <w:marBottom w:val="0"/>
          <w:divBdr>
            <w:top w:val="none" w:sz="0" w:space="0" w:color="auto"/>
            <w:left w:val="none" w:sz="0" w:space="0" w:color="auto"/>
            <w:bottom w:val="none" w:sz="0" w:space="0" w:color="auto"/>
            <w:right w:val="none" w:sz="0" w:space="0" w:color="auto"/>
          </w:divBdr>
        </w:div>
        <w:div w:id="109906614">
          <w:marLeft w:val="0"/>
          <w:marRight w:val="0"/>
          <w:marTop w:val="0"/>
          <w:marBottom w:val="0"/>
          <w:divBdr>
            <w:top w:val="none" w:sz="0" w:space="0" w:color="auto"/>
            <w:left w:val="none" w:sz="0" w:space="0" w:color="auto"/>
            <w:bottom w:val="none" w:sz="0" w:space="0" w:color="auto"/>
            <w:right w:val="none" w:sz="0" w:space="0" w:color="auto"/>
          </w:divBdr>
        </w:div>
        <w:div w:id="2084598627">
          <w:marLeft w:val="0"/>
          <w:marRight w:val="0"/>
          <w:marTop w:val="0"/>
          <w:marBottom w:val="0"/>
          <w:divBdr>
            <w:top w:val="none" w:sz="0" w:space="0" w:color="auto"/>
            <w:left w:val="none" w:sz="0" w:space="0" w:color="auto"/>
            <w:bottom w:val="none" w:sz="0" w:space="0" w:color="auto"/>
            <w:right w:val="none" w:sz="0" w:space="0" w:color="auto"/>
          </w:divBdr>
        </w:div>
        <w:div w:id="1076319142">
          <w:marLeft w:val="0"/>
          <w:marRight w:val="0"/>
          <w:marTop w:val="0"/>
          <w:marBottom w:val="0"/>
          <w:divBdr>
            <w:top w:val="none" w:sz="0" w:space="0" w:color="auto"/>
            <w:left w:val="none" w:sz="0" w:space="0" w:color="auto"/>
            <w:bottom w:val="none" w:sz="0" w:space="0" w:color="auto"/>
            <w:right w:val="none" w:sz="0" w:space="0" w:color="auto"/>
          </w:divBdr>
        </w:div>
        <w:div w:id="515777235">
          <w:marLeft w:val="0"/>
          <w:marRight w:val="0"/>
          <w:marTop w:val="0"/>
          <w:marBottom w:val="0"/>
          <w:divBdr>
            <w:top w:val="none" w:sz="0" w:space="0" w:color="auto"/>
            <w:left w:val="none" w:sz="0" w:space="0" w:color="auto"/>
            <w:bottom w:val="none" w:sz="0" w:space="0" w:color="auto"/>
            <w:right w:val="none" w:sz="0" w:space="0" w:color="auto"/>
          </w:divBdr>
        </w:div>
        <w:div w:id="2124181722">
          <w:marLeft w:val="0"/>
          <w:marRight w:val="0"/>
          <w:marTop w:val="0"/>
          <w:marBottom w:val="0"/>
          <w:divBdr>
            <w:top w:val="none" w:sz="0" w:space="0" w:color="auto"/>
            <w:left w:val="none" w:sz="0" w:space="0" w:color="auto"/>
            <w:bottom w:val="none" w:sz="0" w:space="0" w:color="auto"/>
            <w:right w:val="none" w:sz="0" w:space="0" w:color="auto"/>
          </w:divBdr>
        </w:div>
        <w:div w:id="313989417">
          <w:marLeft w:val="0"/>
          <w:marRight w:val="0"/>
          <w:marTop w:val="0"/>
          <w:marBottom w:val="0"/>
          <w:divBdr>
            <w:top w:val="none" w:sz="0" w:space="0" w:color="auto"/>
            <w:left w:val="none" w:sz="0" w:space="0" w:color="auto"/>
            <w:bottom w:val="none" w:sz="0" w:space="0" w:color="auto"/>
            <w:right w:val="none" w:sz="0" w:space="0" w:color="auto"/>
          </w:divBdr>
        </w:div>
      </w:divsChild>
    </w:div>
    <w:div w:id="1386101818">
      <w:bodyDiv w:val="1"/>
      <w:marLeft w:val="0"/>
      <w:marRight w:val="0"/>
      <w:marTop w:val="0"/>
      <w:marBottom w:val="0"/>
      <w:divBdr>
        <w:top w:val="none" w:sz="0" w:space="0" w:color="auto"/>
        <w:left w:val="none" w:sz="0" w:space="0" w:color="auto"/>
        <w:bottom w:val="none" w:sz="0" w:space="0" w:color="auto"/>
        <w:right w:val="none" w:sz="0" w:space="0" w:color="auto"/>
      </w:divBdr>
    </w:div>
    <w:div w:id="1424376382">
      <w:bodyDiv w:val="1"/>
      <w:marLeft w:val="0"/>
      <w:marRight w:val="0"/>
      <w:marTop w:val="0"/>
      <w:marBottom w:val="0"/>
      <w:divBdr>
        <w:top w:val="none" w:sz="0" w:space="0" w:color="auto"/>
        <w:left w:val="none" w:sz="0" w:space="0" w:color="auto"/>
        <w:bottom w:val="none" w:sz="0" w:space="0" w:color="auto"/>
        <w:right w:val="none" w:sz="0" w:space="0" w:color="auto"/>
      </w:divBdr>
    </w:div>
    <w:div w:id="1568421862">
      <w:bodyDiv w:val="1"/>
      <w:marLeft w:val="0"/>
      <w:marRight w:val="0"/>
      <w:marTop w:val="0"/>
      <w:marBottom w:val="0"/>
      <w:divBdr>
        <w:top w:val="none" w:sz="0" w:space="0" w:color="auto"/>
        <w:left w:val="none" w:sz="0" w:space="0" w:color="auto"/>
        <w:bottom w:val="none" w:sz="0" w:space="0" w:color="auto"/>
        <w:right w:val="none" w:sz="0" w:space="0" w:color="auto"/>
      </w:divBdr>
    </w:div>
    <w:div w:id="1668054047">
      <w:bodyDiv w:val="1"/>
      <w:marLeft w:val="0"/>
      <w:marRight w:val="0"/>
      <w:marTop w:val="0"/>
      <w:marBottom w:val="0"/>
      <w:divBdr>
        <w:top w:val="none" w:sz="0" w:space="0" w:color="auto"/>
        <w:left w:val="none" w:sz="0" w:space="0" w:color="auto"/>
        <w:bottom w:val="none" w:sz="0" w:space="0" w:color="auto"/>
        <w:right w:val="none" w:sz="0" w:space="0" w:color="auto"/>
      </w:divBdr>
    </w:div>
    <w:div w:id="1672444260">
      <w:bodyDiv w:val="1"/>
      <w:marLeft w:val="0"/>
      <w:marRight w:val="0"/>
      <w:marTop w:val="0"/>
      <w:marBottom w:val="0"/>
      <w:divBdr>
        <w:top w:val="none" w:sz="0" w:space="0" w:color="auto"/>
        <w:left w:val="none" w:sz="0" w:space="0" w:color="auto"/>
        <w:bottom w:val="none" w:sz="0" w:space="0" w:color="auto"/>
        <w:right w:val="none" w:sz="0" w:space="0" w:color="auto"/>
      </w:divBdr>
    </w:div>
    <w:div w:id="1678073363">
      <w:bodyDiv w:val="1"/>
      <w:marLeft w:val="0"/>
      <w:marRight w:val="0"/>
      <w:marTop w:val="0"/>
      <w:marBottom w:val="0"/>
      <w:divBdr>
        <w:top w:val="none" w:sz="0" w:space="0" w:color="auto"/>
        <w:left w:val="none" w:sz="0" w:space="0" w:color="auto"/>
        <w:bottom w:val="none" w:sz="0" w:space="0" w:color="auto"/>
        <w:right w:val="none" w:sz="0" w:space="0" w:color="auto"/>
      </w:divBdr>
    </w:div>
    <w:div w:id="1710180652">
      <w:bodyDiv w:val="1"/>
      <w:marLeft w:val="0"/>
      <w:marRight w:val="0"/>
      <w:marTop w:val="0"/>
      <w:marBottom w:val="0"/>
      <w:divBdr>
        <w:top w:val="none" w:sz="0" w:space="0" w:color="auto"/>
        <w:left w:val="none" w:sz="0" w:space="0" w:color="auto"/>
        <w:bottom w:val="none" w:sz="0" w:space="0" w:color="auto"/>
        <w:right w:val="none" w:sz="0" w:space="0" w:color="auto"/>
      </w:divBdr>
    </w:div>
    <w:div w:id="1734038704">
      <w:bodyDiv w:val="1"/>
      <w:marLeft w:val="0"/>
      <w:marRight w:val="0"/>
      <w:marTop w:val="0"/>
      <w:marBottom w:val="0"/>
      <w:divBdr>
        <w:top w:val="none" w:sz="0" w:space="0" w:color="auto"/>
        <w:left w:val="none" w:sz="0" w:space="0" w:color="auto"/>
        <w:bottom w:val="none" w:sz="0" w:space="0" w:color="auto"/>
        <w:right w:val="none" w:sz="0" w:space="0" w:color="auto"/>
      </w:divBdr>
    </w:div>
    <w:div w:id="1758205408">
      <w:bodyDiv w:val="1"/>
      <w:marLeft w:val="0"/>
      <w:marRight w:val="0"/>
      <w:marTop w:val="0"/>
      <w:marBottom w:val="0"/>
      <w:divBdr>
        <w:top w:val="none" w:sz="0" w:space="0" w:color="auto"/>
        <w:left w:val="none" w:sz="0" w:space="0" w:color="auto"/>
        <w:bottom w:val="none" w:sz="0" w:space="0" w:color="auto"/>
        <w:right w:val="none" w:sz="0" w:space="0" w:color="auto"/>
      </w:divBdr>
    </w:div>
    <w:div w:id="1784958433">
      <w:bodyDiv w:val="1"/>
      <w:marLeft w:val="0"/>
      <w:marRight w:val="0"/>
      <w:marTop w:val="0"/>
      <w:marBottom w:val="0"/>
      <w:divBdr>
        <w:top w:val="none" w:sz="0" w:space="0" w:color="auto"/>
        <w:left w:val="none" w:sz="0" w:space="0" w:color="auto"/>
        <w:bottom w:val="none" w:sz="0" w:space="0" w:color="auto"/>
        <w:right w:val="none" w:sz="0" w:space="0" w:color="auto"/>
      </w:divBdr>
    </w:div>
    <w:div w:id="1850482063">
      <w:bodyDiv w:val="1"/>
      <w:marLeft w:val="0"/>
      <w:marRight w:val="0"/>
      <w:marTop w:val="0"/>
      <w:marBottom w:val="0"/>
      <w:divBdr>
        <w:top w:val="none" w:sz="0" w:space="0" w:color="auto"/>
        <w:left w:val="none" w:sz="0" w:space="0" w:color="auto"/>
        <w:bottom w:val="none" w:sz="0" w:space="0" w:color="auto"/>
        <w:right w:val="none" w:sz="0" w:space="0" w:color="auto"/>
      </w:divBdr>
    </w:div>
    <w:div w:id="1941840866">
      <w:bodyDiv w:val="1"/>
      <w:marLeft w:val="0"/>
      <w:marRight w:val="0"/>
      <w:marTop w:val="0"/>
      <w:marBottom w:val="0"/>
      <w:divBdr>
        <w:top w:val="none" w:sz="0" w:space="0" w:color="auto"/>
        <w:left w:val="none" w:sz="0" w:space="0" w:color="auto"/>
        <w:bottom w:val="none" w:sz="0" w:space="0" w:color="auto"/>
        <w:right w:val="none" w:sz="0" w:space="0" w:color="auto"/>
      </w:divBdr>
    </w:div>
    <w:div w:id="1952778998">
      <w:bodyDiv w:val="1"/>
      <w:marLeft w:val="0"/>
      <w:marRight w:val="0"/>
      <w:marTop w:val="0"/>
      <w:marBottom w:val="0"/>
      <w:divBdr>
        <w:top w:val="none" w:sz="0" w:space="0" w:color="auto"/>
        <w:left w:val="none" w:sz="0" w:space="0" w:color="auto"/>
        <w:bottom w:val="none" w:sz="0" w:space="0" w:color="auto"/>
        <w:right w:val="none" w:sz="0" w:space="0" w:color="auto"/>
      </w:divBdr>
    </w:div>
    <w:div w:id="1984776060">
      <w:bodyDiv w:val="1"/>
      <w:marLeft w:val="0"/>
      <w:marRight w:val="0"/>
      <w:marTop w:val="0"/>
      <w:marBottom w:val="0"/>
      <w:divBdr>
        <w:top w:val="none" w:sz="0" w:space="0" w:color="auto"/>
        <w:left w:val="none" w:sz="0" w:space="0" w:color="auto"/>
        <w:bottom w:val="none" w:sz="0" w:space="0" w:color="auto"/>
        <w:right w:val="none" w:sz="0" w:space="0" w:color="auto"/>
      </w:divBdr>
    </w:div>
    <w:div w:id="2030450457">
      <w:bodyDiv w:val="1"/>
      <w:marLeft w:val="0"/>
      <w:marRight w:val="0"/>
      <w:marTop w:val="0"/>
      <w:marBottom w:val="0"/>
      <w:divBdr>
        <w:top w:val="none" w:sz="0" w:space="0" w:color="auto"/>
        <w:left w:val="none" w:sz="0" w:space="0" w:color="auto"/>
        <w:bottom w:val="none" w:sz="0" w:space="0" w:color="auto"/>
        <w:right w:val="none" w:sz="0" w:space="0" w:color="auto"/>
      </w:divBdr>
    </w:div>
    <w:div w:id="2045010965">
      <w:bodyDiv w:val="1"/>
      <w:marLeft w:val="0"/>
      <w:marRight w:val="0"/>
      <w:marTop w:val="0"/>
      <w:marBottom w:val="0"/>
      <w:divBdr>
        <w:top w:val="none" w:sz="0" w:space="0" w:color="auto"/>
        <w:left w:val="none" w:sz="0" w:space="0" w:color="auto"/>
        <w:bottom w:val="none" w:sz="0" w:space="0" w:color="auto"/>
        <w:right w:val="none" w:sz="0" w:space="0" w:color="auto"/>
      </w:divBdr>
    </w:div>
    <w:div w:id="2067796875">
      <w:bodyDiv w:val="1"/>
      <w:marLeft w:val="0"/>
      <w:marRight w:val="0"/>
      <w:marTop w:val="0"/>
      <w:marBottom w:val="0"/>
      <w:divBdr>
        <w:top w:val="none" w:sz="0" w:space="0" w:color="auto"/>
        <w:left w:val="none" w:sz="0" w:space="0" w:color="auto"/>
        <w:bottom w:val="none" w:sz="0" w:space="0" w:color="auto"/>
        <w:right w:val="none" w:sz="0" w:space="0" w:color="auto"/>
      </w:divBdr>
    </w:div>
    <w:div w:id="209134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돋움"/>
        <a:cs typeface="Helvetica Neue"/>
      </a:majorFont>
      <a:minorFont>
        <a:latin typeface="Helvetica Neue"/>
        <a:ea typeface="바탕"/>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0C828-1581-4C9C-A477-416D0277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4914</TotalTime>
  <Pages>19</Pages>
  <Words>3778</Words>
  <Characters>21536</Characters>
  <Application>Microsoft Office Word</Application>
  <DocSecurity>0</DocSecurity>
  <Lines>179</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PC420</dc:creator>
  <cp:lastModifiedBy>Windows User</cp:lastModifiedBy>
  <cp:revision>309</cp:revision>
  <cp:lastPrinted>2020-03-24T06:50:00Z</cp:lastPrinted>
  <dcterms:created xsi:type="dcterms:W3CDTF">2021-01-21T06:58:00Z</dcterms:created>
  <dcterms:modified xsi:type="dcterms:W3CDTF">2021-10-10T16:05:00Z</dcterms:modified>
</cp:coreProperties>
</file>