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BA" w:rsidRPr="00C45C47" w:rsidRDefault="003000D1" w:rsidP="00C45C47">
      <w:pPr>
        <w:spacing w:after="0"/>
        <w:jc w:val="center"/>
        <w:rPr>
          <w:rFonts w:ascii="Trebuchet MS" w:hAnsi="Trebuchet MS"/>
          <w:b/>
          <w:color w:val="365F91" w:themeColor="accent1" w:themeShade="BF"/>
          <w:sz w:val="40"/>
          <w:szCs w:val="40"/>
        </w:rPr>
      </w:pPr>
      <w:r w:rsidRPr="00C45C47">
        <w:rPr>
          <w:rFonts w:ascii="Trebuchet MS" w:hAnsi="Trebuchet MS"/>
          <w:b/>
          <w:color w:val="365F91" w:themeColor="accent1" w:themeShade="BF"/>
          <w:sz w:val="40"/>
          <w:szCs w:val="40"/>
        </w:rPr>
        <w:t xml:space="preserve">TIFS met with </w:t>
      </w:r>
      <w:r w:rsidR="00DA0864" w:rsidRPr="00C45C47">
        <w:rPr>
          <w:rFonts w:ascii="Trebuchet MS" w:hAnsi="Trebuchet MS"/>
          <w:b/>
          <w:color w:val="365F91" w:themeColor="accent1" w:themeShade="BF"/>
          <w:sz w:val="40"/>
          <w:szCs w:val="40"/>
        </w:rPr>
        <w:t>a</w:t>
      </w:r>
      <w:r w:rsidR="00BC6AFF" w:rsidRPr="00C45C47">
        <w:rPr>
          <w:rFonts w:ascii="Trebuchet MS" w:hAnsi="Trebuchet MS"/>
          <w:b/>
          <w:color w:val="365F91" w:themeColor="accent1" w:themeShade="BF"/>
          <w:sz w:val="40"/>
          <w:szCs w:val="40"/>
        </w:rPr>
        <w:t xml:space="preserve"> delegation from</w:t>
      </w:r>
      <w:r w:rsidRPr="00C45C47">
        <w:rPr>
          <w:rFonts w:ascii="Trebuchet MS" w:hAnsi="Trebuchet MS"/>
          <w:b/>
          <w:color w:val="365F91" w:themeColor="accent1" w:themeShade="BF"/>
          <w:sz w:val="40"/>
          <w:szCs w:val="40"/>
        </w:rPr>
        <w:t xml:space="preserve"> Konrad Adenauer Stiftung (KAS)</w:t>
      </w:r>
    </w:p>
    <w:p w:rsidR="003000D1" w:rsidRPr="00C45C47" w:rsidRDefault="003000D1" w:rsidP="00C45C47">
      <w:pPr>
        <w:jc w:val="center"/>
        <w:rPr>
          <w:b/>
          <w:sz w:val="24"/>
        </w:rPr>
      </w:pPr>
      <w:r w:rsidRPr="00C45C47">
        <w:rPr>
          <w:b/>
          <w:sz w:val="24"/>
        </w:rPr>
        <w:t>7</w:t>
      </w:r>
      <w:r w:rsidRPr="00C45C47">
        <w:rPr>
          <w:b/>
          <w:sz w:val="24"/>
          <w:vertAlign w:val="superscript"/>
        </w:rPr>
        <w:t>th</w:t>
      </w:r>
      <w:r w:rsidRPr="00C45C47">
        <w:rPr>
          <w:b/>
          <w:sz w:val="24"/>
        </w:rPr>
        <w:t xml:space="preserve"> March 2018 at PHD House, New Delhi</w:t>
      </w:r>
    </w:p>
    <w:p w:rsidR="00C45C47" w:rsidRDefault="00C45C47" w:rsidP="00C45C47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Trade and Investment Facilitation Services (TIFS) met with a delegation from Konrad Adenauer Stiftung (KAS), comprising of Prof. Dr. Heribert Dieter, </w:t>
      </w:r>
      <w:r w:rsidRPr="00BC6AFF">
        <w:rPr>
          <w:sz w:val="24"/>
        </w:rPr>
        <w:t>Senior Associate, German Institute for International and Security Affairs</w:t>
      </w:r>
      <w:r>
        <w:rPr>
          <w:sz w:val="24"/>
        </w:rPr>
        <w:t xml:space="preserve">; </w:t>
      </w:r>
      <w:r w:rsidRPr="00BC6AFF">
        <w:rPr>
          <w:sz w:val="24"/>
        </w:rPr>
        <w:t>Mr. Peter Rimmele, Resident Representative India, Konrad Adenauer Stiftung (KAS);</w:t>
      </w:r>
      <w:r>
        <w:rPr>
          <w:sz w:val="24"/>
        </w:rPr>
        <w:t xml:space="preserve"> and</w:t>
      </w:r>
      <w:r w:rsidRPr="00BC6AFF">
        <w:rPr>
          <w:sz w:val="24"/>
        </w:rPr>
        <w:t xml:space="preserve"> Shri Pankaj Madan, Advisor/Team Leader Program Coordination, Konrad Adenauer Stiftung (KAS)</w:t>
      </w:r>
      <w:r>
        <w:rPr>
          <w:sz w:val="24"/>
        </w:rPr>
        <w:t xml:space="preserve">. The discussions were led by Shri Saurabh Sanyal, Secretary General, PHD Chamber; Shri CM Krishna, Honorary Advisor, PHD Chamber; Dr. S P Sharma, Chief Economist, PHD Chamber; Ms. Babeeta Sharma, Joint Secretary (Finance), PHD Chamber; </w:t>
      </w:r>
      <w:r w:rsidRPr="00BA1FA2">
        <w:rPr>
          <w:sz w:val="24"/>
        </w:rPr>
        <w:t>Ms. Sunita Prajapati, Sr. Assistant Secretary, PHD Chamber; Ms. Surbhi Sharma, Sr. Research Officer; Shri Rohit Singh, Research Associate, PHD Chamber</w:t>
      </w:r>
      <w:r>
        <w:rPr>
          <w:sz w:val="24"/>
        </w:rPr>
        <w:t>.</w:t>
      </w:r>
    </w:p>
    <w:p w:rsidR="00C45C47" w:rsidRDefault="00C45C47" w:rsidP="00C45C47">
      <w:pPr>
        <w:spacing w:after="0"/>
        <w:jc w:val="center"/>
        <w:rPr>
          <w:sz w:val="24"/>
        </w:rPr>
      </w:pPr>
    </w:p>
    <w:p w:rsidR="00C45C47" w:rsidRPr="00C45C47" w:rsidRDefault="00C45C47" w:rsidP="00C45C47">
      <w:pPr>
        <w:spacing w:after="0"/>
        <w:jc w:val="center"/>
        <w:rPr>
          <w:b/>
          <w:sz w:val="24"/>
        </w:rPr>
      </w:pPr>
      <w:r w:rsidRPr="00C45C47">
        <w:rPr>
          <w:b/>
          <w:sz w:val="24"/>
        </w:rPr>
        <w:t>TIFS interaction with delegation from KAS</w:t>
      </w:r>
    </w:p>
    <w:p w:rsidR="003000D1" w:rsidRDefault="003000D1" w:rsidP="00BC6AFF">
      <w:pPr>
        <w:spacing w:after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57652" cy="3313216"/>
            <wp:effectExtent l="19050" t="0" r="4948" b="0"/>
            <wp:docPr id="1" name="Picture 1" descr="D:\Rohit\kas\DSC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hit\kas\DSC_0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652" cy="331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D1" w:rsidRDefault="003000D1" w:rsidP="00BC6AFF">
      <w:pPr>
        <w:spacing w:line="240" w:lineRule="auto"/>
        <w:ind w:left="180" w:right="180"/>
        <w:jc w:val="both"/>
        <w:rPr>
          <w:sz w:val="20"/>
        </w:rPr>
      </w:pPr>
      <w:r w:rsidRPr="00BC6AFF">
        <w:rPr>
          <w:b/>
          <w:sz w:val="20"/>
        </w:rPr>
        <w:t>Left to right:</w:t>
      </w:r>
      <w:r w:rsidRPr="003000D1">
        <w:rPr>
          <w:sz w:val="20"/>
        </w:rPr>
        <w:t xml:space="preserve"> Dr. S P Sharma, Chief Economist, PHD Chamber; Ms. Anju Bajaj, Proprietor, P‘n’A Industry; Shri Saurabh Sanyal, Secretary General, PHD Chamber; Shri CM Krishna, Honorary Advisor, PHD Chamber; </w:t>
      </w:r>
      <w:r w:rsidR="00BA1FA2" w:rsidRPr="00BA1FA2">
        <w:rPr>
          <w:sz w:val="20"/>
        </w:rPr>
        <w:t xml:space="preserve">Prof. Dr. Heribert Dieter, </w:t>
      </w:r>
      <w:r w:rsidR="00BC6AFF" w:rsidRPr="00BC6AFF">
        <w:rPr>
          <w:sz w:val="20"/>
        </w:rPr>
        <w:t>Senior Associate</w:t>
      </w:r>
      <w:r w:rsidR="00BC6AFF">
        <w:rPr>
          <w:sz w:val="20"/>
        </w:rPr>
        <w:t>, German Institute for International and Security Affairs</w:t>
      </w:r>
      <w:r w:rsidR="00BA1FA2">
        <w:rPr>
          <w:sz w:val="20"/>
        </w:rPr>
        <w:t xml:space="preserve">; </w:t>
      </w:r>
      <w:r w:rsidR="00BA1FA2" w:rsidRPr="00BA1FA2">
        <w:rPr>
          <w:sz w:val="20"/>
        </w:rPr>
        <w:t>Mr. Peter Rimmele, Resident Representative India, Konrad Adenauer Stiftung</w:t>
      </w:r>
      <w:r w:rsidR="00BA1FA2">
        <w:rPr>
          <w:sz w:val="20"/>
        </w:rPr>
        <w:t xml:space="preserve"> (KAS);</w:t>
      </w:r>
      <w:r w:rsidR="00BA1FA2" w:rsidRPr="00BA1FA2">
        <w:rPr>
          <w:sz w:val="20"/>
        </w:rPr>
        <w:t xml:space="preserve"> </w:t>
      </w:r>
      <w:r w:rsidR="00BA1FA2">
        <w:rPr>
          <w:sz w:val="20"/>
        </w:rPr>
        <w:t xml:space="preserve">Shri </w:t>
      </w:r>
      <w:r w:rsidR="00BA1FA2" w:rsidRPr="00BA1FA2">
        <w:rPr>
          <w:sz w:val="20"/>
        </w:rPr>
        <w:t>Pankaj Madan</w:t>
      </w:r>
      <w:r w:rsidR="00BA1FA2">
        <w:rPr>
          <w:sz w:val="20"/>
        </w:rPr>
        <w:t>, Advisor/Team L</w:t>
      </w:r>
      <w:r w:rsidR="00BA1FA2" w:rsidRPr="00BA1FA2">
        <w:rPr>
          <w:sz w:val="20"/>
        </w:rPr>
        <w:t>eader Program Coordination</w:t>
      </w:r>
      <w:r w:rsidR="00BA1FA2">
        <w:rPr>
          <w:sz w:val="20"/>
        </w:rPr>
        <w:t xml:space="preserve">, </w:t>
      </w:r>
      <w:r w:rsidR="00BA1FA2" w:rsidRPr="00BA1FA2">
        <w:rPr>
          <w:sz w:val="20"/>
        </w:rPr>
        <w:t>Konrad Adenauer Stiftung</w:t>
      </w:r>
      <w:r w:rsidR="00BA1FA2">
        <w:rPr>
          <w:sz w:val="20"/>
        </w:rPr>
        <w:t xml:space="preserve"> (KAS); </w:t>
      </w:r>
      <w:r w:rsidR="00BC6AFF" w:rsidRPr="00BC6AFF">
        <w:rPr>
          <w:sz w:val="20"/>
        </w:rPr>
        <w:t>Ms. Babeeta Sharma, Joint Secretary (Finance), PHD Chamber;</w:t>
      </w:r>
      <w:r w:rsidR="00BC6AFF">
        <w:rPr>
          <w:sz w:val="20"/>
        </w:rPr>
        <w:t xml:space="preserve"> </w:t>
      </w:r>
      <w:r w:rsidRPr="003000D1">
        <w:rPr>
          <w:sz w:val="20"/>
        </w:rPr>
        <w:t>Ms. Sunita Prajapati, Sr. Assistant Secretary, PHD Chamber; Ms. Surbhi Sharma, Sr. Research Officer; Shri Rohit Singh, Research Associate, PHD Chamber.</w:t>
      </w:r>
    </w:p>
    <w:p w:rsidR="00BA1FA2" w:rsidRPr="003000D1" w:rsidRDefault="00BA1FA2" w:rsidP="00BC6AFF">
      <w:pPr>
        <w:spacing w:line="240" w:lineRule="auto"/>
        <w:jc w:val="both"/>
        <w:rPr>
          <w:sz w:val="20"/>
        </w:rPr>
      </w:pPr>
      <w:r>
        <w:rPr>
          <w:sz w:val="24"/>
        </w:rPr>
        <w:lastRenderedPageBreak/>
        <w:t xml:space="preserve">The discussions focused on strengthening the business and investment relations between India and Germany. </w:t>
      </w:r>
      <w:r w:rsidR="00BC6AFF">
        <w:rPr>
          <w:sz w:val="24"/>
        </w:rPr>
        <w:t>TIFS also discussed about the growing trade relations between India and Germany. Further, prospects of a potential Free Trade Agreement (FTA) and issues thereof, outward and inward investments were deliberated during the discussions.</w:t>
      </w:r>
    </w:p>
    <w:sectPr w:rsidR="00BA1FA2" w:rsidRPr="003000D1" w:rsidSect="007B72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D65" w:rsidRDefault="002E7D65" w:rsidP="00BC6AFF">
      <w:pPr>
        <w:spacing w:after="0" w:line="240" w:lineRule="auto"/>
      </w:pPr>
      <w:r>
        <w:separator/>
      </w:r>
    </w:p>
  </w:endnote>
  <w:endnote w:type="continuationSeparator" w:id="1">
    <w:p w:rsidR="002E7D65" w:rsidRDefault="002E7D65" w:rsidP="00BC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D65" w:rsidRDefault="002E7D65" w:rsidP="00BC6AFF">
      <w:pPr>
        <w:spacing w:after="0" w:line="240" w:lineRule="auto"/>
      </w:pPr>
      <w:r>
        <w:separator/>
      </w:r>
    </w:p>
  </w:footnote>
  <w:footnote w:type="continuationSeparator" w:id="1">
    <w:p w:rsidR="002E7D65" w:rsidRDefault="002E7D65" w:rsidP="00BC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FF" w:rsidRDefault="00BC6AFF" w:rsidP="00BC6AF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2584120</wp:posOffset>
          </wp:positionH>
          <wp:positionV relativeFrom="paragraph">
            <wp:posOffset>-314696</wp:posOffset>
          </wp:positionV>
          <wp:extent cx="816478" cy="807522"/>
          <wp:effectExtent l="19050" t="0" r="2672" b="0"/>
          <wp:wrapNone/>
          <wp:docPr id="2" name="Picture 2" descr="C:\Users\Rohit\Pictures\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hit\Pictures\LOGO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78" cy="807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6AFF" w:rsidRDefault="00BC6AFF" w:rsidP="00BC6AFF">
    <w:pPr>
      <w:pStyle w:val="Header"/>
      <w:jc w:val="center"/>
    </w:pPr>
  </w:p>
  <w:p w:rsidR="00BC6AFF" w:rsidRDefault="00BC6AFF" w:rsidP="00BC6AFF">
    <w:pPr>
      <w:pStyle w:val="Header"/>
      <w:jc w:val="center"/>
    </w:pPr>
  </w:p>
  <w:p w:rsidR="00BC6AFF" w:rsidRDefault="00BC6AFF" w:rsidP="00BC6AF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00D1"/>
    <w:rsid w:val="000601AA"/>
    <w:rsid w:val="000F4010"/>
    <w:rsid w:val="002E7D65"/>
    <w:rsid w:val="003000D1"/>
    <w:rsid w:val="003F647D"/>
    <w:rsid w:val="00520715"/>
    <w:rsid w:val="005A7D50"/>
    <w:rsid w:val="00607225"/>
    <w:rsid w:val="006D243C"/>
    <w:rsid w:val="007B72BA"/>
    <w:rsid w:val="009056C8"/>
    <w:rsid w:val="00BA1FA2"/>
    <w:rsid w:val="00BC6AFF"/>
    <w:rsid w:val="00C45C47"/>
    <w:rsid w:val="00DA0864"/>
    <w:rsid w:val="00E1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FF"/>
  </w:style>
  <w:style w:type="paragraph" w:styleId="Footer">
    <w:name w:val="footer"/>
    <w:basedOn w:val="Normal"/>
    <w:link w:val="FooterChar"/>
    <w:uiPriority w:val="99"/>
    <w:semiHidden/>
    <w:unhideWhenUsed/>
    <w:rsid w:val="00BC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Rohit</cp:lastModifiedBy>
  <cp:revision>6</cp:revision>
  <dcterms:created xsi:type="dcterms:W3CDTF">2018-03-09T05:17:00Z</dcterms:created>
  <dcterms:modified xsi:type="dcterms:W3CDTF">2018-03-09T06:03:00Z</dcterms:modified>
</cp:coreProperties>
</file>